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ind w:hanging="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rPr>
                <w:sz w:val="28"/>
                <w:szCs w:val="28"/>
              </w:rPr>
            </w:pPr>
            <w:r>
              <w:rPr>
                <w:sz w:val="28"/>
                <w:szCs w:val="28"/>
              </w:rPr>
            </w:r>
          </w:p>
          <w:p>
            <w:pPr>
              <w:pStyle w:val="Normal"/>
              <w:widowControl w:val="false"/>
              <w:ind w:hanging="0"/>
              <w:jc w:val="center"/>
              <w:rPr/>
            </w:pPr>
            <w:r>
              <w:rPr>
                <w:b/>
                <w:sz w:val="18"/>
              </w:rPr>
              <w:t>ГЛАВНОЕ УПРАВЛЕНИЕ</w:t>
            </w:r>
          </w:p>
          <w:p>
            <w:pPr>
              <w:pStyle w:val="3"/>
              <w:widowControl w:val="false"/>
              <w:ind w:hanging="0"/>
              <w:rPr/>
            </w:pPr>
            <w:r>
              <w:rPr/>
              <w:t>МИНИСТЕРСТВА РОССИЙСКОЙ ФЕДЕРАЦИИ</w:t>
            </w:r>
          </w:p>
          <w:p>
            <w:pPr>
              <w:pStyle w:val="Normal"/>
              <w:widowControl w:val="false"/>
              <w:ind w:hanging="0"/>
              <w:jc w:val="center"/>
              <w:rPr/>
            </w:pPr>
            <w:r>
              <w:rPr>
                <w:b/>
                <w:sz w:val="18"/>
              </w:rPr>
              <w:t>ПО ДЕЛАМ ГРАЖДАНСКОЙ ОБОРОНЫ, ЧРЕЗВЫЧАЙНЫМ СИТУАЦИЯМ И ЛИКВИДАЦИИ</w:t>
            </w:r>
          </w:p>
          <w:p>
            <w:pPr>
              <w:pStyle w:val="Normal"/>
              <w:widowControl w:val="false"/>
              <w:ind w:hanging="0"/>
              <w:jc w:val="center"/>
              <w:rPr/>
            </w:pPr>
            <w:r>
              <w:rPr>
                <w:b/>
                <w:sz w:val="18"/>
              </w:rPr>
              <w:t>ПОСЛЕДСТВИЙ СТИХИЙНЫХ БЕДСТВИЙ</w:t>
            </w:r>
          </w:p>
          <w:p>
            <w:pPr>
              <w:pStyle w:val="Normal"/>
              <w:widowControl w:val="false"/>
              <w:ind w:hanging="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ind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14.04.202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ind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30400" cy="598805"/>
                      <wp:effectExtent l="0" t="0" r="0" b="0"/>
                      <wp:wrapNone/>
                      <wp:docPr id="2" name="Изображение2"/>
                      <a:graphic xmlns:a="http://schemas.openxmlformats.org/drawingml/2006/main">
                        <a:graphicData uri="http://schemas.microsoft.com/office/word/2010/wordprocessingShape">
                          <wps:wsp>
                            <wps:cNvSpPr/>
                            <wps:spPr>
                              <a:xfrm>
                                <a:off x="0" y="0"/>
                                <a:ext cx="1930320" cy="598680"/>
                              </a:xfrm>
                              <a:prstGeom prst="rect">
                                <a:avLst/>
                              </a:prstGeom>
                              <a:solidFill>
                                <a:srgbClr val="ffffff"/>
                              </a:solidFill>
                              <a:ln w="0">
                                <a:noFill/>
                              </a:ln>
                            </wps:spPr>
                            <wps:style>
                              <a:lnRef idx="0"/>
                              <a:fillRef idx="0"/>
                              <a:effectRef idx="0"/>
                              <a:fontRef idx="minor"/>
                            </wps:style>
                            <wps:txbx>
                              <w:txbxContent>
                                <w:p>
                                  <w:pPr>
                                    <w:pStyle w:val="Style50"/>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5pt;height:47.1pt;mso-wrap-style:square;v-text-anchor:top" wp14:anchorId="4859A2D9">
                      <v:fill o:detectmouseclick="t" type="solid" color2="black"/>
                      <v:stroke color="#3465a4" joinstyle="round" endcap="flat"/>
                      <v:textbox>
                        <w:txbxContent>
                          <w:p>
                            <w:pPr>
                              <w:pStyle w:val="Style50"/>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9"/>
              <w:widowControl w:val="false"/>
              <w:spacing w:before="0" w:after="0"/>
              <w:ind w:right="57" w:hanging="0"/>
              <w:jc w:val="center"/>
              <w:rPr/>
            </w:pPr>
            <w:r>
              <w:rPr>
                <w:sz w:val="24"/>
                <w:szCs w:val="24"/>
              </w:rPr>
              <w:t>Согласно списку рассылки</w:t>
            </w:r>
          </w:p>
        </w:tc>
      </w:tr>
    </w:tbl>
    <w:p>
      <w:pPr>
        <w:pStyle w:val="Normal"/>
        <w:jc w:val="center"/>
        <w:rPr>
          <w:b/>
          <w:b/>
          <w:bCs/>
          <w:sz w:val="26"/>
          <w:szCs w:val="26"/>
        </w:rPr>
      </w:pPr>
      <w:r>
        <w:rPr>
          <w:b/>
          <w:bCs/>
          <w:sz w:val="26"/>
          <w:szCs w:val="26"/>
        </w:rPr>
      </w:r>
    </w:p>
    <w:p>
      <w:pPr>
        <w:pStyle w:val="Normal"/>
        <w:jc w:val="center"/>
        <w:rPr>
          <w:b/>
          <w:b/>
          <w:bCs/>
          <w:sz w:val="26"/>
          <w:szCs w:val="26"/>
        </w:rPr>
      </w:pPr>
      <w:r>
        <w:rPr>
          <w:b/>
          <w:bCs/>
          <w:sz w:val="26"/>
          <w:szCs w:val="26"/>
        </w:rPr>
      </w:r>
    </w:p>
    <w:p>
      <w:pPr>
        <w:pStyle w:val="Normal"/>
        <w:jc w:val="center"/>
        <w:rPr>
          <w:b/>
          <w:b/>
          <w:bCs/>
          <w:sz w:val="24"/>
          <w:szCs w:val="24"/>
        </w:rPr>
      </w:pPr>
      <w:r>
        <w:rPr>
          <w:b/>
          <w:bCs/>
          <w:sz w:val="24"/>
          <w:szCs w:val="24"/>
        </w:rPr>
      </w:r>
    </w:p>
    <w:p>
      <w:pPr>
        <w:pStyle w:val="Normal"/>
        <w:jc w:val="center"/>
        <w:rPr/>
      </w:pPr>
      <w:r>
        <w:rPr>
          <w:b/>
          <w:bCs/>
          <w:sz w:val="24"/>
          <w:szCs w:val="24"/>
        </w:rPr>
        <w:t>ОПЕРАТИВНЫЙ ЕЖЕДНЕВНЫЙ ПРОГНОЗ</w:t>
      </w:r>
    </w:p>
    <w:p>
      <w:pPr>
        <w:pStyle w:val="Normal"/>
        <w:jc w:val="center"/>
        <w:rPr/>
      </w:pPr>
      <w:r>
        <w:rPr>
          <w:b/>
          <w:bCs/>
          <w:sz w:val="24"/>
          <w:szCs w:val="24"/>
        </w:rPr>
        <w:t>возникновения и развития чрезвычайных ситуаций на территории Смоленской области</w:t>
      </w:r>
    </w:p>
    <w:p>
      <w:pPr>
        <w:pStyle w:val="Normal"/>
        <w:jc w:val="center"/>
        <w:rPr/>
      </w:pPr>
      <w:r>
        <w:rPr>
          <w:sz w:val="24"/>
          <w:szCs w:val="24"/>
        </w:rPr>
        <w:t xml:space="preserve">(на основе данных Смоленского ЦГМС – филиала ФГБУ «Центральное УГМС» </w:t>
      </w:r>
    </w:p>
    <w:p>
      <w:pPr>
        <w:pStyle w:val="Normal"/>
        <w:jc w:val="center"/>
        <w:rPr/>
      </w:pPr>
      <w:r>
        <w:rPr>
          <w:sz w:val="24"/>
          <w:szCs w:val="24"/>
        </w:rPr>
        <w:t>и открытых интернет-ресурсов)</w:t>
      </w:r>
    </w:p>
    <w:p>
      <w:pPr>
        <w:pStyle w:val="Normal"/>
        <w:jc w:val="center"/>
        <w:rPr/>
      </w:pPr>
      <w:r>
        <w:rPr>
          <w:b/>
          <w:bCs/>
          <w:sz w:val="24"/>
          <w:szCs w:val="24"/>
        </w:rPr>
        <w:t>на 15 апреля 2024 года</w:t>
      </w:r>
    </w:p>
    <w:p>
      <w:pPr>
        <w:pStyle w:val="Normal"/>
        <w:spacing w:before="227" w:after="113"/>
        <w:jc w:val="center"/>
        <w:rPr/>
      </w:pPr>
      <w:r>
        <w:rPr>
          <w:b/>
          <w:bCs/>
          <w:sz w:val="24"/>
          <w:szCs w:val="24"/>
          <w:lang w:val="en-US"/>
        </w:rPr>
        <w:t>I</w:t>
      </w:r>
      <w:r>
        <w:rPr>
          <w:b/>
          <w:bCs/>
          <w:sz w:val="24"/>
          <w:szCs w:val="24"/>
        </w:rPr>
        <w:t>. Оценка состояния обстановки</w:t>
      </w:r>
    </w:p>
    <w:p>
      <w:pPr>
        <w:pStyle w:val="Normal"/>
        <w:spacing w:before="113" w:after="0"/>
        <w:rPr>
          <w:color w:val="auto"/>
        </w:rPr>
      </w:pPr>
      <w:r>
        <w:rPr>
          <w:b/>
          <w:bCs/>
          <w:color w:val="auto"/>
          <w:sz w:val="24"/>
          <w:szCs w:val="24"/>
        </w:rPr>
        <w:t>1.1 Метеорологическая обстановка.</w:t>
      </w:r>
    </w:p>
    <w:p>
      <w:pPr>
        <w:pStyle w:val="Normal"/>
        <w:jc w:val="both"/>
        <w:rPr>
          <w:color w:val="auto"/>
        </w:rPr>
      </w:pPr>
      <w:r>
        <w:rPr>
          <w:color w:val="auto"/>
          <w:spacing w:val="2"/>
          <w:sz w:val="24"/>
          <w:szCs w:val="24"/>
        </w:rPr>
        <w:t>Облачно с прояснениями. Кратковременные дожди</w:t>
      </w:r>
      <w:r>
        <w:rPr>
          <w:rFonts w:eastAsia="Arial"/>
          <w:color w:val="auto"/>
          <w:spacing w:val="2"/>
          <w:sz w:val="24"/>
          <w:szCs w:val="24"/>
        </w:rPr>
        <w:t xml:space="preserve">. </w:t>
      </w:r>
      <w:r>
        <w:rPr>
          <w:rFonts w:cs="Arial"/>
          <w:color w:val="auto"/>
          <w:spacing w:val="2"/>
          <w:sz w:val="24"/>
          <w:szCs w:val="24"/>
        </w:rPr>
        <w:t>Ветер з</w:t>
      </w:r>
      <w:r>
        <w:rPr>
          <w:rFonts w:cs="Liberation Serif;Times New Roman" w:ascii="Liberation Serif;Times New Roman" w:hAnsi="Liberation Serif;Times New Roman"/>
          <w:color w:val="auto"/>
          <w:spacing w:val="2"/>
          <w:sz w:val="24"/>
          <w:szCs w:val="24"/>
        </w:rPr>
        <w:t>ападный 7-12 м/с, порывы до 12-17 м/с</w:t>
      </w:r>
      <w:r>
        <w:rPr>
          <w:rFonts w:cs="Liberation Serif;Times New Roma" w:ascii="Liberation Serif;Times New Roma" w:hAnsi="Liberation Serif;Times New Roma"/>
          <w:color w:val="auto"/>
          <w:spacing w:val="2"/>
          <w:sz w:val="24"/>
          <w:szCs w:val="24"/>
        </w:rPr>
        <w:t>.</w:t>
      </w:r>
      <w:r>
        <w:rPr>
          <w:color w:val="auto"/>
          <w:spacing w:val="2"/>
          <w:sz w:val="24"/>
          <w:szCs w:val="24"/>
        </w:rPr>
        <w:t xml:space="preserve"> </w:t>
      </w:r>
      <w:bookmarkStart w:id="0" w:name="__DdeLink__4335_3762997684"/>
      <w:bookmarkStart w:id="1" w:name="__DdeLink__9492_1809771745"/>
      <w:bookmarkStart w:id="2" w:name="__DdeLink__417_479931278"/>
      <w:bookmarkStart w:id="3" w:name="__DdeLink__4726_1991701590"/>
      <w:bookmarkStart w:id="4" w:name="__DdeLink__2301_1057431535"/>
      <w:bookmarkStart w:id="5" w:name="__DdeLink__420_246716379"/>
      <w:bookmarkStart w:id="6" w:name="__DdeLink__1900_2602816240"/>
      <w:bookmarkStart w:id="7" w:name="__DdeLink__2633_1219950872"/>
      <w:bookmarkStart w:id="8" w:name="__DdeLink__4301_2108927392"/>
      <w:bookmarkStart w:id="9" w:name="__DdeLink__312_2481037630"/>
      <w:bookmarkStart w:id="10" w:name="__DdeLink__2989_3577993372"/>
      <w:bookmarkStart w:id="11" w:name="__DdeLink__8776_1238342660"/>
      <w:bookmarkStart w:id="12" w:name="__DdeLink__6971_1008733088"/>
      <w:bookmarkStart w:id="13" w:name="__DdeLink__492_4215499199"/>
      <w:bookmarkStart w:id="14" w:name="__DdeLink__15920_3643242805"/>
      <w:bookmarkStart w:id="15" w:name="__DdeLink__4058_295980833"/>
      <w:bookmarkStart w:id="16" w:name="__DdeLink__2596_3785924683"/>
      <w:bookmarkStart w:id="17" w:name="__DdeLink__640_680390011"/>
      <w:r>
        <w:rPr>
          <w:rFonts w:cs="Arial"/>
          <w:color w:val="auto"/>
          <w:spacing w:val="2"/>
          <w:sz w:val="24"/>
          <w:szCs w:val="24"/>
        </w:rPr>
        <w:t>Температура воздуха по области: ночью +1</w:t>
      </w:r>
      <w:r>
        <w:rPr>
          <w:rFonts w:eastAsia="Arial"/>
          <w:color w:val="auto"/>
          <w:spacing w:val="2"/>
          <w:sz w:val="24"/>
          <w:szCs w:val="24"/>
        </w:rPr>
        <w:t>…+6</w:t>
      </w:r>
      <w:r>
        <w:rPr>
          <w:rFonts w:cs="Arial"/>
          <w:color w:val="auto"/>
          <w:spacing w:val="2"/>
          <w:sz w:val="24"/>
          <w:szCs w:val="24"/>
        </w:rPr>
        <w:t>°C</w:t>
      </w:r>
      <w:r>
        <w:rPr>
          <w:rFonts w:eastAsia="Arial"/>
          <w:color w:val="auto"/>
          <w:spacing w:val="2"/>
          <w:sz w:val="24"/>
          <w:szCs w:val="24"/>
        </w:rPr>
        <w:t xml:space="preserve">, </w:t>
      </w:r>
      <w:r>
        <w:rPr>
          <w:rFonts w:cs="Arial"/>
          <w:color w:val="auto"/>
          <w:spacing w:val="2"/>
          <w:sz w:val="24"/>
          <w:szCs w:val="24"/>
        </w:rPr>
        <w:t xml:space="preserve">днём +8…+13°C. В </w:t>
      </w:r>
      <w:bookmarkStart w:id="18" w:name="_Hlk97810311"/>
      <w:r>
        <w:rPr>
          <w:rFonts w:cs="Arial"/>
          <w:color w:val="auto"/>
          <w:spacing w:val="2"/>
          <w:sz w:val="24"/>
          <w:szCs w:val="24"/>
        </w:rPr>
        <w:t>Смоленске: ночью +3…+5°C, днё</w:t>
      </w:r>
      <w:bookmarkEnd w:id="17"/>
      <w:bookmarkEnd w:id="18"/>
      <w:r>
        <w:rPr>
          <w:rFonts w:cs="Arial"/>
          <w:color w:val="auto"/>
          <w:spacing w:val="2"/>
          <w:sz w:val="24"/>
          <w:szCs w:val="24"/>
        </w:rPr>
        <w:t>м +10…+12°C.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pacing w:val="2"/>
          <w:sz w:val="24"/>
          <w:szCs w:val="24"/>
        </w:rPr>
        <w:t xml:space="preserve"> </w:t>
      </w:r>
      <w:r>
        <w:rPr>
          <w:rFonts w:cs="Liberation Serif;Times New Roman" w:ascii="Liberation Serif;Times New Roman" w:hAnsi="Liberation Serif;Times New Roman"/>
          <w:color w:val="auto"/>
          <w:spacing w:val="2"/>
          <w:sz w:val="24"/>
          <w:szCs w:val="24"/>
        </w:rPr>
        <w:t>737 мм рт. столба, будет падать</w:t>
      </w:r>
      <w:r>
        <w:rPr>
          <w:rFonts w:cs="Arial"/>
          <w:color w:val="auto"/>
          <w:spacing w:val="2"/>
          <w:sz w:val="24"/>
          <w:szCs w:val="24"/>
        </w:rPr>
        <w:t>.</w:t>
      </w:r>
    </w:p>
    <w:p>
      <w:pPr>
        <w:pStyle w:val="Normal"/>
        <w:spacing w:before="113" w:after="0"/>
        <w:rPr>
          <w:color w:val="auto"/>
        </w:rPr>
      </w:pPr>
      <w:r>
        <w:rPr>
          <w:b/>
          <w:color w:val="auto"/>
          <w:sz w:val="24"/>
          <w:szCs w:val="24"/>
        </w:rPr>
        <w:t>1.2. Биолого-социальная обстановка.</w:t>
      </w:r>
    </w:p>
    <w:p>
      <w:pPr>
        <w:pStyle w:val="Style39"/>
        <w:spacing w:before="0" w:after="0"/>
        <w:rPr>
          <w:color w:val="auto"/>
        </w:rPr>
      </w:pPr>
      <w:r>
        <w:rPr>
          <w:color w:val="auto"/>
          <w:sz w:val="24"/>
          <w:szCs w:val="24"/>
        </w:rPr>
        <w:t>В Смоленской области зарегистрировано 151019 случая заболевания COVID-19 (прирост за неделю – 40 случаев).</w:t>
      </w:r>
    </w:p>
    <w:p>
      <w:pPr>
        <w:pStyle w:val="Style39"/>
        <w:spacing w:before="0" w:after="0"/>
        <w:rPr>
          <w:color w:val="auto"/>
        </w:rPr>
      </w:pPr>
      <w:r>
        <w:rPr>
          <w:color w:val="auto"/>
          <w:sz w:val="24"/>
          <w:szCs w:val="24"/>
        </w:rPr>
        <w:t>Количество лиц, находящихся под медицинским наблюдением – 158, в том числе на амбулаторном лечении – 134, в условиях изоляции в специализированных медицинских учреждениях – 24.</w:t>
      </w:r>
    </w:p>
    <w:p>
      <w:pPr>
        <w:pStyle w:val="Style39"/>
        <w:spacing w:before="0" w:after="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01.04.24 по 07.04.24 проведено лабораторных исследований – 121514. Всего проведено лабораторных исследований на наличие новой коронавирусной инфекции – 2361938.</w:t>
      </w:r>
    </w:p>
    <w:p>
      <w:pPr>
        <w:pStyle w:val="Style39"/>
        <w:spacing w:before="0" w:after="57"/>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9"/>
        <w:spacing w:before="57" w:after="0"/>
        <w:rPr>
          <w:color w:val="auto"/>
        </w:rPr>
      </w:pPr>
      <w:r>
        <w:rPr>
          <w:color w:val="auto"/>
          <w:sz w:val="24"/>
          <w:szCs w:val="24"/>
        </w:rPr>
        <w:t>За период с начала текущего года по 09.04.2024 года в медицинские организации Смоленской области обратились 30 пострадавших от присасывания клещей, что на 11% меньше, чем за аналогичный период прошлого года. За последнюю неделю наблюдения — с 03.04.2024 г. по 09.04.2024 г. - число обращений по поводу присасывания клещей за медицинской помощью составило 22, в том числе 9 детей, в сравнении с предыдущей неделей количество пострадавших увеличилось на 68% среди всех обратившихся и на 66% увеличилось среди детей.</w:t>
      </w:r>
    </w:p>
    <w:p>
      <w:pPr>
        <w:pStyle w:val="Style39"/>
        <w:spacing w:before="0" w:after="0"/>
        <w:rPr>
          <w:color w:val="auto"/>
        </w:rPr>
      </w:pPr>
      <w:r>
        <w:rPr>
          <w:color w:val="auto"/>
          <w:sz w:val="24"/>
          <w:szCs w:val="24"/>
        </w:rPr>
        <w:t>В лаборатории ФБУЗ «Центр гигиены и эпидемиологии в Смоленской области» с начала текущего года исследовано 73 клеща, в том числе 8 снятых с людей, из общего количества иследований клещей в 1 случае обнаружен возбудитель гранулоцитарного анаплазмоза человека.</w:t>
      </w:r>
    </w:p>
    <w:p>
      <w:pPr>
        <w:pStyle w:val="Normal"/>
        <w:tabs>
          <w:tab w:val="clear" w:pos="8520"/>
          <w:tab w:val="left" w:pos="993" w:leader="none"/>
        </w:tabs>
        <w:spacing w:before="57" w:after="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before="113" w:after="0"/>
        <w:ind w:firstLine="680"/>
        <w:rPr>
          <w:color w:val="auto"/>
        </w:rPr>
      </w:pPr>
      <w:r>
        <w:rPr>
          <w:b/>
          <w:color w:val="auto"/>
        </w:rPr>
        <w:t>1.3. РХБ (радиационная, химическая, биологическая) и экологическая обстановка.</w:t>
      </w:r>
    </w:p>
    <w:p>
      <w:pPr>
        <w:pStyle w:val="Normal"/>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Liberation Serif;Times New Roman" w:ascii="Liberation Serif;Times New Roman" w:hAnsi="Liberation Serif;Times New Roman"/>
          <w:color w:val="auto"/>
          <w:sz w:val="24"/>
          <w:szCs w:val="24"/>
        </w:rPr>
        <w:t>0,10 - 0,14 (в Смоленске 0,11)</w:t>
      </w:r>
      <w:r>
        <w:rPr>
          <w:rFonts w:cs="Liberation Serif;Times New Roma" w:ascii="Liberation Serif;Times New Roma" w:hAnsi="Liberation Serif;Times New Roma"/>
          <w:color w:val="auto"/>
          <w:sz w:val="24"/>
          <w:szCs w:val="24"/>
        </w:rPr>
        <w:t xml:space="preserve"> </w:t>
      </w:r>
      <w:r>
        <w:rPr>
          <w:color w:val="auto"/>
          <w:sz w:val="24"/>
          <w:szCs w:val="24"/>
        </w:rPr>
        <w:t>мкЗв/час.</w:t>
      </w:r>
    </w:p>
    <w:p>
      <w:pPr>
        <w:pStyle w:val="Normal"/>
        <w:spacing w:before="113" w:after="0"/>
        <w:rPr>
          <w:color w:val="auto"/>
        </w:rPr>
      </w:pPr>
      <w:r>
        <w:rPr>
          <w:b/>
          <w:color w:val="auto"/>
          <w:sz w:val="24"/>
          <w:szCs w:val="24"/>
        </w:rPr>
        <w:t>1.4 Гидрологическая обстановка.</w:t>
      </w:r>
    </w:p>
    <w:p>
      <w:pPr>
        <w:pStyle w:val="Normal"/>
        <w:rPr>
          <w:color w:val="auto"/>
        </w:rPr>
      </w:pPr>
      <w:r>
        <w:rPr>
          <w:color w:val="auto"/>
          <w:sz w:val="24"/>
          <w:szCs w:val="24"/>
        </w:rPr>
        <w:t>Температура воды: +8°C.</w:t>
      </w:r>
    </w:p>
    <w:p>
      <w:pPr>
        <w:pStyle w:val="Normal"/>
        <w:tabs>
          <w:tab w:val="clear" w:pos="8520"/>
          <w:tab w:val="center" w:pos="142" w:leader="none"/>
        </w:tabs>
        <w:spacing w:before="57" w:after="0"/>
        <w:ind w:hanging="0"/>
        <w:jc w:val="center"/>
        <w:rPr/>
      </w:pPr>
      <w:r>
        <w:rPr>
          <w:rFonts w:ascii="Liberation Serif" w:hAnsi="Liberation Serif"/>
          <w:b/>
          <w:color w:val="auto"/>
          <w:sz w:val="24"/>
          <w:szCs w:val="24"/>
        </w:rPr>
        <w:t>Данные по уровням воды на реках</w:t>
      </w:r>
      <w:r>
        <w:rPr>
          <w:rFonts w:ascii="Liberation Serif" w:hAnsi="Liberation Serif"/>
          <w:b/>
          <w:sz w:val="24"/>
          <w:szCs w:val="24"/>
        </w:rPr>
        <w:t xml:space="preserve"> и ГТС Смоленской области по состоянию на 14.04.2024</w:t>
      </w:r>
    </w:p>
    <w:tbl>
      <w:tblPr>
        <w:tblW w:w="1053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59"/>
        <w:gridCol w:w="1079"/>
        <w:gridCol w:w="2277"/>
        <w:gridCol w:w="1061"/>
        <w:gridCol w:w="1178"/>
        <w:gridCol w:w="1254"/>
        <w:gridCol w:w="1329"/>
        <w:gridCol w:w="1800"/>
      </w:tblGrid>
      <w:tr>
        <w:trPr/>
        <w:tc>
          <w:tcPr>
            <w:tcW w:w="55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w:t>
            </w:r>
          </w:p>
          <w:p>
            <w:pPr>
              <w:pStyle w:val="Normal"/>
              <w:widowControl w:val="false"/>
              <w:ind w:hanging="0"/>
              <w:jc w:val="center"/>
              <w:textAlignment w:val="auto"/>
              <w:rPr/>
            </w:pPr>
            <w:r>
              <w:rPr>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 (река)</w:t>
            </w:r>
          </w:p>
        </w:tc>
        <w:tc>
          <w:tcPr>
            <w:tcW w:w="227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Пост наблюдения</w:t>
            </w:r>
          </w:p>
          <w:p>
            <w:pPr>
              <w:pStyle w:val="Normal"/>
              <w:widowControl w:val="false"/>
              <w:ind w:hanging="0"/>
              <w:jc w:val="center"/>
              <w:textAlignment w:val="auto"/>
              <w:rPr/>
            </w:pPr>
            <w:r>
              <w:rPr/>
              <w:t>(населённый пункт)</w:t>
            </w:r>
          </w:p>
        </w:tc>
        <w:tc>
          <w:tcPr>
            <w:tcW w:w="223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Уровни подтопления</w:t>
            </w:r>
          </w:p>
        </w:tc>
        <w:tc>
          <w:tcPr>
            <w:tcW w:w="258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Уровень воды</w:t>
            </w:r>
          </w:p>
          <w:p>
            <w:pPr>
              <w:pStyle w:val="Normal"/>
              <w:widowControl w:val="false"/>
              <w:ind w:hanging="0"/>
              <w:jc w:val="center"/>
              <w:rPr/>
            </w:pPr>
            <w:r>
              <w:rPr>
                <w:rFonts w:ascii="Liberation Serif" w:hAnsi="Liberation Serif"/>
              </w:rPr>
              <w:t>фактический</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Остаточный уровень подъема воды до критического уровня, см</w:t>
            </w:r>
          </w:p>
        </w:tc>
      </w:tr>
      <w:tr>
        <w:trPr>
          <w:trHeight w:val="943" w:hRule="atLeast"/>
        </w:trPr>
        <w:tc>
          <w:tcPr>
            <w:tcW w:w="55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227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критический уровень, см</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опасный уровень, см</w:t>
            </w:r>
          </w:p>
        </w:tc>
        <w:tc>
          <w:tcPr>
            <w:tcW w:w="125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Текущий уровень, см</w:t>
            </w:r>
          </w:p>
        </w:tc>
        <w:tc>
          <w:tcPr>
            <w:tcW w:w="13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Изменение за сутки (+,–) см</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hanging="0"/>
              <w:rPr>
                <w:rFonts w:ascii="Liberation Serif" w:hAnsi="Liberation Serif"/>
                <w:b/>
                <w:b/>
                <w:lang w:bidi="en-US"/>
              </w:rPr>
            </w:pPr>
            <w:r>
              <w:rPr>
                <w:rFonts w:ascii="Liberation Serif" w:hAnsi="Liberation Serif"/>
                <w:b/>
                <w:lang w:bidi="en-US"/>
              </w:rPr>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1</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Болшево</w:t>
            </w:r>
          </w:p>
          <w:p>
            <w:pPr>
              <w:pStyle w:val="Normal"/>
              <w:widowControl w:val="false"/>
              <w:ind w:hanging="0"/>
              <w:jc w:val="center"/>
              <w:rPr>
                <w:sz w:val="20"/>
                <w:szCs w:val="20"/>
              </w:rPr>
            </w:pPr>
            <w:r>
              <w:rPr>
                <w:rFonts w:ascii="Liberation Serif" w:hAnsi="Liberation Serif"/>
                <w:sz w:val="20"/>
                <w:szCs w:val="20"/>
              </w:rPr>
              <w:t>(Новодугинский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360</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400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rFonts w:ascii="Liberation Serif" w:hAnsi="Liberation Serif"/>
                <w:color w:val="000000"/>
                <w:sz w:val="22"/>
                <w:szCs w:val="22"/>
              </w:rPr>
            </w:pPr>
            <w:r>
              <w:rPr>
                <w:rFonts w:ascii="Liberation Serif" w:hAnsi="Liberation Serif"/>
                <w:color w:val="000000"/>
                <w:sz w:val="22"/>
                <w:szCs w:val="22"/>
              </w:rPr>
              <w:t>103</w:t>
            </w:r>
          </w:p>
        </w:tc>
        <w:tc>
          <w:tcPr>
            <w:tcW w:w="13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-12</w:t>
            </w:r>
          </w:p>
        </w:tc>
        <w:tc>
          <w:tcPr>
            <w:tcW w:w="1800"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rFonts w:ascii="Liberation Serif" w:hAnsi="Liberation Serif"/>
                <w:b/>
                <w:b/>
                <w:sz w:val="22"/>
                <w:szCs w:val="22"/>
              </w:rPr>
            </w:pPr>
            <w:r>
              <w:rPr>
                <w:rFonts w:ascii="Liberation Serif" w:hAnsi="Liberation Serif"/>
                <w:b/>
                <w:sz w:val="22"/>
                <w:szCs w:val="22"/>
              </w:rPr>
              <w:t>257</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2</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Дорогобуж</w:t>
            </w:r>
          </w:p>
          <w:p>
            <w:pPr>
              <w:pStyle w:val="Normal"/>
              <w:widowControl w:val="false"/>
              <w:ind w:hanging="0"/>
              <w:jc w:val="center"/>
              <w:textAlignment w:val="center"/>
              <w:rPr>
                <w:sz w:val="20"/>
                <w:szCs w:val="20"/>
              </w:rPr>
            </w:pPr>
            <w:r>
              <w:rPr>
                <w:rFonts w:ascii="Liberation Serif" w:hAnsi="Liberation Serif"/>
                <w:color w:val="000000"/>
                <w:sz w:val="20"/>
                <w:szCs w:val="20"/>
              </w:rPr>
              <w:t>(Дорогобужский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585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650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rFonts w:ascii="Liberation Serif" w:hAnsi="Liberation Serif"/>
                <w:color w:val="000000"/>
                <w:sz w:val="22"/>
                <w:szCs w:val="22"/>
              </w:rPr>
            </w:pPr>
            <w:r>
              <w:rPr>
                <w:rFonts w:ascii="Liberation Serif" w:hAnsi="Liberation Serif"/>
                <w:color w:val="000000"/>
                <w:sz w:val="22"/>
                <w:szCs w:val="22"/>
              </w:rPr>
              <w:t>455</w:t>
            </w:r>
          </w:p>
        </w:tc>
        <w:tc>
          <w:tcPr>
            <w:tcW w:w="13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-14</w:t>
            </w:r>
          </w:p>
        </w:tc>
        <w:tc>
          <w:tcPr>
            <w:tcW w:w="1800"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rFonts w:ascii="Liberation Serif" w:hAnsi="Liberation Serif"/>
                <w:b/>
                <w:b/>
                <w:sz w:val="22"/>
                <w:szCs w:val="22"/>
              </w:rPr>
            </w:pPr>
            <w:r>
              <w:rPr>
                <w:rFonts w:ascii="Liberation Serif" w:hAnsi="Liberation Serif"/>
                <w:b/>
                <w:sz w:val="22"/>
                <w:szCs w:val="22"/>
              </w:rPr>
              <w:t>130</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3</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Соловьево</w:t>
            </w:r>
          </w:p>
          <w:p>
            <w:pPr>
              <w:pStyle w:val="Normal"/>
              <w:widowControl w:val="false"/>
              <w:ind w:hanging="0"/>
              <w:jc w:val="center"/>
              <w:textAlignment w:val="center"/>
              <w:rPr>
                <w:sz w:val="20"/>
                <w:szCs w:val="20"/>
              </w:rPr>
            </w:pPr>
            <w:r>
              <w:rPr>
                <w:rFonts w:ascii="Liberation Serif" w:hAnsi="Liberation Serif"/>
                <w:color w:val="000000"/>
                <w:sz w:val="20"/>
                <w:szCs w:val="20"/>
              </w:rPr>
              <w:t>(Кардымовский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761</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845</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rFonts w:ascii="Liberation Serif" w:hAnsi="Liberation Serif"/>
                <w:color w:val="000000"/>
                <w:sz w:val="22"/>
                <w:szCs w:val="22"/>
              </w:rPr>
            </w:pPr>
            <w:r>
              <w:rPr>
                <w:rFonts w:ascii="Liberation Serif" w:hAnsi="Liberation Serif"/>
                <w:color w:val="000000"/>
                <w:sz w:val="22"/>
                <w:szCs w:val="22"/>
              </w:rPr>
              <w:t>602</w:t>
            </w:r>
          </w:p>
        </w:tc>
        <w:tc>
          <w:tcPr>
            <w:tcW w:w="13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-13</w:t>
            </w:r>
          </w:p>
        </w:tc>
        <w:tc>
          <w:tcPr>
            <w:tcW w:w="1800"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rFonts w:ascii="Liberation Serif" w:hAnsi="Liberation Serif"/>
                <w:b/>
                <w:b/>
                <w:sz w:val="22"/>
                <w:szCs w:val="22"/>
              </w:rPr>
            </w:pPr>
            <w:r>
              <w:rPr>
                <w:rFonts w:ascii="Liberation Serif" w:hAnsi="Liberation Serif"/>
                <w:b/>
                <w:sz w:val="22"/>
                <w:szCs w:val="22"/>
              </w:rPr>
              <w:t>159</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4</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Смоленск</w:t>
            </w:r>
          </w:p>
          <w:p>
            <w:pPr>
              <w:pStyle w:val="Normal"/>
              <w:widowControl w:val="false"/>
              <w:ind w:hanging="0"/>
              <w:jc w:val="center"/>
              <w:textAlignment w:val="center"/>
              <w:rPr>
                <w:sz w:val="20"/>
                <w:szCs w:val="20"/>
              </w:rPr>
            </w:pPr>
            <w:r>
              <w:rPr>
                <w:rFonts w:ascii="Liberation Serif" w:hAnsi="Liberation Serif"/>
                <w:color w:val="000000"/>
                <w:sz w:val="20"/>
                <w:szCs w:val="20"/>
              </w:rPr>
              <w:t>(г. Смоленск)</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630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700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rFonts w:ascii="Liberation Serif" w:hAnsi="Liberation Serif"/>
                <w:color w:val="000000"/>
                <w:sz w:val="22"/>
                <w:szCs w:val="22"/>
              </w:rPr>
            </w:pPr>
            <w:r>
              <w:rPr>
                <w:rFonts w:ascii="Liberation Serif" w:hAnsi="Liberation Serif"/>
                <w:color w:val="000000"/>
                <w:sz w:val="22"/>
                <w:szCs w:val="22"/>
              </w:rPr>
              <w:t>598</w:t>
            </w:r>
          </w:p>
        </w:tc>
        <w:tc>
          <w:tcPr>
            <w:tcW w:w="13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0</w:t>
            </w:r>
          </w:p>
        </w:tc>
        <w:tc>
          <w:tcPr>
            <w:tcW w:w="1800"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rFonts w:ascii="Liberation Serif" w:hAnsi="Liberation Serif"/>
                <w:b/>
                <w:b/>
                <w:sz w:val="22"/>
                <w:szCs w:val="22"/>
              </w:rPr>
            </w:pPr>
            <w:r>
              <w:rPr>
                <w:rFonts w:ascii="Liberation Serif" w:hAnsi="Liberation Serif"/>
                <w:b/>
                <w:sz w:val="22"/>
                <w:szCs w:val="22"/>
              </w:rPr>
              <w:t>32</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5</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Вязьма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Старая деревня</w:t>
            </w:r>
          </w:p>
          <w:p>
            <w:pPr>
              <w:pStyle w:val="Normal"/>
              <w:widowControl w:val="false"/>
              <w:ind w:hanging="0"/>
              <w:jc w:val="center"/>
              <w:textAlignment w:val="center"/>
              <w:rPr>
                <w:sz w:val="20"/>
                <w:szCs w:val="20"/>
              </w:rPr>
            </w:pPr>
            <w:r>
              <w:rPr>
                <w:rFonts w:ascii="Liberation Serif" w:hAnsi="Liberation Serif"/>
                <w:color w:val="000000"/>
                <w:sz w:val="20"/>
                <w:szCs w:val="20"/>
              </w:rPr>
              <w:t>(Вяземский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342</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380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rFonts w:ascii="Liberation Serif" w:hAnsi="Liberation Serif"/>
                <w:color w:val="000000"/>
                <w:sz w:val="22"/>
                <w:szCs w:val="22"/>
              </w:rPr>
            </w:pPr>
            <w:r>
              <w:rPr>
                <w:rFonts w:ascii="Liberation Serif" w:hAnsi="Liberation Serif"/>
                <w:color w:val="000000"/>
                <w:sz w:val="22"/>
                <w:szCs w:val="22"/>
              </w:rPr>
              <w:t>104</w:t>
            </w:r>
          </w:p>
        </w:tc>
        <w:tc>
          <w:tcPr>
            <w:tcW w:w="1329"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-13</w:t>
            </w:r>
          </w:p>
        </w:tc>
        <w:tc>
          <w:tcPr>
            <w:tcW w:w="1800" w:type="dxa"/>
            <w:tcBorders>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rFonts w:ascii="Liberation Serif" w:hAnsi="Liberation Serif"/>
                <w:b/>
                <w:b/>
                <w:sz w:val="22"/>
                <w:szCs w:val="22"/>
              </w:rPr>
            </w:pPr>
            <w:r>
              <w:rPr>
                <w:rFonts w:ascii="Liberation Serif" w:hAnsi="Liberation Serif"/>
                <w:b/>
                <w:sz w:val="22"/>
                <w:szCs w:val="22"/>
              </w:rPr>
              <w:t>238</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6</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Вопь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Капыревщина</w:t>
            </w:r>
          </w:p>
          <w:p>
            <w:pPr>
              <w:pStyle w:val="Normal"/>
              <w:widowControl w:val="false"/>
              <w:ind w:hanging="0"/>
              <w:jc w:val="center"/>
              <w:textAlignment w:val="center"/>
              <w:rPr>
                <w:sz w:val="20"/>
                <w:szCs w:val="20"/>
              </w:rPr>
            </w:pPr>
            <w:r>
              <w:rPr>
                <w:rFonts w:ascii="Liberation Serif" w:hAnsi="Liberation Serif"/>
                <w:color w:val="000000"/>
                <w:sz w:val="20"/>
                <w:szCs w:val="20"/>
              </w:rPr>
              <w:t>(Ярцевский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675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750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rFonts w:ascii="Liberation Serif" w:hAnsi="Liberation Serif"/>
                <w:color w:val="000000"/>
                <w:sz w:val="22"/>
                <w:szCs w:val="22"/>
              </w:rPr>
            </w:pPr>
            <w:r>
              <w:rPr>
                <w:rFonts w:ascii="Liberation Serif" w:hAnsi="Liberation Serif"/>
                <w:color w:val="000000"/>
                <w:sz w:val="22"/>
                <w:szCs w:val="22"/>
              </w:rPr>
              <w:t>181</w:t>
            </w:r>
          </w:p>
        </w:tc>
        <w:tc>
          <w:tcPr>
            <w:tcW w:w="1329"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-47</w:t>
            </w:r>
          </w:p>
        </w:tc>
        <w:tc>
          <w:tcPr>
            <w:tcW w:w="1800" w:type="dxa"/>
            <w:tcBorders>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rFonts w:ascii="Liberation Serif" w:hAnsi="Liberation Serif"/>
                <w:b/>
                <w:b/>
                <w:sz w:val="22"/>
                <w:szCs w:val="22"/>
              </w:rPr>
            </w:pPr>
            <w:r>
              <w:rPr>
                <w:rFonts w:ascii="Liberation Serif" w:hAnsi="Liberation Serif"/>
                <w:b/>
                <w:sz w:val="22"/>
                <w:szCs w:val="22"/>
              </w:rPr>
              <w:t>494</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7</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Сож</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Ускосы</w:t>
            </w:r>
          </w:p>
          <w:p>
            <w:pPr>
              <w:pStyle w:val="Normal"/>
              <w:widowControl w:val="false"/>
              <w:ind w:hanging="0"/>
              <w:jc w:val="center"/>
              <w:textAlignment w:val="center"/>
              <w:rPr>
                <w:sz w:val="20"/>
                <w:szCs w:val="20"/>
              </w:rPr>
            </w:pPr>
            <w:r>
              <w:rPr>
                <w:rFonts w:ascii="Liberation Serif" w:hAnsi="Liberation Serif"/>
                <w:color w:val="000000"/>
                <w:sz w:val="20"/>
                <w:szCs w:val="20"/>
              </w:rPr>
              <w:t>(Хиславичский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450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rFonts w:ascii="Liberation Serif" w:hAnsi="Liberation Serif"/>
                <w:color w:val="000000"/>
                <w:sz w:val="22"/>
                <w:szCs w:val="22"/>
              </w:rPr>
            </w:pPr>
            <w:r>
              <w:rPr>
                <w:rFonts w:ascii="Liberation Serif" w:hAnsi="Liberation Serif"/>
                <w:color w:val="000000"/>
                <w:sz w:val="22"/>
                <w:szCs w:val="22"/>
              </w:rPr>
              <w:t>61</w:t>
            </w:r>
          </w:p>
        </w:tc>
        <w:tc>
          <w:tcPr>
            <w:tcW w:w="13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-6</w:t>
            </w:r>
          </w:p>
        </w:tc>
        <w:tc>
          <w:tcPr>
            <w:tcW w:w="1800"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rFonts w:ascii="Liberation Serif" w:hAnsi="Liberation Serif"/>
                <w:b/>
                <w:b/>
                <w:sz w:val="22"/>
                <w:szCs w:val="22"/>
              </w:rPr>
            </w:pPr>
            <w:r>
              <w:rPr>
                <w:rFonts w:ascii="Liberation Serif" w:hAnsi="Liberation Serif"/>
                <w:b/>
                <w:sz w:val="22"/>
                <w:szCs w:val="22"/>
              </w:rPr>
              <w:t>344</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8</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Хмара</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Красиловка</w:t>
            </w:r>
          </w:p>
          <w:p>
            <w:pPr>
              <w:pStyle w:val="Normal"/>
              <w:widowControl w:val="false"/>
              <w:ind w:hanging="0"/>
              <w:jc w:val="center"/>
              <w:textAlignment w:val="center"/>
              <w:rPr>
                <w:sz w:val="20"/>
                <w:szCs w:val="20"/>
              </w:rPr>
            </w:pPr>
            <w:r>
              <w:rPr>
                <w:rFonts w:ascii="Liberation Serif" w:hAnsi="Liberation Serif"/>
                <w:color w:val="000000"/>
                <w:sz w:val="20"/>
                <w:szCs w:val="20"/>
              </w:rPr>
              <w:t>(Починковский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450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rFonts w:ascii="Liberation Serif" w:hAnsi="Liberation Serif"/>
                <w:color w:val="000000"/>
                <w:sz w:val="22"/>
                <w:szCs w:val="22"/>
              </w:rPr>
            </w:pPr>
            <w:r>
              <w:rPr>
                <w:rFonts w:ascii="Liberation Serif" w:hAnsi="Liberation Serif"/>
                <w:color w:val="000000"/>
                <w:sz w:val="22"/>
                <w:szCs w:val="22"/>
              </w:rPr>
              <w:t>120</w:t>
            </w:r>
          </w:p>
        </w:tc>
        <w:tc>
          <w:tcPr>
            <w:tcW w:w="13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0</w:t>
            </w:r>
          </w:p>
        </w:tc>
        <w:tc>
          <w:tcPr>
            <w:tcW w:w="1800"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rFonts w:ascii="Liberation Serif" w:hAnsi="Liberation Serif"/>
                <w:b/>
                <w:b/>
                <w:sz w:val="22"/>
                <w:szCs w:val="22"/>
              </w:rPr>
            </w:pPr>
            <w:r>
              <w:rPr>
                <w:rFonts w:ascii="Liberation Serif" w:hAnsi="Liberation Serif"/>
                <w:b/>
                <w:sz w:val="22"/>
                <w:szCs w:val="22"/>
              </w:rPr>
              <w:t>285</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9</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Зап. Двина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Велиж</w:t>
            </w:r>
          </w:p>
          <w:p>
            <w:pPr>
              <w:pStyle w:val="Normal"/>
              <w:widowControl w:val="false"/>
              <w:ind w:hanging="0"/>
              <w:jc w:val="center"/>
              <w:textAlignment w:val="center"/>
              <w:rPr>
                <w:sz w:val="20"/>
                <w:szCs w:val="20"/>
              </w:rPr>
            </w:pPr>
            <w:r>
              <w:rPr>
                <w:rFonts w:ascii="Liberation Serif" w:hAnsi="Liberation Serif"/>
                <w:color w:val="000000"/>
                <w:sz w:val="20"/>
                <w:szCs w:val="20"/>
              </w:rPr>
              <w:t>(Велижский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990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1100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rFonts w:ascii="Liberation Serif" w:hAnsi="Liberation Serif"/>
                <w:color w:val="000000"/>
                <w:sz w:val="22"/>
                <w:szCs w:val="22"/>
              </w:rPr>
            </w:pPr>
            <w:r>
              <w:rPr>
                <w:rFonts w:ascii="Liberation Serif" w:hAnsi="Liberation Serif"/>
                <w:color w:val="000000"/>
                <w:sz w:val="22"/>
                <w:szCs w:val="22"/>
              </w:rPr>
              <w:t>324</w:t>
            </w:r>
          </w:p>
        </w:tc>
        <w:tc>
          <w:tcPr>
            <w:tcW w:w="1329"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-36</w:t>
            </w:r>
          </w:p>
        </w:tc>
        <w:tc>
          <w:tcPr>
            <w:tcW w:w="1800" w:type="dxa"/>
            <w:tcBorders>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rFonts w:ascii="Liberation Serif" w:hAnsi="Liberation Serif"/>
                <w:b/>
                <w:b/>
                <w:sz w:val="22"/>
                <w:szCs w:val="22"/>
              </w:rPr>
            </w:pPr>
            <w:r>
              <w:rPr>
                <w:rFonts w:ascii="Liberation Serif" w:hAnsi="Liberation Serif"/>
                <w:b/>
                <w:sz w:val="22"/>
                <w:szCs w:val="22"/>
              </w:rPr>
              <w:t>666</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10</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Каспля</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Демидов</w:t>
            </w:r>
          </w:p>
          <w:p>
            <w:pPr>
              <w:pStyle w:val="Normal"/>
              <w:widowControl w:val="false"/>
              <w:ind w:hanging="0"/>
              <w:jc w:val="center"/>
              <w:textAlignment w:val="center"/>
              <w:rPr>
                <w:sz w:val="20"/>
                <w:szCs w:val="20"/>
              </w:rPr>
            </w:pPr>
            <w:r>
              <w:rPr>
                <w:rFonts w:ascii="Liberation Serif" w:hAnsi="Liberation Serif"/>
                <w:color w:val="000000"/>
                <w:sz w:val="20"/>
                <w:szCs w:val="20"/>
              </w:rPr>
              <w:t>(Демидовский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738</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820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rFonts w:ascii="Liberation Serif" w:hAnsi="Liberation Serif"/>
                <w:color w:val="000000"/>
                <w:sz w:val="22"/>
                <w:szCs w:val="22"/>
              </w:rPr>
            </w:pPr>
            <w:r>
              <w:rPr>
                <w:rFonts w:ascii="Liberation Serif" w:hAnsi="Liberation Serif"/>
                <w:color w:val="000000"/>
                <w:sz w:val="22"/>
                <w:szCs w:val="22"/>
              </w:rPr>
              <w:t>90</w:t>
            </w:r>
          </w:p>
        </w:tc>
        <w:tc>
          <w:tcPr>
            <w:tcW w:w="132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-9</w:t>
            </w:r>
          </w:p>
        </w:tc>
        <w:tc>
          <w:tcPr>
            <w:tcW w:w="1800"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rFonts w:ascii="Liberation Serif" w:hAnsi="Liberation Serif"/>
                <w:b/>
                <w:b/>
                <w:sz w:val="22"/>
                <w:szCs w:val="22"/>
              </w:rPr>
            </w:pPr>
            <w:r>
              <w:rPr>
                <w:rFonts w:ascii="Liberation Serif" w:hAnsi="Liberation Serif"/>
                <w:b/>
                <w:sz w:val="22"/>
                <w:szCs w:val="22"/>
              </w:rPr>
              <w:t>648</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11</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Гжать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Гагарин</w:t>
            </w:r>
          </w:p>
          <w:p>
            <w:pPr>
              <w:pStyle w:val="Normal"/>
              <w:widowControl w:val="false"/>
              <w:ind w:hanging="0"/>
              <w:jc w:val="center"/>
              <w:textAlignment w:val="center"/>
              <w:rPr>
                <w:sz w:val="20"/>
                <w:szCs w:val="20"/>
              </w:rPr>
            </w:pPr>
            <w:r>
              <w:rPr>
                <w:rFonts w:ascii="Liberation Serif" w:hAnsi="Liberation Serif"/>
                <w:color w:val="000000"/>
                <w:sz w:val="20"/>
                <w:szCs w:val="20"/>
              </w:rPr>
              <w:t>(Гагаринский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eastAsia="Noto Sans OldSouArab" w:cs="Noto Sans OldSouArab" w:ascii="Liberation Serif" w:hAnsi="Liberation Serif"/>
                <w:color w:val="000000"/>
                <w:sz w:val="22"/>
                <w:szCs w:val="22"/>
              </w:rPr>
              <w:t>―</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390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rPr>
                <w:rFonts w:ascii="Liberation Serif" w:hAnsi="Liberation Serif"/>
                <w:color w:val="000000"/>
                <w:sz w:val="22"/>
                <w:szCs w:val="22"/>
              </w:rPr>
            </w:pPr>
            <w:r>
              <w:rPr>
                <w:rFonts w:ascii="Liberation Serif" w:hAnsi="Liberation Serif"/>
                <w:color w:val="000000"/>
                <w:sz w:val="22"/>
                <w:szCs w:val="22"/>
              </w:rPr>
              <w:t>60</w:t>
            </w:r>
          </w:p>
        </w:tc>
        <w:tc>
          <w:tcPr>
            <w:tcW w:w="1329"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rPr>
                <w:rFonts w:ascii="Liberation Serif" w:hAnsi="Liberation Serif"/>
                <w:sz w:val="22"/>
                <w:szCs w:val="22"/>
              </w:rPr>
            </w:pPr>
            <w:r>
              <w:rPr>
                <w:rFonts w:ascii="Liberation Serif" w:hAnsi="Liberation Serif"/>
                <w:sz w:val="22"/>
                <w:szCs w:val="22"/>
              </w:rPr>
              <w:t>-10</w:t>
            </w:r>
          </w:p>
        </w:tc>
        <w:tc>
          <w:tcPr>
            <w:tcW w:w="1800" w:type="dxa"/>
            <w:tcBorders>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rPr>
                <w:rFonts w:ascii="Liberation Serif" w:hAnsi="Liberation Serif"/>
                <w:b/>
                <w:b/>
                <w:sz w:val="22"/>
                <w:szCs w:val="22"/>
              </w:rPr>
            </w:pPr>
            <w:r>
              <w:rPr>
                <w:rFonts w:ascii="Liberation Serif" w:hAnsi="Liberation Serif"/>
                <w:b/>
                <w:sz w:val="22"/>
                <w:szCs w:val="22"/>
              </w:rPr>
              <w:t>330</w:t>
            </w:r>
          </w:p>
        </w:tc>
      </w:tr>
    </w:tbl>
    <w:p>
      <w:pPr>
        <w:pStyle w:val="Normal"/>
        <w:spacing w:before="57" w:after="0"/>
        <w:ind w:hanging="0"/>
        <w:jc w:val="center"/>
        <w:rPr/>
      </w:pPr>
      <w:r>
        <w:rPr>
          <w:b/>
          <w:sz w:val="24"/>
          <w:szCs w:val="24"/>
        </w:rPr>
        <w:t>УРОВНИ ВОДЫ</w:t>
      </w:r>
    </w:p>
    <w:p>
      <w:pPr>
        <w:pStyle w:val="Normal"/>
        <w:ind w:hanging="0"/>
        <w:jc w:val="center"/>
        <w:rPr>
          <w:sz w:val="24"/>
          <w:szCs w:val="24"/>
        </w:rPr>
      </w:pPr>
      <w:r>
        <w:rPr>
          <w:b/>
          <w:bCs/>
          <w:sz w:val="24"/>
          <w:szCs w:val="24"/>
        </w:rPr>
        <w:t>по Десногорскому водохранилищу Смоленской АЭС</w:t>
      </w:r>
    </w:p>
    <w:tbl>
      <w:tblPr>
        <w:tblpPr w:bottomFromText="0" w:horzAnchor="margin" w:leftFromText="180" w:rightFromText="180" w:tblpX="0" w:tblpXSpec="center" w:tblpY="125" w:topFromText="0" w:vertAnchor="text"/>
        <w:tblW w:w="5000" w:type="pct"/>
        <w:jc w:val="center"/>
        <w:tblInd w:w="0" w:type="dxa"/>
        <w:tblLayout w:type="fixed"/>
        <w:tblCellMar>
          <w:top w:w="0" w:type="dxa"/>
          <w:left w:w="5" w:type="dxa"/>
          <w:bottom w:w="0" w:type="dxa"/>
          <w:right w:w="103" w:type="dxa"/>
        </w:tblCellMar>
        <w:tblLook w:noVBand="1" w:val="04a0" w:noHBand="0" w:lastColumn="0" w:firstColumn="1" w:lastRow="0" w:firstRow="1"/>
      </w:tblPr>
      <w:tblGrid>
        <w:gridCol w:w="1890"/>
        <w:gridCol w:w="1792"/>
        <w:gridCol w:w="1666"/>
        <w:gridCol w:w="1591"/>
        <w:gridCol w:w="1365"/>
        <w:gridCol w:w="2234"/>
      </w:tblGrid>
      <w:tr>
        <w:trPr>
          <w:trHeight w:val="340" w:hRule="exact"/>
        </w:trPr>
        <w:tc>
          <w:tcPr>
            <w:tcW w:w="1053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00"/>
              <w:ind w:hanging="0"/>
              <w:jc w:val="center"/>
              <w:rPr>
                <w:sz w:val="24"/>
                <w:szCs w:val="24"/>
              </w:rPr>
            </w:pPr>
            <w:r>
              <w:rPr>
                <w:b/>
                <w:sz w:val="24"/>
                <w:szCs w:val="24"/>
              </w:rPr>
              <w:t>Десногорская ГЭС (ФПУ - 199,9 м, НПУ – 199,0 м, УМО – 196,0 м)</w:t>
            </w:r>
          </w:p>
        </w:tc>
      </w:tr>
      <w:tr>
        <w:trPr>
          <w:trHeight w:val="850" w:hRule="exact"/>
        </w:trPr>
        <w:tc>
          <w:tcPr>
            <w:tcW w:w="1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Дата</w:t>
            </w:r>
          </w:p>
        </w:tc>
        <w:tc>
          <w:tcPr>
            <w:tcW w:w="1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Уровень, мБС</w:t>
            </w:r>
          </w:p>
        </w:tc>
        <w:tc>
          <w:tcPr>
            <w:tcW w:w="1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Приток, м3/с</w:t>
            </w:r>
          </w:p>
        </w:tc>
        <w:tc>
          <w:tcPr>
            <w:tcW w:w="1591"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Сброс, м3/с</w:t>
            </w:r>
          </w:p>
        </w:tc>
        <w:tc>
          <w:tcPr>
            <w:tcW w:w="1365"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Открытие затворов, мм</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Наполняемость, %</w:t>
            </w:r>
          </w:p>
          <w:p>
            <w:pPr>
              <w:pStyle w:val="Normal"/>
              <w:widowControl w:val="false"/>
              <w:ind w:hanging="0"/>
              <w:jc w:val="center"/>
              <w:rPr>
                <w:sz w:val="24"/>
                <w:szCs w:val="24"/>
              </w:rPr>
            </w:pPr>
            <w:r>
              <w:rPr>
                <w:b/>
                <w:bCs/>
                <w:sz w:val="24"/>
                <w:szCs w:val="24"/>
              </w:rPr>
              <w:t>(198,5 — 100%)</w:t>
            </w:r>
          </w:p>
        </w:tc>
      </w:tr>
      <w:tr>
        <w:trPr>
          <w:trHeight w:val="283"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13.04.2024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198,27 (0,0)</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11,0 (0,0)</w:t>
            </w:r>
          </w:p>
        </w:tc>
        <w:tc>
          <w:tcPr>
            <w:tcW w:w="1591"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2,0 (0)</w:t>
            </w:r>
          </w:p>
        </w:tc>
        <w:tc>
          <w:tcPr>
            <w:tcW w:w="1365"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99,88</w:t>
            </w:r>
          </w:p>
        </w:tc>
      </w:tr>
      <w:tr>
        <w:trPr>
          <w:trHeight w:val="283"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14.04.2024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198,27 (0,0)</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11,0 (0,0)</w:t>
            </w:r>
          </w:p>
        </w:tc>
        <w:tc>
          <w:tcPr>
            <w:tcW w:w="1591"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2,0 (0)</w:t>
            </w:r>
          </w:p>
        </w:tc>
        <w:tc>
          <w:tcPr>
            <w:tcW w:w="1365"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99,88</w:t>
            </w:r>
          </w:p>
        </w:tc>
      </w:tr>
    </w:tbl>
    <w:p>
      <w:pPr>
        <w:pStyle w:val="Normal"/>
        <w:spacing w:before="113" w:after="0"/>
        <w:rPr>
          <w:color w:val="auto"/>
        </w:rPr>
      </w:pPr>
      <w:r>
        <w:rPr>
          <w:b/>
          <w:bCs/>
          <w:color w:val="auto"/>
          <w:sz w:val="24"/>
          <w:szCs w:val="24"/>
        </w:rPr>
        <w:t>1.5. Лесопожарная обстановка.</w:t>
      </w:r>
    </w:p>
    <w:p>
      <w:pPr>
        <w:pStyle w:val="Normal"/>
        <w:tabs>
          <w:tab w:val="clear" w:pos="8520"/>
          <w:tab w:val="left" w:pos="5175" w:leader="none"/>
        </w:tabs>
        <w:rPr>
          <w:color w:val="auto"/>
        </w:rPr>
      </w:pPr>
      <w:r>
        <w:rPr>
          <w:b/>
          <w:bCs/>
          <w:color w:val="auto"/>
          <w:sz w:val="24"/>
          <w:szCs w:val="24"/>
        </w:rPr>
        <w:t>По данным Смоленского ЦГМС – филиала ФГБУ «Центральное УГМС»</w:t>
      </w:r>
      <w:r>
        <w:rPr>
          <w:color w:val="auto"/>
          <w:sz w:val="24"/>
          <w:szCs w:val="24"/>
        </w:rPr>
        <w:t xml:space="preserve"> и </w:t>
      </w:r>
      <w:r>
        <w:rPr>
          <w:b/>
          <w:bCs/>
          <w:color w:val="auto"/>
          <w:sz w:val="24"/>
          <w:szCs w:val="24"/>
        </w:rPr>
        <w:t>ФГБУ «Гидрометцентр России»</w:t>
      </w:r>
      <w:r>
        <w:rPr>
          <w:color w:val="auto"/>
          <w:sz w:val="24"/>
          <w:szCs w:val="24"/>
        </w:rPr>
        <w:t xml:space="preserve"> по погодным условиям наблюдается: </w:t>
      </w:r>
      <w:r>
        <w:rPr>
          <w:rFonts w:cs="Times New Roman"/>
          <w:b w:val="false"/>
          <w:bCs w:val="false"/>
          <w:color w:val="auto"/>
          <w:sz w:val="24"/>
          <w:szCs w:val="24"/>
        </w:rPr>
        <w:t xml:space="preserve">на территории 2-х муниципальных образований (Новодугинский, Сычевский районы) — </w:t>
      </w:r>
      <w:r>
        <w:rPr>
          <w:rFonts w:cs="Times New Roman"/>
          <w:b/>
          <w:bCs/>
          <w:color w:val="auto"/>
          <w:sz w:val="24"/>
          <w:szCs w:val="24"/>
        </w:rPr>
        <w:t>2 (малая) класс пожарной опасности</w:t>
      </w:r>
      <w:r>
        <w:rPr>
          <w:rFonts w:cs="Times New Roman"/>
          <w:b w:val="false"/>
          <w:bCs w:val="false"/>
          <w:color w:val="auto"/>
          <w:sz w:val="24"/>
          <w:szCs w:val="24"/>
        </w:rPr>
        <w:t xml:space="preserve">, на остальной территории области (25 муниципальных образований) — </w:t>
      </w:r>
      <w:r>
        <w:rPr>
          <w:rFonts w:cs="Times New Roman"/>
          <w:b/>
          <w:bCs/>
          <w:color w:val="auto"/>
          <w:sz w:val="24"/>
          <w:szCs w:val="24"/>
        </w:rPr>
        <w:t>3 (средняя) класс пожарной опасности</w:t>
      </w:r>
      <w:r>
        <w:rPr>
          <w:rFonts w:cs="Times New Roman"/>
          <w:b w:val="false"/>
          <w:bCs w:val="false"/>
          <w:color w:val="auto"/>
          <w:sz w:val="24"/>
          <w:szCs w:val="24"/>
        </w:rPr>
        <w:t>.</w:t>
      </w:r>
    </w:p>
    <w:p>
      <w:pPr>
        <w:pStyle w:val="Normal"/>
        <w:tabs>
          <w:tab w:val="clear" w:pos="8520"/>
          <w:tab w:val="left" w:pos="8055" w:leader="none"/>
        </w:tabs>
        <w:spacing w:before="113" w:after="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before="113" w:after="0"/>
        <w:rPr>
          <w:color w:val="auto"/>
        </w:rPr>
      </w:pPr>
      <w:r>
        <w:rPr>
          <w:b/>
          <w:color w:val="auto"/>
          <w:sz w:val="24"/>
          <w:szCs w:val="24"/>
        </w:rPr>
        <w:t>1.7. Обстановка на федеральной автодороге.</w:t>
      </w:r>
    </w:p>
    <w:p>
      <w:pPr>
        <w:pStyle w:val="Normal"/>
        <w:tabs>
          <w:tab w:val="clear" w:pos="8520"/>
          <w:tab w:val="left" w:pos="5100" w:leader="none"/>
        </w:tabs>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+10…+14°C. Дорожное покрытие сухое, местами влажное, мокрое.</w:t>
      </w:r>
    </w:p>
    <w:p>
      <w:pPr>
        <w:pStyle w:val="Normal"/>
        <w:tabs>
          <w:tab w:val="clear" w:pos="8520"/>
          <w:tab w:val="left" w:pos="2552" w:leader="none"/>
        </w:tabs>
        <w:spacing w:before="113" w:after="0"/>
        <w:rPr>
          <w:color w:val="auto"/>
        </w:rPr>
      </w:pPr>
      <w:r>
        <w:rPr>
          <w:b/>
          <w:color w:val="auto"/>
          <w:sz w:val="24"/>
          <w:szCs w:val="24"/>
        </w:rPr>
        <w:t>1.8. Техногенная обстановка.</w:t>
      </w:r>
    </w:p>
    <w:p>
      <w:pPr>
        <w:pStyle w:val="Normal"/>
        <w:rPr>
          <w:color w:val="auto"/>
        </w:rPr>
      </w:pPr>
      <w:r>
        <w:rPr>
          <w:color w:val="auto"/>
          <w:sz w:val="24"/>
          <w:szCs w:val="24"/>
        </w:rPr>
        <w:t>Несанкционированные остановки работы ПОО и происшествия на СЗО не зафиксированы.</w:t>
      </w:r>
    </w:p>
    <w:p>
      <w:pPr>
        <w:pStyle w:val="Normal"/>
        <w:rPr>
          <w:color w:val="auto"/>
        </w:rPr>
      </w:pPr>
      <w:r>
        <w:rPr>
          <w:color w:val="auto"/>
          <w:sz w:val="24"/>
          <w:szCs w:val="24"/>
        </w:rPr>
        <w:t>За прошедшие сутки пожарно-спасательные подразделения к ликвидации пожаров привлекались 28 раз</w:t>
      </w:r>
      <w:bookmarkStart w:id="19" w:name="_GoBack"/>
      <w:bookmarkEnd w:id="19"/>
      <w:r>
        <w:rPr>
          <w:color w:val="auto"/>
          <w:sz w:val="24"/>
          <w:szCs w:val="24"/>
        </w:rPr>
        <w:t>, пострадавших нет. (АППГ 88/0).</w:t>
      </w:r>
    </w:p>
    <w:p>
      <w:pPr>
        <w:pStyle w:val="NormalWeb"/>
        <w:tabs>
          <w:tab w:val="clear" w:pos="8520"/>
          <w:tab w:val="left" w:pos="851" w:leader="none"/>
        </w:tabs>
        <w:spacing w:before="227" w:after="113"/>
        <w:ind w:firstLine="680"/>
        <w:jc w:val="center"/>
        <w:rPr/>
      </w:pPr>
      <w:r>
        <w:rPr>
          <w:b/>
          <w:bCs/>
          <w:color w:val="auto"/>
        </w:rPr>
        <w:t>II. Прогноз возникновения происше</w:t>
      </w:r>
      <w:r>
        <w:rPr>
          <w:b/>
          <w:bCs/>
        </w:rPr>
        <w:t>ствий (ЧС)</w:t>
      </w:r>
    </w:p>
    <w:p>
      <w:pPr>
        <w:pStyle w:val="Normal"/>
        <w:rPr/>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pPr>
        <w:pStyle w:val="Normal"/>
        <w:rPr/>
      </w:pPr>
      <w:r>
        <w:rPr>
          <w:b/>
          <w:i/>
          <w:iCs/>
          <w:sz w:val="24"/>
          <w:szCs w:val="24"/>
        </w:rPr>
        <w:t>Неблагоприятные метеорологические явления:</w:t>
      </w:r>
      <w:r>
        <w:rPr>
          <w:i/>
          <w:iCs/>
          <w:sz w:val="24"/>
          <w:szCs w:val="24"/>
        </w:rPr>
        <w:t xml:space="preserve"> не прогнозируются.</w:t>
      </w:r>
    </w:p>
    <w:p>
      <w:pPr>
        <w:pStyle w:val="Normal"/>
        <w:rPr/>
      </w:pPr>
      <w:r>
        <w:rPr>
          <w:b/>
          <w:i/>
          <w:sz w:val="24"/>
          <w:szCs w:val="24"/>
        </w:rPr>
        <w:t>Чрезвычайные ситуации трансграничного характера:</w:t>
      </w:r>
      <w:r>
        <w:rPr>
          <w:i/>
          <w:sz w:val="24"/>
          <w:szCs w:val="24"/>
        </w:rPr>
        <w:t xml:space="preserve"> не прогнозируются.</w:t>
      </w:r>
    </w:p>
    <w:p>
      <w:pPr>
        <w:pStyle w:val="Normal"/>
        <w:tabs>
          <w:tab w:val="clear" w:pos="8520"/>
          <w:tab w:val="left" w:pos="851" w:leader="none"/>
        </w:tabs>
        <w:spacing w:before="113" w:after="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ind w:firstLine="709"/>
        <w:rPr>
          <w:color w:val="auto"/>
        </w:rPr>
      </w:pPr>
      <w:r>
        <w:rPr>
          <w:rFonts w:eastAsia="Arial"/>
          <w:color w:val="auto"/>
          <w:sz w:val="24"/>
          <w:szCs w:val="24"/>
        </w:rPr>
        <w:t xml:space="preserve">-риск возникновения природных пожаров </w:t>
      </w:r>
      <w:r>
        <w:rPr>
          <w:rFonts w:eastAsia="Arial"/>
          <w:b/>
          <w:bCs/>
          <w:color w:val="auto"/>
          <w:sz w:val="24"/>
          <w:szCs w:val="24"/>
        </w:rPr>
        <w:t>(P=0,</w:t>
      </w:r>
      <w:r>
        <w:rPr>
          <w:rFonts w:eastAsia="Arial"/>
          <w:b/>
          <w:bCs/>
          <w:color w:val="auto"/>
          <w:sz w:val="24"/>
          <w:szCs w:val="24"/>
        </w:rPr>
        <w:t>1</w:t>
      </w:r>
      <w:r>
        <w:rPr>
          <w:rFonts w:eastAsia="Arial"/>
          <w:b/>
          <w:bCs/>
          <w:color w:val="auto"/>
          <w:sz w:val="24"/>
          <w:szCs w:val="24"/>
        </w:rPr>
        <w:t>)</w:t>
      </w:r>
      <w:r>
        <w:rPr>
          <w:rFonts w:eastAsia="Arial"/>
          <w:color w:val="auto"/>
          <w:sz w:val="24"/>
          <w:szCs w:val="24"/>
        </w:rPr>
        <w:t xml:space="preserve"> на территории области, вызванных неконтролируемыми палами сухой растительности и мусора, халатным отношением при разведении открытого огня в парковых зонах, лесных массивах</w:t>
      </w:r>
      <w:r>
        <w:rPr>
          <w:color w:val="auto"/>
          <w:sz w:val="24"/>
          <w:szCs w:val="24"/>
        </w:rPr>
        <w:t>. Риск прогнозируется на территории всей области;</w:t>
      </w:r>
    </w:p>
    <w:p>
      <w:pPr>
        <w:pStyle w:val="Normal"/>
        <w:tabs>
          <w:tab w:val="clear" w:pos="8520"/>
          <w:tab w:val="left" w:pos="851" w:leader="none"/>
        </w:tabs>
        <w:ind w:firstLine="709"/>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(Р=0,2),</w:t>
      </w:r>
      <w:r>
        <w:rPr>
          <w:rFonts w:eastAsia="Arial"/>
          <w:bCs/>
          <w:color w:val="auto"/>
          <w:sz w:val="24"/>
          <w:szCs w:val="24"/>
        </w:rPr>
        <w:t xml:space="preserve"> вызванный износом оборудования и коммуникаций, а также метеорологическими условиями (источник — порывы ветра до 17 м/с)</w:t>
      </w:r>
      <w:r>
        <w:rPr>
          <w:rFonts w:eastAsia="Arial"/>
          <w:color w:val="auto"/>
          <w:sz w:val="24"/>
          <w:szCs w:val="24"/>
        </w:rPr>
        <w:t xml:space="preserve">. </w:t>
      </w:r>
      <w:r>
        <w:rPr>
          <w:rFonts w:eastAsia="Arial"/>
          <w:bCs/>
          <w:color w:val="auto"/>
          <w:sz w:val="24"/>
          <w:szCs w:val="24"/>
        </w:rPr>
        <w:t>Риск прогнозируется на всей территории области;</w:t>
      </w:r>
    </w:p>
    <w:p>
      <w:pPr>
        <w:pStyle w:val="Normal"/>
        <w:tabs>
          <w:tab w:val="clear" w:pos="8520"/>
          <w:tab w:val="left" w:pos="5250" w:leader="none"/>
        </w:tabs>
        <w:spacing w:lineRule="auto" w:line="240" w:before="0" w:after="0"/>
        <w:ind w:firstLine="709"/>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-обрушения слабо укреплённых, ветхих, широкоформатных баннеров, рекламных конструкций, падение деревьев, срыв кровель со зданий и сооружений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метеорологическими условиями </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xml:space="preserve">(источник — порывы ветра 17 м/с).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Риск прогнозируется на всей территории области</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spacing w:before="113" w:after="0"/>
        <w:rPr/>
      </w:pPr>
      <w:r>
        <w:rPr>
          <w:b/>
          <w:bCs/>
          <w:color w:val="auto"/>
          <w:sz w:val="24"/>
          <w:szCs w:val="24"/>
        </w:rPr>
        <w:t>2.2. Техногенные источники (</w:t>
      </w:r>
      <w:r>
        <w:rPr>
          <w:b/>
          <w:bCs/>
          <w:sz w:val="24"/>
          <w:szCs w:val="24"/>
        </w:rPr>
        <w:t>ЧС).</w:t>
      </w:r>
    </w:p>
    <w:p>
      <w:pPr>
        <w:pStyle w:val="Normal"/>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неосторожным обращением с огнём, возникновением короткого замыкания при повышении нагрузки на электрическую сеть в результате неисправности электрооборудования и нарушения ПУЭ. С наибольшей вероятностью риск прогнозируется на территории г. Смоленска, г. Десногорска, Вяземского, Велижского, Гагаринского, Демидовского, Дорогобужского, Духовщинского, Кардымовского, Рославльского, Руднянского, Сафоновского, Смоленского, Угранского, Хиславичского,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(Р=0,1)</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(P=0,1),</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Риск прогнозируется на всей территории области;</w:t>
      </w:r>
    </w:p>
    <w:p>
      <w:pPr>
        <w:pStyle w:val="Normal"/>
        <w:tabs>
          <w:tab w:val="clear" w:pos="8520"/>
          <w:tab w:val="left" w:pos="5250" w:leader="none"/>
        </w:tabs>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rPr>
          <w:color w:val="auto"/>
        </w:rPr>
      </w:pPr>
      <w:r>
        <w:rPr>
          <w:rFonts w:eastAsia="Arial"/>
          <w:bCs/>
          <w:color w:val="auto"/>
          <w:sz w:val="24"/>
          <w:szCs w:val="24"/>
        </w:rPr>
        <w:t>Риск аварий на объектах воздушного транспорта и нефтепровода маловероятен.</w:t>
      </w:r>
    </w:p>
    <w:p>
      <w:pPr>
        <w:pStyle w:val="Normal"/>
        <w:spacing w:before="113" w:after="0"/>
        <w:rPr>
          <w:color w:val="auto"/>
        </w:rPr>
      </w:pPr>
      <w:r>
        <w:rPr>
          <w:b/>
          <w:bCs/>
          <w:color w:val="auto"/>
          <w:sz w:val="24"/>
          <w:szCs w:val="24"/>
        </w:rPr>
        <w:t>2.3. Биолого-социальные источники чрезвычайных ситуаций.</w:t>
      </w:r>
    </w:p>
    <w:p>
      <w:pPr>
        <w:pStyle w:val="Normal"/>
        <w:rPr>
          <w:color w:val="auto"/>
        </w:rPr>
      </w:pPr>
      <w:r>
        <w:rPr>
          <w:bCs/>
          <w:color w:val="auto"/>
          <w:sz w:val="24"/>
          <w:szCs w:val="24"/>
        </w:rPr>
        <w:t>Прогнозируется вероятность рисков:</w:t>
      </w:r>
    </w:p>
    <w:p>
      <w:pPr>
        <w:pStyle w:val="Normal"/>
        <w:rPr>
          <w:color w:val="auto"/>
        </w:rPr>
      </w:pPr>
      <w:bookmarkStart w:id="20" w:name="__DdeLink__665_973288511"/>
      <w:bookmarkEnd w:id="20"/>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pPr>
        <w:pStyle w:val="Normal"/>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-заболевания клещевым энцефалитом </w:t>
      </w:r>
      <w:r>
        <w:rPr>
          <w:b/>
          <w:bCs/>
          <w:color w:val="auto"/>
          <w:sz w:val="24"/>
          <w:szCs w:val="24"/>
        </w:rPr>
        <w:t>(Р=0,1)</w:t>
      </w:r>
      <w:r>
        <w:rPr>
          <w:bCs/>
          <w:color w:val="auto"/>
          <w:sz w:val="24"/>
          <w:szCs w:val="24"/>
        </w:rPr>
        <w:t>, вызванного сезонным распространением энцефалитных клещей в весенний период;</w:t>
      </w:r>
    </w:p>
    <w:p>
      <w:pPr>
        <w:pStyle w:val="Normal"/>
        <w:rPr>
          <w:color w:val="auto"/>
        </w:rPr>
      </w:pPr>
      <w:bookmarkStart w:id="21" w:name="__DdeLink__634_4256138487"/>
      <w:bookmarkStart w:id="22" w:name="__DdeLink__572_2187294372"/>
      <w:bookmarkStart w:id="23" w:name="__DdeLink__730_16183935391"/>
      <w:bookmarkEnd w:id="21"/>
      <w:bookmarkEnd w:id="22"/>
      <w:bookmarkEnd w:id="23"/>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before="113" w:after="0"/>
        <w:rPr>
          <w:color w:val="auto"/>
        </w:rPr>
      </w:pPr>
      <w:r>
        <w:rPr>
          <w:b/>
          <w:bCs/>
          <w:color w:val="auto"/>
          <w:sz w:val="24"/>
          <w:szCs w:val="24"/>
        </w:rPr>
        <w:t>2</w:t>
      </w:r>
      <w:r>
        <w:rPr>
          <w:b/>
          <w:color w:val="auto"/>
          <w:sz w:val="24"/>
          <w:szCs w:val="24"/>
        </w:rPr>
        <w:t>.4. Гидрологическая обстановка.</w:t>
      </w:r>
    </w:p>
    <w:p>
      <w:pPr>
        <w:pStyle w:val="Normal"/>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+8°C.</w:t>
      </w:r>
    </w:p>
    <w:p>
      <w:pPr>
        <w:pStyle w:val="Normal"/>
        <w:rPr>
          <w:color w:val="auto"/>
        </w:rPr>
      </w:pPr>
      <w:r>
        <w:rPr>
          <w:bCs/>
          <w:color w:val="auto"/>
          <w:sz w:val="24"/>
          <w:szCs w:val="24"/>
        </w:rPr>
        <w:t>Прогнозируется вероятность рисков:</w:t>
      </w:r>
    </w:p>
    <w:p>
      <w:pPr>
        <w:pStyle w:val="Normal"/>
        <w:rPr>
          <w:color w:val="auto"/>
        </w:rPr>
      </w:pPr>
      <w:r>
        <w:rPr>
          <w:bCs/>
          <w:color w:val="auto"/>
          <w:sz w:val="24"/>
          <w:szCs w:val="24"/>
        </w:rPr>
        <w:t>-подтопления приусадебных участков, участков автомобильных дорог, низководных мостов на предстоящие сутки не прогнозируются.</w:t>
      </w:r>
    </w:p>
    <w:p>
      <w:pPr>
        <w:pStyle w:val="Normal"/>
        <w:spacing w:before="113" w:after="0"/>
        <w:rPr>
          <w:color w:val="auto"/>
        </w:rPr>
      </w:pPr>
      <w:r>
        <w:rPr>
          <w:b/>
          <w:color w:val="auto"/>
          <w:sz w:val="24"/>
          <w:szCs w:val="24"/>
        </w:rPr>
        <w:t>2.5. Обстановка на федеральной автодороге.</w:t>
      </w:r>
    </w:p>
    <w:p>
      <w:pPr>
        <w:pStyle w:val="Normal"/>
        <w:rPr>
          <w:color w:val="auto"/>
        </w:rPr>
      </w:pPr>
      <w:r>
        <w:rPr>
          <w:color w:val="auto"/>
          <w:sz w:val="24"/>
          <w:szCs w:val="24"/>
        </w:rPr>
        <w:t>По данным сайта Ц</w:t>
      </w:r>
      <w:bookmarkStart w:id="24" w:name="OLE_LINK30"/>
      <w:bookmarkStart w:id="25" w:name="OLE_LINK29"/>
      <w:r>
        <w:rPr>
          <w:color w:val="auto"/>
          <w:sz w:val="24"/>
          <w:szCs w:val="24"/>
        </w:rPr>
        <w:t>ентра управления производством автодороги М-1 «Беларусь</w:t>
      </w:r>
      <w:bookmarkEnd w:id="24"/>
      <w:bookmarkEnd w:id="25"/>
      <w:r>
        <w:rPr>
          <w:color w:val="auto"/>
          <w:sz w:val="24"/>
          <w:szCs w:val="24"/>
        </w:rPr>
        <w:t>» прогнозируется о</w:t>
      </w:r>
      <w:r>
        <w:rPr>
          <w:rFonts w:eastAsia="Arial"/>
          <w:color w:val="auto"/>
          <w:spacing w:val="2"/>
          <w:sz w:val="24"/>
          <w:szCs w:val="24"/>
        </w:rPr>
        <w:t>блачная погода с прояснениями. Кратковременные дожди.</w:t>
      </w:r>
    </w:p>
    <w:p>
      <w:pPr>
        <w:pStyle w:val="Normal"/>
        <w:rPr>
          <w:color w:val="auto"/>
        </w:rPr>
      </w:pPr>
      <w:r>
        <w:rPr>
          <w:color w:val="auto"/>
        </w:rPr>
      </w:r>
    </w:p>
    <w:p>
      <w:pPr>
        <w:pStyle w:val="NormalWeb"/>
        <w:tabs>
          <w:tab w:val="clear" w:pos="8520"/>
          <w:tab w:val="left" w:pos="851" w:leader="none"/>
        </w:tabs>
        <w:spacing w:before="113" w:after="113"/>
        <w:ind w:firstLine="680"/>
        <w:jc w:val="center"/>
        <w:rPr/>
      </w:pPr>
      <w:r>
        <w:rPr>
          <w:b/>
          <w:bCs/>
        </w:rPr>
        <w:t>III. Рекомендованные превентивные мероприятия</w:t>
      </w:r>
    </w:p>
    <w:p>
      <w:pPr>
        <w:pStyle w:val="Normal"/>
        <w:spacing w:before="113" w:after="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rPr>
          <w:color w:val="auto"/>
        </w:rPr>
      </w:pPr>
      <w:r>
        <w:rPr>
          <w:color w:val="auto"/>
        </w:rPr>
      </w:r>
    </w:p>
    <w:p>
      <w:pPr>
        <w:pStyle w:val="Normal"/>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 xml:space="preserve">-органам управления муниципальных образований всех уровней регулярно проводить первичные комплексы мероприятий по обеспечению безопасности людей на водных объектах, </w:t>
      </w:r>
      <w:r>
        <w:rPr>
          <w:color w:val="auto"/>
          <w:sz w:val="24"/>
          <w:szCs w:val="28"/>
        </w:rPr>
        <w:t>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w:t>
      </w:r>
      <w:r>
        <w:rPr>
          <w:color w:val="auto"/>
          <w:sz w:val="24"/>
          <w:szCs w:val="24"/>
        </w:rPr>
        <w:t xml:space="preserve">; </w:t>
      </w:r>
      <w:r>
        <w:rPr>
          <w:color w:val="auto"/>
          <w:sz w:val="24"/>
          <w:szCs w:val="28"/>
        </w:rPr>
        <w:t>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w:t>
      </w:r>
    </w:p>
    <w:p>
      <w:pPr>
        <w:pStyle w:val="Normal"/>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rPr>
          <w:color w:val="auto"/>
        </w:rPr>
      </w:pPr>
      <w:r>
        <w:rPr>
          <w:color w:val="auto"/>
          <w:sz w:val="24"/>
          <w:szCs w:val="24"/>
        </w:rPr>
        <w:t>-обеспечить контроль за состоянием ГТС, особенно с высокой степенью износа;</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rPr>
          <w:color w:val="auto"/>
        </w:rPr>
      </w:pPr>
      <w:r>
        <w:rPr>
          <w:color w:val="auto"/>
          <w:sz w:val="24"/>
          <w:szCs w:val="24"/>
        </w:rPr>
        <w:t>-организовать постоянный контроль за системами оповещения;</w:t>
      </w:r>
    </w:p>
    <w:p>
      <w:pPr>
        <w:pStyle w:val="Normal"/>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rPr>
          <w:color w:val="auto"/>
        </w:rPr>
      </w:pPr>
      <w:bookmarkStart w:id="26" w:name="__DdeLink__574_4270567454"/>
      <w:bookmarkEnd w:id="26"/>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rPr>
          <w:color w:val="auto"/>
        </w:rPr>
      </w:pPr>
      <w:r>
        <w:rPr>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before="113" w:after="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before="113" w:after="0"/>
        <w:rPr>
          <w:color w:val="auto"/>
        </w:rPr>
      </w:pPr>
      <w:r>
        <w:rPr>
          <w:b/>
          <w:bCs/>
          <w:color w:val="auto"/>
          <w:sz w:val="24"/>
          <w:szCs w:val="24"/>
        </w:rPr>
        <w:t>3. Начальникам пожарно-спасательных гарнизонов и пожарных частей:</w:t>
      </w:r>
    </w:p>
    <w:p>
      <w:pPr>
        <w:pStyle w:val="Normal"/>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before="113" w:after="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before="113" w:after="0"/>
        <w:rPr>
          <w:color w:val="auto"/>
        </w:rPr>
      </w:pPr>
      <w:r>
        <w:rPr>
          <w:b/>
          <w:bCs/>
          <w:color w:val="auto"/>
          <w:sz w:val="24"/>
          <w:szCs w:val="24"/>
        </w:rPr>
        <w:t>5. Руководителям РЭС муниципальных образований:</w:t>
      </w:r>
    </w:p>
    <w:p>
      <w:pPr>
        <w:pStyle w:val="Normal"/>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before="113" w:after="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 особенно в период неконтролируемых палов сухой травянистой растительности и неконтролируемых поджогов сухого мусора;</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rPr>
          <w:color w:val="auto"/>
        </w:rPr>
      </w:pPr>
      <w:r>
        <w:rPr>
          <w:bCs/>
          <w:color w:val="auto"/>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 а также по причине неконтролируемых палов сухой травянистой растительности и неконтролируемых поджогов сухого мусора (в т.ч. на приусадебных участках);</w:t>
      </w:r>
    </w:p>
    <w:p>
      <w:pPr>
        <w:pStyle w:val="Normal"/>
        <w:spacing w:lineRule="auto" w:line="240" w:before="0" w:after="0"/>
        <w:ind w:firstLine="680"/>
        <w:rPr>
          <w:color w:val="auto"/>
        </w:rPr>
      </w:pPr>
      <w:r>
        <w:rPr>
          <w:bCs/>
          <w:color w:val="auto"/>
          <w:sz w:val="24"/>
          <w:szCs w:val="24"/>
        </w:rPr>
        <w:t>-о вероятности возникновения несчастных случаев и о повышении бдительности при соблюдении правил безопасности на водных объектах;</w:t>
      </w:r>
    </w:p>
    <w:p>
      <w:pPr>
        <w:pStyle w:val="Normal"/>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rPr>
          <w:color w:val="auto"/>
        </w:rPr>
      </w:pPr>
      <w:r>
        <w:rPr>
          <w:bCs/>
          <w:color w:val="auto"/>
          <w:sz w:val="24"/>
          <w:szCs w:val="24"/>
        </w:rPr>
        <w:t>-о соблюдении правил дорожного движения и скоростного режима;</w:t>
      </w:r>
    </w:p>
    <w:p>
      <w:pPr>
        <w:pStyle w:val="Normal"/>
        <w:rPr>
          <w:color w:val="auto"/>
        </w:rPr>
      </w:pPr>
      <w:r>
        <w:rPr>
          <w:bCs/>
          <w:color w:val="auto"/>
          <w:sz w:val="24"/>
          <w:szCs w:val="24"/>
        </w:rPr>
        <w:t>-о правилах безопасности в случае ухудшения погодных условий;</w:t>
      </w:r>
    </w:p>
    <w:p>
      <w:pPr>
        <w:pStyle w:val="Normal"/>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rPr>
          <w:color w:val="auto"/>
        </w:rPr>
      </w:pPr>
      <w:r>
        <w:rPr>
          <w:color w:val="auto"/>
          <w:sz w:val="24"/>
          <w:szCs w:val="24"/>
        </w:rPr>
        <w:t>-о возможности заболевания людей и животных от укусов клещами;</w:t>
      </w:r>
    </w:p>
    <w:p>
      <w:pPr>
        <w:pStyle w:val="Normal"/>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rPr>
          <w:color w:val="auto"/>
        </w:rPr>
      </w:pPr>
      <w:r>
        <w:rPr>
          <w:color w:val="auto"/>
          <w:sz w:val="24"/>
          <w:szCs w:val="24"/>
        </w:rPr>
        <w:t>-о заболевании домашних животных бешенством.</w:t>
      </w:r>
    </w:p>
    <w:p>
      <w:pPr>
        <w:pStyle w:val="Normal"/>
        <w:spacing w:before="57" w:after="0"/>
        <w:rPr>
          <w:color w:val="auto"/>
        </w:rPr>
      </w:pPr>
      <w:r>
        <w:rPr>
          <w:b/>
          <w:bCs/>
          <w:color w:val="auto"/>
          <w:sz w:val="24"/>
          <w:szCs w:val="24"/>
        </w:rPr>
        <w:t>Рекомендуется усилить разъяснительную работу:</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 что может привести к возникновению природных пожаров;</w:t>
      </w:r>
    </w:p>
    <w:p>
      <w:pPr>
        <w:pStyle w:val="Normal"/>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w:t>
      </w:r>
    </w:p>
    <w:p>
      <w:pPr>
        <w:pStyle w:val="Normal"/>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rPr/>
      </w:pPr>
      <w:r>
        <w:rPr/>
      </w:r>
    </w:p>
    <w:p>
      <w:pPr>
        <w:pStyle w:val="Normal"/>
        <w:rPr/>
      </w:pPr>
      <w:r>
        <w:rPr/>
      </w:r>
    </w:p>
    <w:p>
      <w:pPr>
        <w:pStyle w:val="Normal"/>
        <w:rPr/>
      </w:pPr>
      <w:r>
        <w:rPr/>
      </w:r>
    </w:p>
    <w:p>
      <w:pPr>
        <w:pStyle w:val="Normal"/>
        <w:ind w:hanging="0"/>
        <w:rPr/>
      </w:pPr>
      <w:r>
        <w:rPr>
          <w:sz w:val="24"/>
          <w:szCs w:val="24"/>
        </w:rPr>
        <w:t>Заместитель начальника ЦУКС</w:t>
      </w:r>
    </w:p>
    <w:p>
      <w:pPr>
        <w:pStyle w:val="Normal"/>
        <w:ind w:hanging="0"/>
        <w:rPr/>
      </w:pPr>
      <w:r>
        <w:rPr>
          <w:sz w:val="24"/>
          <w:szCs w:val="24"/>
        </w:rPr>
        <w:t>(старший оперативный дежурный)</w:t>
      </w:r>
    </w:p>
    <w:p>
      <w:pPr>
        <w:pStyle w:val="Normal"/>
        <w:tabs>
          <w:tab w:val="clear" w:pos="8520"/>
          <w:tab w:val="right" w:pos="10485" w:leader="none"/>
        </w:tabs>
        <w:ind w:hanging="0"/>
        <w:rPr/>
      </w:pPr>
      <w:r>
        <w:rPr>
          <w:sz w:val="24"/>
          <w:szCs w:val="24"/>
        </w:rPr>
        <w:t>ГУ МЧС России по Смоленской области</w:t>
      </w:r>
    </w:p>
    <w:p>
      <w:pPr>
        <w:pStyle w:val="Normal"/>
        <w:tabs>
          <w:tab w:val="clear" w:pos="8520"/>
          <w:tab w:val="right" w:pos="10539" w:leader="none"/>
        </w:tabs>
        <w:ind w:hanging="0"/>
        <w:rPr/>
      </w:pPr>
      <w:r>
        <w:rPr>
          <w:sz w:val="24"/>
          <w:szCs w:val="24"/>
        </w:rPr>
        <w:t xml:space="preserve">подполковник внутренней службы </w:t>
        <w:tab/>
        <w:t>Д.Л. Ксензов</w:t>
      </w:r>
    </w:p>
    <w:p>
      <w:pPr>
        <w:pStyle w:val="Normal"/>
        <w:ind w:hanging="0"/>
        <w:rPr/>
      </w:pPr>
      <w:r>
        <w:rPr>
          <w:sz w:val="24"/>
          <w:szCs w:val="24"/>
        </w:rPr>
        <w:t>14.04.2024</w:t>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pPr>
      <w:r>
        <w:rPr>
          <w:sz w:val="21"/>
          <w:szCs w:val="21"/>
        </w:rPr>
        <w:t>Исп. Маслов А.Е.</w:t>
      </w:r>
    </w:p>
    <w:p>
      <w:pPr>
        <w:pStyle w:val="Normal"/>
        <w:ind w:hanging="0"/>
        <w:rPr/>
      </w:pPr>
      <w:r>
        <w:rPr>
          <w:sz w:val="21"/>
          <w:szCs w:val="21"/>
        </w:rPr>
        <w:t>34667-065</w:t>
      </w:r>
      <w:r>
        <w:br w:type="page"/>
      </w:r>
    </w:p>
    <w:p>
      <w:pPr>
        <w:pStyle w:val="Normal"/>
        <w:ind w:hanging="0"/>
        <w:jc w:val="center"/>
        <w:rPr>
          <w:b/>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Приемная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4">
              <w:r>
                <w:rPr>
                  <w:rFonts w:ascii="Liberation Serif" w:hAnsi="Liberation Serif"/>
                  <w:color w:val="000000"/>
                  <w:sz w:val="16"/>
                  <w:szCs w:val="16"/>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Ahmetshin_AS@admin-smolensk.ru</w:t>
            </w:r>
          </w:p>
        </w:tc>
      </w:tr>
      <w:tr>
        <w:trPr>
          <w:trHeight w:val="26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apparat@admin-smolensk.ru</w:t>
            </w:r>
          </w:p>
        </w:tc>
      </w:tr>
      <w:tr>
        <w:trPr>
          <w:trHeight w:val="162"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gusev_aa@admin-smolensk.ru</w:t>
            </w:r>
          </w:p>
        </w:tc>
      </w:tr>
      <w:tr>
        <w:trPr>
          <w:trHeight w:val="239"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Kuchumov_AV@admin-smolensk.ru</w:t>
            </w:r>
          </w:p>
        </w:tc>
      </w:tr>
      <w:tr>
        <w:trPr>
          <w:trHeight w:val="238"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Makarova_VN@admin-smolensk.ru</w:t>
            </w:r>
          </w:p>
        </w:tc>
      </w:tr>
      <w:tr>
        <w:trPr>
          <w:trHeight w:val="226" w:hRule="atLeast"/>
        </w:trPr>
        <w:tc>
          <w:tcPr>
            <w:tcW w:w="7711" w:type="dxa"/>
            <w:tcBorders/>
            <w:vAlign w:val="center"/>
          </w:tcPr>
          <w:p>
            <w:pPr>
              <w:pStyle w:val="Normal"/>
              <w:widowControl w:val="false"/>
              <w:shd w:val="clear" w:color="auto" w:fill="FFFFFF"/>
              <w:ind w:hanging="0"/>
              <w:rPr/>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Streltsov_AV@admin-smolensk.ru</w:t>
            </w:r>
          </w:p>
        </w:tc>
      </w:tr>
      <w:tr>
        <w:trPr>
          <w:trHeight w:val="31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savina@admin-smolensk.ru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5">
              <w:r>
                <w:rPr>
                  <w:rFonts w:ascii="Liberation Serif" w:hAnsi="Liberation Serif"/>
                  <w:color w:val="000000"/>
                  <w:sz w:val="16"/>
                  <w:szCs w:val="16"/>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Style w:val="Style37"/>
                <w:rFonts w:ascii="Liberation Serif" w:hAnsi="Liberation Serif"/>
                <w:color w:val="000000"/>
                <w:sz w:val="16"/>
                <w:szCs w:val="16"/>
                <w:u w:val="none"/>
              </w:rPr>
              <w:t>Gapeeva_AA@admin-smolensk.ru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themeColor="text1"/>
                <w:sz w:val="16"/>
                <w:szCs w:val="16"/>
              </w:rPr>
              <w:t>Министерство финансов Смоленской области</w:t>
            </w:r>
          </w:p>
        </w:tc>
        <w:tc>
          <w:tcPr>
            <w:tcW w:w="2893" w:type="dxa"/>
            <w:tcBorders/>
            <w:vAlign w:val="center"/>
          </w:tcPr>
          <w:p>
            <w:pPr>
              <w:pStyle w:val="Normal"/>
              <w:widowControl w:val="false"/>
              <w:shd w:val="clear" w:color="auto" w:fill="FFFFFF" w:themeFill="background1"/>
              <w:ind w:hanging="0"/>
              <w:rPr/>
            </w:pPr>
            <w:hyperlink r:id="rId6">
              <w:r>
                <w:rPr>
                  <w:rFonts w:ascii="Liberation Serif" w:hAnsi="Liberation Serif"/>
                  <w:color w:val="000000"/>
                  <w:sz w:val="16"/>
                  <w:szCs w:val="16"/>
                </w:rPr>
                <w:t>fin@smolensk.ru</w:t>
              </w:r>
            </w:hyperlink>
          </w:p>
        </w:tc>
      </w:tr>
      <w:tr>
        <w:trPr>
          <w:trHeight w:val="1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ind w:hanging="0"/>
              <w:rPr/>
            </w:pPr>
            <w:hyperlink r:id="rId7">
              <w:r>
                <w:rPr>
                  <w:rFonts w:ascii="Liberation Serif" w:hAnsi="Liberation Serif"/>
                  <w:color w:val="000000"/>
                  <w:sz w:val="16"/>
                  <w:szCs w:val="16"/>
                </w:rPr>
                <w:t>samoupr@admin-smolensk.ru</w:t>
              </w:r>
            </w:hyperlink>
          </w:p>
        </w:tc>
      </w:tr>
      <w:tr>
        <w:trPr>
          <w:trHeight w:val="387"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ind w:hanging="0"/>
              <w:rPr/>
            </w:pPr>
            <w:hyperlink r:id="rId8">
              <w:r>
                <w:rPr>
                  <w:rFonts w:ascii="Liberation Serif" w:hAnsi="Liberation Serif"/>
                  <w:color w:val="000000"/>
                  <w:sz w:val="16"/>
                  <w:szCs w:val="16"/>
                </w:rPr>
                <w:t>kontrdep@admin-smolensk.ru</w:t>
              </w:r>
            </w:hyperlink>
          </w:p>
        </w:tc>
      </w:tr>
      <w:tr>
        <w:trPr>
          <w:trHeight w:val="91"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ind w:hanging="0"/>
              <w:rPr/>
            </w:pPr>
            <w:hyperlink r:id="rId9">
              <w:r>
                <w:rPr>
                  <w:rFonts w:ascii="Liberation Serif" w:hAnsi="Liberation Serif"/>
                  <w:color w:val="000000"/>
                  <w:sz w:val="16"/>
                  <w:szCs w:val="16"/>
                </w:rPr>
                <w:t>depim@admin-smolensk.ru</w:t>
              </w:r>
            </w:hyperlink>
          </w:p>
        </w:tc>
      </w:tr>
      <w:tr>
        <w:trPr>
          <w:trHeight w:val="167"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0">
              <w:r>
                <w:rPr>
                  <w:rFonts w:ascii="Liberation Serif" w:hAnsi="Liberation Serif"/>
                  <w:color w:val="000000"/>
                  <w:sz w:val="16"/>
                  <w:szCs w:val="16"/>
                </w:rPr>
                <w:t>econ@admin-smolensk.ru</w:t>
              </w:r>
            </w:hyperlink>
          </w:p>
        </w:tc>
      </w:tr>
      <w:tr>
        <w:trPr>
          <w:trHeight w:val="181"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1">
              <w:r>
                <w:rPr>
                  <w:rFonts w:ascii="Liberation Serif" w:hAnsi="Liberation Serif"/>
                  <w:color w:val="000000"/>
                  <w:sz w:val="16"/>
                  <w:szCs w:val="16"/>
                </w:rPr>
                <w:t>dep@smolinvest.com</w:t>
              </w:r>
            </w:hyperlink>
          </w:p>
        </w:tc>
      </w:tr>
      <w:tr>
        <w:trPr>
          <w:trHeight w:val="145"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deppromtorg@smolinvest.com</w:t>
            </w:r>
          </w:p>
        </w:tc>
      </w:tr>
      <w:tr>
        <w:trPr>
          <w:trHeight w:val="363"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depdors@admin-smolensk.ru</w:t>
            </w:r>
          </w:p>
        </w:tc>
      </w:tr>
      <w:tr>
        <w:trPr>
          <w:trHeight w:val="134"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2">
              <w:r>
                <w:rPr>
                  <w:rFonts w:ascii="Liberation Serif" w:hAnsi="Liberation Serif"/>
                  <w:color w:val="000000"/>
                  <w:sz w:val="16"/>
                  <w:szCs w:val="16"/>
                </w:rPr>
                <w:t>Romanova_EA@admin-smolensk.ru</w:t>
              </w:r>
            </w:hyperlink>
          </w:p>
        </w:tc>
      </w:tr>
      <w:tr>
        <w:trPr>
          <w:trHeight w:val="211"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hyperlink r:id="rId13">
              <w:r>
                <w:rPr>
                  <w:rFonts w:ascii="Liberation Serif" w:hAnsi="Liberation Serif"/>
                  <w:color w:val="000000"/>
                  <w:sz w:val="16"/>
                  <w:szCs w:val="16"/>
                </w:rPr>
                <w:t>info@zdrav-smolensk.ru</w:t>
              </w:r>
            </w:hyperlink>
          </w:p>
        </w:tc>
      </w:tr>
      <w:tr>
        <w:trPr>
          <w:trHeight w:val="87"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ind w:hanging="0"/>
              <w:rPr/>
            </w:pPr>
            <w:hyperlink r:id="rId14">
              <w:r>
                <w:rPr>
                  <w:rFonts w:ascii="Liberation Serif" w:hAnsi="Liberation Serif"/>
                  <w:color w:val="000000"/>
                  <w:sz w:val="16"/>
                  <w:szCs w:val="16"/>
                </w:rPr>
                <w:t>obraz@admin-smolensk.ru</w:t>
              </w:r>
            </w:hyperlink>
          </w:p>
        </w:tc>
      </w:tr>
      <w:tr>
        <w:trPr>
          <w:trHeight w:val="126"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ind w:hanging="0"/>
              <w:rPr/>
            </w:pPr>
            <w:hyperlink r:id="rId15">
              <w:r>
                <w:rPr>
                  <w:rFonts w:ascii="Liberation Serif" w:hAnsi="Liberation Serif"/>
                  <w:color w:val="000000"/>
                  <w:sz w:val="16"/>
                  <w:szCs w:val="16"/>
                </w:rPr>
                <w:t>kult@admin-smolensk.ru</w:t>
              </w:r>
            </w:hyperlink>
          </w:p>
        </w:tc>
      </w:tr>
      <w:tr>
        <w:trPr>
          <w:trHeight w:val="253"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6">
              <w:r>
                <w:rPr>
                  <w:rFonts w:ascii="Liberation Serif" w:hAnsi="Liberation Serif"/>
                  <w:color w:val="000000"/>
                  <w:sz w:val="16"/>
                  <w:szCs w:val="16"/>
                </w:rPr>
                <w:t>its@smolensk.ru</w:t>
              </w:r>
            </w:hyperlink>
          </w:p>
        </w:tc>
      </w:tr>
      <w:tr>
        <w:trPr>
          <w:trHeight w:val="175"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ind w:hanging="0"/>
              <w:rPr/>
            </w:pPr>
            <w:hyperlink r:id="rId17">
              <w:r>
                <w:rPr>
                  <w:rFonts w:ascii="Liberation Serif" w:hAnsi="Liberation Serif"/>
                  <w:color w:val="000000"/>
                  <w:sz w:val="16"/>
                  <w:szCs w:val="16"/>
                </w:rPr>
                <w:t>zanruk@admin-smolensk.r</w:t>
              </w:r>
            </w:hyperlink>
            <w:hyperlink r:id="rId18">
              <w:r>
                <w:rPr>
                  <w:rFonts w:ascii="Liberation Serif" w:hAnsi="Liberation Serif"/>
                  <w:color w:val="000000"/>
                  <w:sz w:val="16"/>
                  <w:szCs w:val="16"/>
                </w:rPr>
                <w:t>u</w:t>
              </w:r>
            </w:hyperlink>
          </w:p>
        </w:tc>
      </w:tr>
      <w:tr>
        <w:trPr>
          <w:trHeight w:val="189"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ind w:hanging="0"/>
              <w:rPr/>
            </w:pPr>
            <w:hyperlink r:id="rId19">
              <w:r>
                <w:rPr>
                  <w:rFonts w:ascii="Liberation Serif" w:hAnsi="Liberation Serif"/>
                  <w:color w:val="000000"/>
                  <w:sz w:val="16"/>
                  <w:szCs w:val="16"/>
                </w:rPr>
                <w:t>selhoz@admin-smolensk.ru</w:t>
              </w:r>
            </w:hyperlink>
          </w:p>
        </w:tc>
      </w:tr>
      <w:tr>
        <w:trPr>
          <w:trHeight w:val="203"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ind w:hanging="0"/>
              <w:rPr/>
            </w:pPr>
            <w:hyperlink r:id="rId20">
              <w:r>
                <w:rPr>
                  <w:rFonts w:ascii="Liberation Serif" w:hAnsi="Liberation Serif"/>
                  <w:color w:val="000000"/>
                  <w:sz w:val="16"/>
                  <w:szCs w:val="16"/>
                </w:rPr>
                <w:t>smolpriroda@admin-smolensk.ru</w:t>
              </w:r>
            </w:hyperlink>
          </w:p>
        </w:tc>
      </w:tr>
      <w:tr>
        <w:trPr>
          <w:trHeight w:val="167"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ind w:hanging="0"/>
              <w:rPr/>
            </w:pPr>
            <w:hyperlink r:id="rId21">
              <w:r>
                <w:rPr>
                  <w:rFonts w:ascii="Liberation Serif" w:hAnsi="Liberation Serif"/>
                  <w:color w:val="000000"/>
                  <w:sz w:val="16"/>
                  <w:szCs w:val="16"/>
                </w:rPr>
                <w:t>les@admin-smolensk.ru</w:t>
              </w:r>
            </w:hyperlink>
          </w:p>
        </w:tc>
      </w:tr>
      <w:tr>
        <w:trPr>
          <w:trHeight w:val="181"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22">
              <w:r>
                <w:rPr>
                  <w:rFonts w:ascii="Liberation Serif" w:hAnsi="Liberation Serif"/>
                  <w:color w:val="000000"/>
                  <w:sz w:val="16"/>
                  <w:szCs w:val="16"/>
                </w:rPr>
                <w:t>savst2@admin-smolensk.ru</w:t>
              </w:r>
            </w:hyperlink>
          </w:p>
        </w:tc>
      </w:tr>
      <w:tr>
        <w:trPr>
          <w:trHeight w:val="370"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ind w:hanging="0"/>
              <w:jc w:val="both"/>
              <w:rPr/>
            </w:pPr>
            <w:hyperlink r:id="rId23">
              <w:r>
                <w:rPr>
                  <w:b w:val="false"/>
                  <w:color w:val="000000"/>
                  <w:sz w:val="16"/>
                  <w:szCs w:val="16"/>
                </w:rPr>
                <w:t>energy@admin-smolensk.ru</w:t>
              </w:r>
            </w:hyperlink>
          </w:p>
          <w:p>
            <w:pPr>
              <w:pStyle w:val="Normal"/>
              <w:widowControl w:val="false"/>
              <w:shd w:val="clear" w:color="auto" w:fill="FFFFFF" w:themeFill="background1"/>
              <w:ind w:hanging="0"/>
              <w:rPr>
                <w:rFonts w:ascii="Liberation Serif" w:hAnsi="Liberation Serif"/>
                <w:color w:val="000000"/>
                <w:sz w:val="16"/>
                <w:szCs w:val="16"/>
              </w:rPr>
            </w:pPr>
            <w:r>
              <w:rPr>
                <w:rFonts w:ascii="Liberation Serif" w:hAnsi="Liberation Serif"/>
                <w:color w:val="000000"/>
                <w:sz w:val="16"/>
                <w:szCs w:val="16"/>
              </w:rPr>
            </w:r>
          </w:p>
        </w:tc>
      </w:tr>
      <w:tr>
        <w:trPr>
          <w:trHeight w:val="225"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спорта Смоленской области</w:t>
            </w:r>
          </w:p>
        </w:tc>
        <w:tc>
          <w:tcPr>
            <w:tcW w:w="2893" w:type="dxa"/>
            <w:tcBorders/>
            <w:vAlign w:val="center"/>
          </w:tcPr>
          <w:p>
            <w:pPr>
              <w:pStyle w:val="Normal"/>
              <w:widowControl w:val="false"/>
              <w:shd w:val="clear" w:color="auto" w:fill="FFFFFF" w:themeFill="background1"/>
              <w:ind w:hanging="0"/>
              <w:rPr/>
            </w:pPr>
            <w:hyperlink r:id="rId24">
              <w:r>
                <w:rPr>
                  <w:rFonts w:ascii="Liberation Serif" w:hAnsi="Liberation Serif"/>
                  <w:color w:val="000000"/>
                  <w:sz w:val="16"/>
                  <w:szCs w:val="16"/>
                </w:rPr>
                <w:t>sport@admin-smolensk.ru</w:t>
              </w:r>
            </w:hyperlink>
          </w:p>
        </w:tc>
      </w:tr>
      <w:tr>
        <w:trPr>
          <w:trHeight w:val="110"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ind w:hanging="0"/>
              <w:rPr/>
            </w:pPr>
            <w:hyperlink r:id="rId25">
              <w:r>
                <w:rPr>
                  <w:rFonts w:ascii="Liberation Serif" w:hAnsi="Liberation Serif"/>
                  <w:color w:val="000000"/>
                  <w:sz w:val="16"/>
                  <w:szCs w:val="16"/>
                </w:rPr>
                <w:t>gugsn@admin-smolensk.ru</w:t>
              </w:r>
            </w:hyperlink>
          </w:p>
        </w:tc>
      </w:tr>
      <w:tr>
        <w:trPr>
          <w:trHeight w:val="187"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ind w:hanging="0"/>
              <w:rPr/>
            </w:pPr>
            <w:hyperlink r:id="rId26">
              <w:r>
                <w:rPr>
                  <w:rFonts w:ascii="Liberation Serif" w:hAnsi="Liberation Serif"/>
                  <w:color w:val="000000"/>
                  <w:sz w:val="16"/>
                  <w:szCs w:val="16"/>
                </w:rPr>
                <w:t>goszakaz@admin-smolensk.ru</w:t>
              </w:r>
            </w:hyperlink>
          </w:p>
        </w:tc>
      </w:tr>
      <w:tr>
        <w:trPr>
          <w:trHeight w:val="151"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ind w:hanging="0"/>
              <w:rPr/>
            </w:pPr>
            <w:hyperlink r:id="rId27">
              <w:r>
                <w:rPr>
                  <w:rFonts w:ascii="Liberation Serif" w:hAnsi="Liberation Serif"/>
                  <w:color w:val="000000"/>
                  <w:sz w:val="16"/>
                  <w:szCs w:val="16"/>
                </w:rPr>
                <w:t>zags@admin-smolensk.ru</w:t>
              </w:r>
            </w:hyperlink>
          </w:p>
        </w:tc>
      </w:tr>
      <w:tr>
        <w:trPr>
          <w:trHeight w:val="165"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ind w:hanging="0"/>
              <w:rPr/>
            </w:pPr>
            <w:hyperlink r:id="rId28">
              <w:r>
                <w:rPr>
                  <w:rFonts w:ascii="Liberation Serif" w:hAnsi="Liberation Serif"/>
                  <w:color w:val="000000"/>
                  <w:sz w:val="16"/>
                  <w:szCs w:val="16"/>
                </w:rPr>
                <w:t>uggi@admin-smolensk.ru</w:t>
              </w:r>
            </w:hyperlink>
          </w:p>
        </w:tc>
      </w:tr>
      <w:tr>
        <w:trPr>
          <w:trHeight w:val="241"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ind w:hanging="0"/>
              <w:rPr/>
            </w:pPr>
            <w:hyperlink r:id="rId29">
              <w:r>
                <w:rPr>
                  <w:rFonts w:ascii="Liberation Serif" w:hAnsi="Liberation Serif"/>
                  <w:color w:val="000000"/>
                  <w:sz w:val="16"/>
                  <w:szCs w:val="16"/>
                </w:rPr>
                <w:t>vet@admin-smolensk.ru</w:t>
              </w:r>
            </w:hyperlink>
          </w:p>
        </w:tc>
      </w:tr>
      <w:tr>
        <w:trPr>
          <w:trHeight w:val="163"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ind w:hanging="0"/>
              <w:rPr/>
            </w:pPr>
            <w:hyperlink r:id="rId30">
              <w:r>
                <w:rPr>
                  <w:rFonts w:ascii="Liberation Serif" w:hAnsi="Liberation Serif"/>
                  <w:color w:val="000000"/>
                  <w:sz w:val="16"/>
                  <w:szCs w:val="16"/>
                </w:rPr>
                <w:t>gugzipb@admin-smolensk.ru</w:t>
              </w:r>
            </w:hyperlink>
          </w:p>
        </w:tc>
      </w:tr>
      <w:tr>
        <w:trPr>
          <w:trHeight w:val="177"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ind w:hanging="0"/>
              <w:rPr/>
            </w:pPr>
            <w:hyperlink r:id="rId31">
              <w:r>
                <w:rPr>
                  <w:rFonts w:ascii="Liberation Serif" w:hAnsi="Liberation Serif"/>
                  <w:color w:val="000000"/>
                  <w:sz w:val="16"/>
                  <w:szCs w:val="16"/>
                </w:rPr>
                <w:t>patriot@admin-smolensk.ru</w:t>
              </w:r>
            </w:hyperlink>
          </w:p>
        </w:tc>
      </w:tr>
      <w:tr>
        <w:trPr>
          <w:trHeight w:val="217"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ind w:hanging="0"/>
              <w:rPr/>
            </w:pPr>
            <w:hyperlink r:id="rId32">
              <w:r>
                <w:rPr>
                  <w:rFonts w:ascii="Liberation Serif" w:hAnsi="Liberation Serif"/>
                  <w:color w:val="000000"/>
                  <w:sz w:val="16"/>
                  <w:szCs w:val="16"/>
                </w:rPr>
                <w:t>nasledie@admin-smolensk.ru</w:t>
              </w:r>
            </w:hyperlink>
          </w:p>
        </w:tc>
      </w:tr>
      <w:tr>
        <w:trPr>
          <w:trHeight w:val="163" w:hRule="atLeast"/>
        </w:trPr>
        <w:tc>
          <w:tcPr>
            <w:tcW w:w="7711" w:type="dxa"/>
            <w:tcBorders/>
            <w:vAlign w:val="center"/>
          </w:tcPr>
          <w:p>
            <w:pPr>
              <w:pStyle w:val="Style44"/>
              <w:widowControl w:val="false"/>
              <w:ind w:hanging="0"/>
              <w:rPr/>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ind w:hanging="0"/>
              <w:rPr/>
            </w:pPr>
            <w:hyperlink r:id="rId33">
              <w:r>
                <w:rPr>
                  <w:rFonts w:ascii="Liberation Serif" w:hAnsi="Liberation Serif"/>
                  <w:color w:val="000000"/>
                  <w:sz w:val="16"/>
                  <w:szCs w:val="16"/>
                </w:rPr>
                <w:t>mirsud1@admin-smolensk.ru</w:t>
              </w:r>
            </w:hyperlink>
          </w:p>
        </w:tc>
      </w:tr>
      <w:tr>
        <w:trPr>
          <w:trHeight w:val="188" w:hRule="atLeast"/>
        </w:trPr>
        <w:tc>
          <w:tcPr>
            <w:tcW w:w="7711" w:type="dxa"/>
            <w:tcBorders/>
            <w:vAlign w:val="center"/>
          </w:tcPr>
          <w:p>
            <w:pPr>
              <w:pStyle w:val="Normal"/>
              <w:widowControl w:val="false"/>
              <w:ind w:hanging="0"/>
              <w:jc w:val="left"/>
              <w:rPr>
                <w:sz w:val="4"/>
                <w:szCs w:val="4"/>
              </w:rPr>
            </w:pPr>
            <w:r>
              <w:rPr>
                <w:sz w:val="4"/>
                <w:szCs w:val="4"/>
              </w:rPr>
            </w:r>
          </w:p>
        </w:tc>
        <w:tc>
          <w:tcPr>
            <w:tcW w:w="2893" w:type="dxa"/>
            <w:tcBorders/>
            <w:vAlign w:val="center"/>
          </w:tcPr>
          <w:p>
            <w:pPr>
              <w:pStyle w:val="Normal"/>
              <w:widowControl w:val="false"/>
              <w:ind w:hanging="0"/>
              <w:jc w:val="left"/>
              <w:rPr>
                <w:sz w:val="4"/>
                <w:szCs w:val="4"/>
              </w:rPr>
            </w:pPr>
            <w:r>
              <w:rPr>
                <w:sz w:val="4"/>
                <w:szCs w:val="4"/>
              </w:rPr>
            </w:r>
          </w:p>
        </w:tc>
      </w:tr>
      <w:tr>
        <w:trPr>
          <w:trHeight w:val="163" w:hRule="atLeast"/>
        </w:trPr>
        <w:tc>
          <w:tcPr>
            <w:tcW w:w="7711" w:type="dxa"/>
            <w:tcBorders/>
            <w:vAlign w:val="center"/>
          </w:tcPr>
          <w:p>
            <w:pPr>
              <w:pStyle w:val="Normal"/>
              <w:widowControl w:val="false"/>
              <w:ind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ind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ind w:hanging="0"/>
              <w:jc w:val="left"/>
              <w:rPr/>
            </w:pPr>
            <w:r>
              <w:rPr>
                <w:sz w:val="16"/>
                <w:szCs w:val="16"/>
              </w:rPr>
              <w:t>Прокуратура Смоленской области</w:t>
            </w:r>
          </w:p>
        </w:tc>
        <w:tc>
          <w:tcPr>
            <w:tcW w:w="2893" w:type="dxa"/>
            <w:tcBorders/>
            <w:vAlign w:val="center"/>
          </w:tcPr>
          <w:p>
            <w:pPr>
              <w:pStyle w:val="Normal"/>
              <w:widowControl w:val="false"/>
              <w:ind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ind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ind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ind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ind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ind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ind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ind w:hanging="0"/>
              <w:jc w:val="left"/>
              <w:rPr/>
            </w:pPr>
            <w:r>
              <w:rPr>
                <w:sz w:val="16"/>
                <w:szCs w:val="16"/>
              </w:rPr>
              <w:t>Центральное управление Ростехнадзора</w:t>
            </w:r>
          </w:p>
        </w:tc>
        <w:tc>
          <w:tcPr>
            <w:tcW w:w="2893" w:type="dxa"/>
            <w:tcBorders/>
            <w:vAlign w:val="center"/>
          </w:tcPr>
          <w:p>
            <w:pPr>
              <w:pStyle w:val="Normal"/>
              <w:widowControl w:val="false"/>
              <w:ind w:hanging="0"/>
              <w:jc w:val="left"/>
              <w:rPr/>
            </w:pPr>
            <w:r>
              <w:rPr>
                <w:rStyle w:val="Style37"/>
                <w:color w:val="auto"/>
                <w:sz w:val="16"/>
                <w:szCs w:val="16"/>
              </w:rPr>
              <w:t>smolensk@mos.gosnadzor.ru</w:t>
            </w:r>
          </w:p>
        </w:tc>
      </w:tr>
      <w:tr>
        <w:trPr>
          <w:trHeight w:val="111" w:hRule="atLeast"/>
        </w:trPr>
        <w:tc>
          <w:tcPr>
            <w:tcW w:w="7711" w:type="dxa"/>
            <w:tcBorders/>
            <w:vAlign w:val="center"/>
          </w:tcPr>
          <w:p>
            <w:pPr>
              <w:pStyle w:val="Normal"/>
              <w:widowControl w:val="false"/>
              <w:ind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ind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ind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ind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ind w:hanging="0"/>
              <w:jc w:val="left"/>
              <w:rPr/>
            </w:pPr>
            <w:r>
              <w:rPr>
                <w:sz w:val="16"/>
                <w:szCs w:val="16"/>
              </w:rPr>
              <w:t>Смоленская таможня</w:t>
            </w:r>
          </w:p>
        </w:tc>
        <w:tc>
          <w:tcPr>
            <w:tcW w:w="2893" w:type="dxa"/>
            <w:tcBorders/>
            <w:vAlign w:val="center"/>
          </w:tcPr>
          <w:p>
            <w:pPr>
              <w:pStyle w:val="Normal"/>
              <w:widowControl w:val="false"/>
              <w:ind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ind w:hanging="0"/>
              <w:jc w:val="left"/>
              <w:rPr/>
            </w:pPr>
            <w:r>
              <w:rPr>
                <w:sz w:val="16"/>
                <w:szCs w:val="16"/>
              </w:rPr>
              <w:t>rpn@67.rospotrebnadzor.ru</w:t>
            </w:r>
          </w:p>
        </w:tc>
      </w:tr>
      <w:tr>
        <w:trPr>
          <w:trHeight w:val="378" w:hRule="atLeast"/>
        </w:trPr>
        <w:tc>
          <w:tcPr>
            <w:tcW w:w="7711" w:type="dxa"/>
            <w:tcBorders/>
            <w:vAlign w:val="center"/>
          </w:tcPr>
          <w:p>
            <w:pPr>
              <w:pStyle w:val="Normal"/>
              <w:widowControl w:val="false"/>
              <w:ind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ind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ind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ind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ind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ind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ind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ind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ind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ind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ind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ind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ind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ind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ind w:hanging="0"/>
              <w:jc w:val="left"/>
              <w:rPr/>
            </w:pPr>
            <w:r>
              <w:rPr>
                <w:sz w:val="16"/>
                <w:szCs w:val="16"/>
              </w:rPr>
              <w:t>Смоленский филиал Почты России</w:t>
            </w:r>
          </w:p>
        </w:tc>
        <w:tc>
          <w:tcPr>
            <w:tcW w:w="2893" w:type="dxa"/>
            <w:tcBorders/>
            <w:vAlign w:val="center"/>
          </w:tcPr>
          <w:p>
            <w:pPr>
              <w:pStyle w:val="Normal"/>
              <w:widowControl w:val="false"/>
              <w:ind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ind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ind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ind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ind w:hanging="0"/>
              <w:jc w:val="left"/>
              <w:rPr/>
            </w:pPr>
            <w:r>
              <w:rPr>
                <w:sz w:val="16"/>
                <w:szCs w:val="16"/>
              </w:rPr>
              <w:t>НП "Смоленское Поозерье"</w:t>
            </w:r>
          </w:p>
        </w:tc>
        <w:tc>
          <w:tcPr>
            <w:tcW w:w="2893" w:type="dxa"/>
            <w:tcBorders/>
            <w:vAlign w:val="center"/>
          </w:tcPr>
          <w:p>
            <w:pPr>
              <w:pStyle w:val="Normal"/>
              <w:widowControl w:val="false"/>
              <w:ind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ind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ind w:hanging="0"/>
              <w:jc w:val="left"/>
              <w:rPr/>
            </w:pPr>
            <w:r>
              <w:rPr>
                <w:sz w:val="16"/>
                <w:szCs w:val="16"/>
              </w:rPr>
              <w:t>УФСБ России по Смоленской области</w:t>
            </w:r>
          </w:p>
        </w:tc>
        <w:tc>
          <w:tcPr>
            <w:tcW w:w="2893" w:type="dxa"/>
            <w:tcBorders/>
            <w:vAlign w:val="center"/>
          </w:tcPr>
          <w:p>
            <w:pPr>
              <w:pStyle w:val="Normal"/>
              <w:widowControl w:val="false"/>
              <w:ind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ind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ind w:hanging="0"/>
              <w:jc w:val="left"/>
              <w:rPr/>
            </w:pPr>
            <w:r>
              <w:rPr>
                <w:sz w:val="16"/>
                <w:szCs w:val="16"/>
              </w:rPr>
              <w:t>u67@r67.nalog.ru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ind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ind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ind w:hanging="0"/>
              <w:jc w:val="left"/>
              <w:rPr/>
            </w:pPr>
            <w:r>
              <w:rPr>
                <w:sz w:val="16"/>
                <w:szCs w:val="16"/>
              </w:rPr>
              <w:t>ufskn_smol@hotbox.ru</w:t>
            </w:r>
          </w:p>
        </w:tc>
      </w:tr>
      <w:tr>
        <w:trPr>
          <w:trHeight w:val="140" w:hRule="atLeast"/>
        </w:trPr>
        <w:tc>
          <w:tcPr>
            <w:tcW w:w="7711" w:type="dxa"/>
            <w:tcBorders/>
            <w:vAlign w:val="center"/>
          </w:tcPr>
          <w:p>
            <w:pPr>
              <w:pStyle w:val="Normal"/>
              <w:widowControl w:val="false"/>
              <w:ind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ind w:hanging="0"/>
              <w:jc w:val="left"/>
              <w:rPr/>
            </w:pPr>
            <w:r>
              <w:rPr>
                <w:sz w:val="16"/>
                <w:szCs w:val="16"/>
              </w:rPr>
              <w:t>narcom2013@mail.ru</w:t>
            </w:r>
          </w:p>
        </w:tc>
      </w:tr>
      <w:tr>
        <w:trPr>
          <w:trHeight w:val="167" w:hRule="atLeast"/>
        </w:trPr>
        <w:tc>
          <w:tcPr>
            <w:tcW w:w="7711" w:type="dxa"/>
            <w:tcBorders/>
            <w:vAlign w:val="center"/>
          </w:tcPr>
          <w:p>
            <w:pPr>
              <w:pStyle w:val="Normal"/>
              <w:widowControl w:val="false"/>
              <w:ind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ind w:hanging="0"/>
              <w:jc w:val="left"/>
              <w:rPr/>
            </w:pPr>
            <w:r>
              <w:rPr>
                <w:sz w:val="16"/>
                <w:szCs w:val="16"/>
              </w:rPr>
              <w:t>to67@fas.gov.ru</w:t>
            </w:r>
          </w:p>
        </w:tc>
      </w:tr>
      <w:tr>
        <w:trPr>
          <w:trHeight w:val="118" w:hRule="atLeast"/>
        </w:trPr>
        <w:tc>
          <w:tcPr>
            <w:tcW w:w="7711" w:type="dxa"/>
            <w:tcBorders/>
            <w:vAlign w:val="center"/>
          </w:tcPr>
          <w:p>
            <w:pPr>
              <w:pStyle w:val="Normal"/>
              <w:widowControl w:val="false"/>
              <w:ind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ind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ind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ind w:hanging="0"/>
              <w:jc w:val="left"/>
              <w:rPr/>
            </w:pPr>
            <w:r>
              <w:rPr>
                <w:sz w:val="16"/>
                <w:szCs w:val="16"/>
              </w:rPr>
              <w:t>nis-smolensk@mil.ru</w:t>
            </w:r>
          </w:p>
        </w:tc>
      </w:tr>
      <w:tr>
        <w:trPr>
          <w:trHeight w:val="146" w:hRule="atLeast"/>
        </w:trPr>
        <w:tc>
          <w:tcPr>
            <w:tcW w:w="7711" w:type="dxa"/>
            <w:tcBorders/>
            <w:vAlign w:val="center"/>
          </w:tcPr>
          <w:p>
            <w:pPr>
              <w:pStyle w:val="Normal"/>
              <w:widowControl w:val="false"/>
              <w:ind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ind w:hanging="0"/>
              <w:jc w:val="left"/>
              <w:rPr/>
            </w:pPr>
            <w:r>
              <w:rPr>
                <w:sz w:val="16"/>
                <w:szCs w:val="16"/>
              </w:rPr>
              <w:t>bureau@mse67.ru</w:t>
            </w:r>
          </w:p>
        </w:tc>
      </w:tr>
      <w:tr>
        <w:trPr>
          <w:trHeight w:val="110" w:hRule="atLeast"/>
        </w:trPr>
        <w:tc>
          <w:tcPr>
            <w:tcW w:w="7711" w:type="dxa"/>
            <w:tcBorders/>
            <w:vAlign w:val="center"/>
          </w:tcPr>
          <w:p>
            <w:pPr>
              <w:pStyle w:val="Normal"/>
              <w:widowControl w:val="false"/>
              <w:ind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ind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ind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ind w:hanging="0"/>
              <w:jc w:val="left"/>
              <w:rPr/>
            </w:pPr>
            <w:r>
              <w:rPr>
                <w:sz w:val="16"/>
                <w:szCs w:val="16"/>
              </w:rPr>
              <w:t>e.glushenkova@mzd.ru</w:t>
            </w:r>
          </w:p>
        </w:tc>
      </w:tr>
      <w:tr>
        <w:trPr>
          <w:trHeight w:val="201" w:hRule="atLeast"/>
        </w:trPr>
        <w:tc>
          <w:tcPr>
            <w:tcW w:w="7711" w:type="dxa"/>
            <w:tcBorders/>
            <w:vAlign w:val="center"/>
          </w:tcPr>
          <w:p>
            <w:pPr>
              <w:pStyle w:val="Normal"/>
              <w:widowControl w:val="false"/>
              <w:ind w:hanging="0"/>
              <w:jc w:val="left"/>
              <w:rPr/>
            </w:pPr>
            <w:r>
              <w:rPr>
                <w:sz w:val="16"/>
                <w:szCs w:val="16"/>
              </w:rPr>
              <w:t>Смоленский филиал ПАО «Ростелеком»</w:t>
            </w:r>
          </w:p>
        </w:tc>
        <w:tc>
          <w:tcPr>
            <w:tcW w:w="2893" w:type="dxa"/>
            <w:tcBorders/>
            <w:vAlign w:val="center"/>
          </w:tcPr>
          <w:p>
            <w:pPr>
              <w:pStyle w:val="Normal"/>
              <w:widowControl w:val="false"/>
              <w:ind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ind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ind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ind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ind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ind w:hanging="0"/>
              <w:jc w:val="left"/>
              <w:rPr/>
            </w:pPr>
            <w:r>
              <w:rPr>
                <w:sz w:val="16"/>
                <w:szCs w:val="16"/>
              </w:rPr>
              <w:t>Филиал ОАО "СО ЕЭС" Смоленское РДУ</w:t>
            </w:r>
          </w:p>
        </w:tc>
        <w:tc>
          <w:tcPr>
            <w:tcW w:w="2893" w:type="dxa"/>
            <w:tcBorders/>
            <w:vAlign w:val="center"/>
          </w:tcPr>
          <w:p>
            <w:pPr>
              <w:pStyle w:val="Normal"/>
              <w:widowControl w:val="false"/>
              <w:ind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ind w:hanging="0"/>
              <w:jc w:val="left"/>
              <w:rPr/>
            </w:pPr>
            <w:r>
              <w:rPr>
                <w:sz w:val="16"/>
                <w:szCs w:val="16"/>
              </w:rPr>
              <w:t>Филиал ОАО «МРСК Центр» «Смоленскэнерго»</w:t>
            </w:r>
          </w:p>
        </w:tc>
        <w:tc>
          <w:tcPr>
            <w:tcW w:w="2893" w:type="dxa"/>
            <w:tcBorders/>
            <w:vAlign w:val="center"/>
          </w:tcPr>
          <w:p>
            <w:pPr>
              <w:pStyle w:val="Normal"/>
              <w:widowControl w:val="false"/>
              <w:ind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ind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ind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ind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ind w:hanging="0"/>
              <w:jc w:val="left"/>
              <w:rPr/>
            </w:pPr>
            <w:r>
              <w:rPr>
                <w:sz w:val="16"/>
                <w:szCs w:val="16"/>
              </w:rPr>
              <w:t>ufsvng67@yandex.ru</w:t>
            </w:r>
          </w:p>
        </w:tc>
      </w:tr>
      <w:tr>
        <w:trPr>
          <w:trHeight w:val="125" w:hRule="atLeast"/>
        </w:trPr>
        <w:tc>
          <w:tcPr>
            <w:tcW w:w="7711" w:type="dxa"/>
            <w:tcBorders/>
            <w:vAlign w:val="center"/>
          </w:tcPr>
          <w:p>
            <w:pPr>
              <w:pStyle w:val="Normal"/>
              <w:widowControl w:val="false"/>
              <w:ind w:hanging="0"/>
              <w:jc w:val="left"/>
              <w:rPr/>
            </w:pPr>
            <w:r>
              <w:rPr>
                <w:sz w:val="16"/>
                <w:szCs w:val="16"/>
              </w:rPr>
              <w:t>ФКУ УПРДОР Москва-Бобруйск</w:t>
            </w:r>
          </w:p>
        </w:tc>
        <w:tc>
          <w:tcPr>
            <w:tcW w:w="2893" w:type="dxa"/>
            <w:tcBorders/>
            <w:vAlign w:val="center"/>
          </w:tcPr>
          <w:p>
            <w:pPr>
              <w:pStyle w:val="Normal"/>
              <w:widowControl w:val="false"/>
              <w:ind w:hanging="0"/>
              <w:jc w:val="left"/>
              <w:rPr/>
            </w:pPr>
            <w:r>
              <w:rPr>
                <w:sz w:val="16"/>
                <w:szCs w:val="16"/>
              </w:rPr>
              <w:t>ois_mb@mail.ru</w:t>
            </w:r>
          </w:p>
        </w:tc>
      </w:tr>
      <w:tr>
        <w:trPr>
          <w:trHeight w:val="276" w:hRule="atLeast"/>
        </w:trPr>
        <w:tc>
          <w:tcPr>
            <w:tcW w:w="7711" w:type="dxa"/>
            <w:tcBorders/>
            <w:vAlign w:val="center"/>
          </w:tcPr>
          <w:p>
            <w:pPr>
              <w:pStyle w:val="Normal"/>
              <w:widowControl w:val="false"/>
              <w:ind w:hanging="0"/>
              <w:jc w:val="left"/>
              <w:rPr/>
            </w:pPr>
            <w:r>
              <w:rPr>
                <w:sz w:val="16"/>
                <w:szCs w:val="16"/>
              </w:rPr>
              <w:t>1 ПСЧ</w:t>
            </w:r>
          </w:p>
        </w:tc>
        <w:tc>
          <w:tcPr>
            <w:tcW w:w="2893" w:type="dxa"/>
            <w:tcBorders/>
            <w:vAlign w:val="center"/>
          </w:tcPr>
          <w:p>
            <w:pPr>
              <w:pStyle w:val="Normal"/>
              <w:widowControl w:val="false"/>
              <w:ind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ind w:hanging="0"/>
              <w:jc w:val="left"/>
              <w:rPr/>
            </w:pPr>
            <w:r>
              <w:rPr>
                <w:sz w:val="16"/>
                <w:szCs w:val="16"/>
              </w:rPr>
              <w:t>12 ПСЧ</w:t>
            </w:r>
          </w:p>
        </w:tc>
        <w:tc>
          <w:tcPr>
            <w:tcW w:w="2893" w:type="dxa"/>
            <w:tcBorders/>
            <w:vAlign w:val="center"/>
          </w:tcPr>
          <w:p>
            <w:pPr>
              <w:pStyle w:val="Normal"/>
              <w:widowControl w:val="false"/>
              <w:ind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ind w:hanging="0"/>
              <w:jc w:val="left"/>
              <w:rPr/>
            </w:pPr>
            <w:r>
              <w:rPr>
                <w:sz w:val="16"/>
                <w:szCs w:val="16"/>
              </w:rPr>
              <w:t>13 ПСЧ</w:t>
            </w:r>
          </w:p>
        </w:tc>
        <w:tc>
          <w:tcPr>
            <w:tcW w:w="2893" w:type="dxa"/>
            <w:tcBorders/>
            <w:vAlign w:val="center"/>
          </w:tcPr>
          <w:p>
            <w:pPr>
              <w:pStyle w:val="Normal"/>
              <w:widowControl w:val="false"/>
              <w:ind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ind w:hanging="0"/>
              <w:jc w:val="left"/>
              <w:rPr/>
            </w:pPr>
            <w:r>
              <w:rPr>
                <w:sz w:val="16"/>
                <w:szCs w:val="16"/>
              </w:rPr>
              <w:t>14 ПСЧ</w:t>
            </w:r>
          </w:p>
        </w:tc>
        <w:tc>
          <w:tcPr>
            <w:tcW w:w="2893" w:type="dxa"/>
            <w:tcBorders/>
            <w:vAlign w:val="center"/>
          </w:tcPr>
          <w:p>
            <w:pPr>
              <w:pStyle w:val="Normal"/>
              <w:widowControl w:val="false"/>
              <w:ind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ind w:hanging="0"/>
              <w:jc w:val="left"/>
              <w:rPr/>
            </w:pPr>
            <w:r>
              <w:rPr>
                <w:sz w:val="16"/>
                <w:szCs w:val="16"/>
              </w:rPr>
              <w:t>15 ПСЧ</w:t>
            </w:r>
          </w:p>
        </w:tc>
        <w:tc>
          <w:tcPr>
            <w:tcW w:w="2893" w:type="dxa"/>
            <w:tcBorders/>
            <w:vAlign w:val="center"/>
          </w:tcPr>
          <w:p>
            <w:pPr>
              <w:pStyle w:val="Normal"/>
              <w:widowControl w:val="false"/>
              <w:ind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ind w:hanging="0"/>
              <w:jc w:val="left"/>
              <w:rPr/>
            </w:pPr>
            <w:r>
              <w:rPr>
                <w:sz w:val="16"/>
                <w:szCs w:val="16"/>
              </w:rPr>
              <w:t>19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ind w:hanging="0"/>
              <w:jc w:val="left"/>
              <w:rPr/>
            </w:pPr>
            <w:r>
              <w:rPr>
                <w:sz w:val="16"/>
                <w:szCs w:val="16"/>
              </w:rPr>
              <w:t>20 ПСЧ</w:t>
            </w:r>
          </w:p>
        </w:tc>
        <w:tc>
          <w:tcPr>
            <w:tcW w:w="2893" w:type="dxa"/>
            <w:tcBorders/>
            <w:vAlign w:val="center"/>
          </w:tcPr>
          <w:p>
            <w:pPr>
              <w:pStyle w:val="Normal"/>
              <w:widowControl w:val="false"/>
              <w:ind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ind w:hanging="0"/>
              <w:jc w:val="left"/>
              <w:rPr/>
            </w:pPr>
            <w:r>
              <w:rPr>
                <w:sz w:val="16"/>
                <w:szCs w:val="16"/>
              </w:rPr>
              <w:t>21 ПСЧ</w:t>
            </w:r>
          </w:p>
        </w:tc>
        <w:tc>
          <w:tcPr>
            <w:tcW w:w="2893" w:type="dxa"/>
            <w:tcBorders/>
            <w:vAlign w:val="center"/>
          </w:tcPr>
          <w:p>
            <w:pPr>
              <w:pStyle w:val="Normal"/>
              <w:widowControl w:val="false"/>
              <w:ind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ind w:hanging="0"/>
              <w:jc w:val="left"/>
              <w:rPr/>
            </w:pPr>
            <w:r>
              <w:rPr>
                <w:sz w:val="16"/>
                <w:szCs w:val="16"/>
              </w:rPr>
              <w:t>22 ПСЧ</w:t>
            </w:r>
          </w:p>
        </w:tc>
        <w:tc>
          <w:tcPr>
            <w:tcW w:w="2893" w:type="dxa"/>
            <w:tcBorders/>
            <w:vAlign w:val="center"/>
          </w:tcPr>
          <w:p>
            <w:pPr>
              <w:pStyle w:val="Normal"/>
              <w:widowControl w:val="false"/>
              <w:ind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ind w:hanging="0"/>
              <w:jc w:val="left"/>
              <w:rPr/>
            </w:pPr>
            <w:r>
              <w:rPr>
                <w:sz w:val="16"/>
                <w:szCs w:val="16"/>
              </w:rPr>
              <w:t>23 ПСЧ</w:t>
            </w:r>
          </w:p>
        </w:tc>
        <w:tc>
          <w:tcPr>
            <w:tcW w:w="2893" w:type="dxa"/>
            <w:tcBorders/>
            <w:vAlign w:val="center"/>
          </w:tcPr>
          <w:p>
            <w:pPr>
              <w:pStyle w:val="Normal"/>
              <w:widowControl w:val="false"/>
              <w:ind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ind w:hanging="0"/>
              <w:jc w:val="left"/>
              <w:rPr/>
            </w:pPr>
            <w:r>
              <w:rPr>
                <w:sz w:val="16"/>
                <w:szCs w:val="16"/>
              </w:rPr>
              <w:t>25 ПСЧ</w:t>
            </w:r>
          </w:p>
        </w:tc>
        <w:tc>
          <w:tcPr>
            <w:tcW w:w="2893" w:type="dxa"/>
            <w:tcBorders/>
            <w:vAlign w:val="center"/>
          </w:tcPr>
          <w:p>
            <w:pPr>
              <w:pStyle w:val="Normal"/>
              <w:widowControl w:val="false"/>
              <w:ind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ind w:hanging="0"/>
              <w:jc w:val="left"/>
              <w:rPr/>
            </w:pPr>
            <w:r>
              <w:rPr>
                <w:sz w:val="16"/>
                <w:szCs w:val="16"/>
              </w:rPr>
              <w:t>28 ПСЧ</w:t>
            </w:r>
          </w:p>
        </w:tc>
        <w:tc>
          <w:tcPr>
            <w:tcW w:w="2893" w:type="dxa"/>
            <w:tcBorders/>
            <w:vAlign w:val="center"/>
          </w:tcPr>
          <w:p>
            <w:pPr>
              <w:pStyle w:val="Normal"/>
              <w:widowControl w:val="false"/>
              <w:ind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ind w:hanging="0"/>
              <w:jc w:val="left"/>
              <w:rPr/>
            </w:pPr>
            <w:r>
              <w:rPr>
                <w:sz w:val="16"/>
                <w:szCs w:val="16"/>
              </w:rPr>
              <w:t>29 ПСЧ</w:t>
            </w:r>
          </w:p>
        </w:tc>
        <w:tc>
          <w:tcPr>
            <w:tcW w:w="2893" w:type="dxa"/>
            <w:tcBorders/>
            <w:vAlign w:val="center"/>
          </w:tcPr>
          <w:p>
            <w:pPr>
              <w:pStyle w:val="Normal"/>
              <w:widowControl w:val="false"/>
              <w:ind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ind w:hanging="0"/>
              <w:jc w:val="left"/>
              <w:rPr/>
            </w:pPr>
            <w:r>
              <w:rPr>
                <w:sz w:val="16"/>
                <w:szCs w:val="16"/>
              </w:rPr>
              <w:t>2 ПСЧ</w:t>
            </w:r>
          </w:p>
        </w:tc>
        <w:tc>
          <w:tcPr>
            <w:tcW w:w="2893" w:type="dxa"/>
            <w:tcBorders/>
            <w:vAlign w:val="center"/>
          </w:tcPr>
          <w:p>
            <w:pPr>
              <w:pStyle w:val="Normal"/>
              <w:widowControl w:val="false"/>
              <w:ind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ind w:hanging="0"/>
              <w:jc w:val="left"/>
              <w:rPr/>
            </w:pPr>
            <w:r>
              <w:rPr>
                <w:sz w:val="16"/>
                <w:szCs w:val="16"/>
              </w:rPr>
              <w:t>3 ПСЧ</w:t>
            </w:r>
          </w:p>
        </w:tc>
        <w:tc>
          <w:tcPr>
            <w:tcW w:w="2893" w:type="dxa"/>
            <w:tcBorders/>
            <w:vAlign w:val="center"/>
          </w:tcPr>
          <w:p>
            <w:pPr>
              <w:pStyle w:val="Normal"/>
              <w:widowControl w:val="false"/>
              <w:ind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ind w:hanging="0"/>
              <w:jc w:val="left"/>
              <w:rPr/>
            </w:pPr>
            <w:r>
              <w:rPr>
                <w:sz w:val="16"/>
                <w:szCs w:val="16"/>
              </w:rPr>
              <w:t>30 ПСЧ</w:t>
            </w:r>
          </w:p>
        </w:tc>
        <w:tc>
          <w:tcPr>
            <w:tcW w:w="2893" w:type="dxa"/>
            <w:tcBorders/>
            <w:vAlign w:val="center"/>
          </w:tcPr>
          <w:p>
            <w:pPr>
              <w:pStyle w:val="Normal"/>
              <w:widowControl w:val="false"/>
              <w:ind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ind w:hanging="0"/>
              <w:jc w:val="left"/>
              <w:rPr/>
            </w:pPr>
            <w:r>
              <w:rPr>
                <w:sz w:val="16"/>
                <w:szCs w:val="16"/>
              </w:rPr>
              <w:t>31 ПСЧ</w:t>
            </w:r>
          </w:p>
        </w:tc>
        <w:tc>
          <w:tcPr>
            <w:tcW w:w="2893" w:type="dxa"/>
            <w:tcBorders/>
            <w:vAlign w:val="center"/>
          </w:tcPr>
          <w:p>
            <w:pPr>
              <w:pStyle w:val="Normal"/>
              <w:widowControl w:val="false"/>
              <w:ind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ind w:hanging="0"/>
              <w:jc w:val="left"/>
              <w:rPr/>
            </w:pPr>
            <w:r>
              <w:rPr>
                <w:sz w:val="16"/>
                <w:szCs w:val="16"/>
              </w:rPr>
              <w:t>32 ПСЧ</w:t>
            </w:r>
          </w:p>
        </w:tc>
        <w:tc>
          <w:tcPr>
            <w:tcW w:w="2893" w:type="dxa"/>
            <w:tcBorders/>
            <w:vAlign w:val="center"/>
          </w:tcPr>
          <w:p>
            <w:pPr>
              <w:pStyle w:val="Normal"/>
              <w:widowControl w:val="false"/>
              <w:ind w:hanging="0"/>
              <w:jc w:val="left"/>
              <w:rPr/>
            </w:pPr>
            <w:r>
              <w:rPr>
                <w:sz w:val="16"/>
                <w:szCs w:val="16"/>
                <w:u w:val="single"/>
              </w:rPr>
              <w:t>ph32@bk.ru</w:t>
            </w:r>
          </w:p>
        </w:tc>
      </w:tr>
      <w:tr>
        <w:trPr>
          <w:trHeight w:val="276" w:hRule="atLeast"/>
        </w:trPr>
        <w:tc>
          <w:tcPr>
            <w:tcW w:w="7711" w:type="dxa"/>
            <w:tcBorders/>
            <w:vAlign w:val="center"/>
          </w:tcPr>
          <w:p>
            <w:pPr>
              <w:pStyle w:val="Normal"/>
              <w:widowControl w:val="false"/>
              <w:ind w:hanging="0"/>
              <w:jc w:val="left"/>
              <w:rPr/>
            </w:pPr>
            <w:r>
              <w:rPr>
                <w:sz w:val="16"/>
                <w:szCs w:val="16"/>
              </w:rPr>
              <w:t>34 ПСЧ</w:t>
            </w:r>
          </w:p>
        </w:tc>
        <w:tc>
          <w:tcPr>
            <w:tcW w:w="2893" w:type="dxa"/>
            <w:tcBorders/>
            <w:vAlign w:val="center"/>
          </w:tcPr>
          <w:p>
            <w:pPr>
              <w:pStyle w:val="Normal"/>
              <w:widowControl w:val="false"/>
              <w:ind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ind w:hanging="0"/>
              <w:jc w:val="left"/>
              <w:rPr/>
            </w:pPr>
            <w:r>
              <w:rPr>
                <w:sz w:val="16"/>
                <w:szCs w:val="16"/>
              </w:rPr>
              <w:t>35 ПСЧ</w:t>
            </w:r>
          </w:p>
        </w:tc>
        <w:tc>
          <w:tcPr>
            <w:tcW w:w="2893" w:type="dxa"/>
            <w:tcBorders/>
            <w:vAlign w:val="center"/>
          </w:tcPr>
          <w:p>
            <w:pPr>
              <w:pStyle w:val="Normal"/>
              <w:widowControl w:val="false"/>
              <w:ind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ind w:hanging="0"/>
              <w:jc w:val="left"/>
              <w:rPr/>
            </w:pPr>
            <w:r>
              <w:rPr>
                <w:sz w:val="16"/>
                <w:szCs w:val="16"/>
              </w:rPr>
              <w:t>36 ПСЧ</w:t>
            </w:r>
          </w:p>
        </w:tc>
        <w:tc>
          <w:tcPr>
            <w:tcW w:w="2893" w:type="dxa"/>
            <w:tcBorders/>
            <w:vAlign w:val="center"/>
          </w:tcPr>
          <w:p>
            <w:pPr>
              <w:pStyle w:val="Normal"/>
              <w:widowControl w:val="false"/>
              <w:ind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ind w:hanging="0"/>
              <w:jc w:val="left"/>
              <w:rPr/>
            </w:pPr>
            <w:r>
              <w:rPr>
                <w:sz w:val="16"/>
                <w:szCs w:val="16"/>
              </w:rPr>
              <w:t>38 ПСЧ</w:t>
            </w:r>
          </w:p>
        </w:tc>
        <w:tc>
          <w:tcPr>
            <w:tcW w:w="2893" w:type="dxa"/>
            <w:tcBorders/>
            <w:vAlign w:val="center"/>
          </w:tcPr>
          <w:p>
            <w:pPr>
              <w:pStyle w:val="Normal"/>
              <w:widowControl w:val="false"/>
              <w:ind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ind w:hanging="0"/>
              <w:jc w:val="left"/>
              <w:rPr/>
            </w:pPr>
            <w:r>
              <w:rPr>
                <w:sz w:val="16"/>
                <w:szCs w:val="16"/>
              </w:rPr>
              <w:t>43 ПСЧ</w:t>
            </w:r>
          </w:p>
        </w:tc>
        <w:tc>
          <w:tcPr>
            <w:tcW w:w="2893" w:type="dxa"/>
            <w:tcBorders/>
            <w:vAlign w:val="center"/>
          </w:tcPr>
          <w:p>
            <w:pPr>
              <w:pStyle w:val="Normal"/>
              <w:widowControl w:val="false"/>
              <w:ind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ind w:hanging="0"/>
              <w:jc w:val="left"/>
              <w:rPr/>
            </w:pPr>
            <w:r>
              <w:rPr>
                <w:sz w:val="16"/>
                <w:szCs w:val="16"/>
              </w:rPr>
              <w:t>44 ПСЧ</w:t>
            </w:r>
          </w:p>
        </w:tc>
        <w:tc>
          <w:tcPr>
            <w:tcW w:w="2893" w:type="dxa"/>
            <w:tcBorders/>
            <w:vAlign w:val="center"/>
          </w:tcPr>
          <w:p>
            <w:pPr>
              <w:pStyle w:val="Normal"/>
              <w:widowControl w:val="false"/>
              <w:ind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ind w:hanging="0"/>
              <w:jc w:val="left"/>
              <w:rPr/>
            </w:pPr>
            <w:r>
              <w:rPr>
                <w:sz w:val="16"/>
                <w:szCs w:val="16"/>
              </w:rPr>
              <w:t>45 ПСЧ</w:t>
            </w:r>
          </w:p>
        </w:tc>
        <w:tc>
          <w:tcPr>
            <w:tcW w:w="2893" w:type="dxa"/>
            <w:tcBorders/>
            <w:vAlign w:val="center"/>
          </w:tcPr>
          <w:p>
            <w:pPr>
              <w:pStyle w:val="Normal"/>
              <w:widowControl w:val="false"/>
              <w:ind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ind w:hanging="0"/>
              <w:jc w:val="left"/>
              <w:rPr/>
            </w:pPr>
            <w:r>
              <w:rPr>
                <w:sz w:val="16"/>
                <w:szCs w:val="16"/>
              </w:rPr>
              <w:t>46 ПСЧ</w:t>
            </w:r>
          </w:p>
        </w:tc>
        <w:tc>
          <w:tcPr>
            <w:tcW w:w="2893" w:type="dxa"/>
            <w:tcBorders/>
            <w:vAlign w:val="center"/>
          </w:tcPr>
          <w:p>
            <w:pPr>
              <w:pStyle w:val="Normal"/>
              <w:widowControl w:val="false"/>
              <w:ind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ind w:hanging="0"/>
              <w:jc w:val="left"/>
              <w:rPr/>
            </w:pPr>
            <w:r>
              <w:rPr>
                <w:sz w:val="16"/>
                <w:szCs w:val="16"/>
              </w:rPr>
              <w:t>49 ПСЧ</w:t>
            </w:r>
          </w:p>
        </w:tc>
        <w:tc>
          <w:tcPr>
            <w:tcW w:w="2893" w:type="dxa"/>
            <w:tcBorders/>
            <w:vAlign w:val="center"/>
          </w:tcPr>
          <w:p>
            <w:pPr>
              <w:pStyle w:val="Normal"/>
              <w:widowControl w:val="false"/>
              <w:ind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ind w:hanging="0"/>
              <w:jc w:val="left"/>
              <w:rPr/>
            </w:pPr>
            <w:r>
              <w:rPr>
                <w:sz w:val="16"/>
                <w:szCs w:val="16"/>
              </w:rPr>
              <w:t>5 ПСЧ</w:t>
            </w:r>
          </w:p>
        </w:tc>
        <w:tc>
          <w:tcPr>
            <w:tcW w:w="2893" w:type="dxa"/>
            <w:tcBorders/>
            <w:vAlign w:val="center"/>
          </w:tcPr>
          <w:p>
            <w:pPr>
              <w:pStyle w:val="Normal"/>
              <w:widowControl w:val="false"/>
              <w:ind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ind w:hanging="0"/>
              <w:jc w:val="left"/>
              <w:rPr/>
            </w:pPr>
            <w:r>
              <w:rPr>
                <w:sz w:val="16"/>
                <w:szCs w:val="16"/>
              </w:rPr>
              <w:t>50 ПСЧ</w:t>
            </w:r>
          </w:p>
        </w:tc>
        <w:tc>
          <w:tcPr>
            <w:tcW w:w="2893" w:type="dxa"/>
            <w:tcBorders/>
            <w:vAlign w:val="center"/>
          </w:tcPr>
          <w:p>
            <w:pPr>
              <w:pStyle w:val="Normal"/>
              <w:widowControl w:val="false"/>
              <w:ind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ind w:hanging="0"/>
              <w:jc w:val="left"/>
              <w:rPr/>
            </w:pPr>
            <w:r>
              <w:rPr>
                <w:sz w:val="16"/>
                <w:szCs w:val="16"/>
              </w:rPr>
              <w:t>51 ПСЧ</w:t>
            </w:r>
          </w:p>
        </w:tc>
        <w:tc>
          <w:tcPr>
            <w:tcW w:w="2893" w:type="dxa"/>
            <w:tcBorders/>
            <w:vAlign w:val="center"/>
          </w:tcPr>
          <w:p>
            <w:pPr>
              <w:pStyle w:val="Normal"/>
              <w:widowControl w:val="false"/>
              <w:ind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ind w:hanging="0"/>
              <w:jc w:val="left"/>
              <w:rPr/>
            </w:pPr>
            <w:r>
              <w:rPr>
                <w:sz w:val="16"/>
                <w:szCs w:val="16"/>
              </w:rPr>
              <w:t>52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ind w:hanging="0"/>
              <w:jc w:val="left"/>
              <w:rPr/>
            </w:pPr>
            <w:r>
              <w:rPr>
                <w:sz w:val="16"/>
                <w:szCs w:val="16"/>
              </w:rPr>
              <w:t>7 ПСЧ</w:t>
            </w:r>
          </w:p>
        </w:tc>
        <w:tc>
          <w:tcPr>
            <w:tcW w:w="2893" w:type="dxa"/>
            <w:tcBorders/>
            <w:vAlign w:val="center"/>
          </w:tcPr>
          <w:p>
            <w:pPr>
              <w:pStyle w:val="Normal"/>
              <w:widowControl w:val="false"/>
              <w:ind w:hanging="0"/>
              <w:jc w:val="left"/>
              <w:rPr/>
            </w:pPr>
            <w:r>
              <w:rPr>
                <w:sz w:val="16"/>
                <w:szCs w:val="16"/>
              </w:rPr>
              <w:t>smol7pchs@yandex.ru</w:t>
            </w:r>
          </w:p>
        </w:tc>
      </w:tr>
      <w:tr>
        <w:trPr>
          <w:trHeight w:val="148" w:hRule="atLeast"/>
        </w:trPr>
        <w:tc>
          <w:tcPr>
            <w:tcW w:w="7711" w:type="dxa"/>
            <w:tcBorders/>
            <w:vAlign w:val="center"/>
          </w:tcPr>
          <w:p>
            <w:pPr>
              <w:pStyle w:val="Normal"/>
              <w:widowControl w:val="false"/>
              <w:ind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ind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ind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ind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ind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ind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ind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ind w:hanging="0"/>
              <w:jc w:val="left"/>
              <w:rPr/>
            </w:pPr>
            <w:r>
              <w:rPr>
                <w:sz w:val="16"/>
                <w:szCs w:val="16"/>
              </w:rPr>
              <w:t>ugadn67@mail.ru</w:t>
            </w:r>
          </w:p>
        </w:tc>
      </w:tr>
      <w:tr>
        <w:trPr>
          <w:trHeight w:val="338" w:hRule="atLeast"/>
        </w:trPr>
        <w:tc>
          <w:tcPr>
            <w:tcW w:w="7711" w:type="dxa"/>
            <w:tcBorders/>
            <w:vAlign w:val="center"/>
          </w:tcPr>
          <w:p>
            <w:pPr>
              <w:pStyle w:val="Normal"/>
              <w:widowControl w:val="false"/>
              <w:ind w:hanging="0"/>
              <w:jc w:val="left"/>
              <w:rPr/>
            </w:pPr>
            <w:r>
              <w:rPr>
                <w:sz w:val="16"/>
                <w:szCs w:val="16"/>
              </w:rPr>
              <w:t>ОАО «НК «РОСНЕФТЬ» - СМОЛЕНСКНЕФТЕПРОДУКТ»</w:t>
            </w:r>
          </w:p>
        </w:tc>
        <w:tc>
          <w:tcPr>
            <w:tcW w:w="2893" w:type="dxa"/>
            <w:tcBorders/>
            <w:vAlign w:val="center"/>
          </w:tcPr>
          <w:p>
            <w:pPr>
              <w:pStyle w:val="Normal"/>
              <w:widowControl w:val="false"/>
              <w:ind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ind w:hanging="0"/>
              <w:jc w:val="left"/>
              <w:rPr/>
            </w:pPr>
            <w:r>
              <w:rPr>
                <w:sz w:val="16"/>
                <w:szCs w:val="16"/>
              </w:rPr>
              <w:t>АО «Газпром газзораспределение Смоленск»</w:t>
            </w:r>
          </w:p>
        </w:tc>
        <w:tc>
          <w:tcPr>
            <w:tcW w:w="2893" w:type="dxa"/>
            <w:tcBorders/>
            <w:vAlign w:val="center"/>
          </w:tcPr>
          <w:p>
            <w:pPr>
              <w:pStyle w:val="Normal"/>
              <w:widowControl w:val="false"/>
              <w:ind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ind w:hanging="0"/>
              <w:jc w:val="left"/>
              <w:rPr/>
            </w:pPr>
            <w:r>
              <w:rPr>
                <w:sz w:val="16"/>
                <w:szCs w:val="16"/>
              </w:rPr>
              <w:t>ПАО ООО «Смоленская ТСК»</w:t>
            </w:r>
          </w:p>
        </w:tc>
        <w:tc>
          <w:tcPr>
            <w:tcW w:w="2893" w:type="dxa"/>
            <w:tcBorders/>
            <w:vAlign w:val="center"/>
          </w:tcPr>
          <w:p>
            <w:pPr>
              <w:pStyle w:val="Normal"/>
              <w:widowControl w:val="false"/>
              <w:ind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ind w:hanging="0"/>
              <w:jc w:val="left"/>
              <w:rPr/>
            </w:pPr>
            <w:r>
              <w:rPr>
                <w:sz w:val="16"/>
                <w:szCs w:val="16"/>
              </w:rPr>
              <w:t>МУП Смоленсктеплосеть</w:t>
            </w:r>
          </w:p>
        </w:tc>
        <w:tc>
          <w:tcPr>
            <w:tcW w:w="2893" w:type="dxa"/>
            <w:tcBorders/>
            <w:vAlign w:val="center"/>
          </w:tcPr>
          <w:p>
            <w:pPr>
              <w:pStyle w:val="Normal"/>
              <w:widowControl w:val="false"/>
              <w:ind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ind w:hanging="0"/>
              <w:jc w:val="left"/>
              <w:rPr/>
            </w:pPr>
            <w:r>
              <w:rPr>
                <w:sz w:val="16"/>
                <w:szCs w:val="16"/>
              </w:rPr>
              <w:t>АО «Мостотрест-сервис»</w:t>
            </w:r>
          </w:p>
        </w:tc>
        <w:tc>
          <w:tcPr>
            <w:tcW w:w="2893" w:type="dxa"/>
            <w:tcBorders/>
            <w:vAlign w:val="center"/>
          </w:tcPr>
          <w:p>
            <w:pPr>
              <w:pStyle w:val="Normal"/>
              <w:widowControl w:val="false"/>
              <w:ind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ind w:hanging="0"/>
              <w:jc w:val="left"/>
              <w:rPr/>
            </w:pPr>
            <w:r>
              <w:rPr>
                <w:sz w:val="16"/>
                <w:szCs w:val="16"/>
              </w:rPr>
              <w:t>ОАО «ДЭП 44»</w:t>
            </w:r>
          </w:p>
        </w:tc>
        <w:tc>
          <w:tcPr>
            <w:tcW w:w="2893" w:type="dxa"/>
            <w:tcBorders/>
            <w:vAlign w:val="center"/>
          </w:tcPr>
          <w:p>
            <w:pPr>
              <w:pStyle w:val="Normal"/>
              <w:widowControl w:val="false"/>
              <w:ind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ind w:hanging="0"/>
              <w:jc w:val="left"/>
              <w:rPr/>
            </w:pPr>
            <w:r>
              <w:rPr>
                <w:sz w:val="16"/>
                <w:szCs w:val="16"/>
              </w:rPr>
              <w:t>СОГБУ «Смоленскавтодор»</w:t>
            </w:r>
          </w:p>
        </w:tc>
        <w:tc>
          <w:tcPr>
            <w:tcW w:w="2893" w:type="dxa"/>
            <w:tcBorders/>
            <w:vAlign w:val="center"/>
          </w:tcPr>
          <w:p>
            <w:pPr>
              <w:pStyle w:val="Normal"/>
              <w:widowControl w:val="false"/>
              <w:ind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ind w:hanging="0"/>
              <w:jc w:val="left"/>
              <w:rPr/>
            </w:pPr>
            <w:r>
              <w:rPr>
                <w:sz w:val="16"/>
                <w:szCs w:val="16"/>
              </w:rPr>
              <w:t>ЕДДС МО «г.Смоленска»</w:t>
            </w:r>
          </w:p>
        </w:tc>
        <w:tc>
          <w:tcPr>
            <w:tcW w:w="2893" w:type="dxa"/>
            <w:tcBorders/>
            <w:vAlign w:val="center"/>
          </w:tcPr>
          <w:p>
            <w:pPr>
              <w:pStyle w:val="Normal"/>
              <w:widowControl w:val="false"/>
              <w:ind w:hanging="0"/>
              <w:jc w:val="left"/>
              <w:rPr/>
            </w:pPr>
            <w:r>
              <w:rPr>
                <w:sz w:val="16"/>
                <w:szCs w:val="16"/>
              </w:rPr>
              <w:t>edds.smolensk@yandex.ru</w:t>
            </w:r>
          </w:p>
        </w:tc>
      </w:tr>
      <w:tr>
        <w:trPr>
          <w:trHeight w:val="223" w:hRule="atLeast"/>
        </w:trPr>
        <w:tc>
          <w:tcPr>
            <w:tcW w:w="7711" w:type="dxa"/>
            <w:tcBorders/>
            <w:vAlign w:val="center"/>
          </w:tcPr>
          <w:p>
            <w:pPr>
              <w:pStyle w:val="Normal"/>
              <w:widowControl w:val="false"/>
              <w:ind w:hanging="0"/>
              <w:jc w:val="left"/>
              <w:rPr/>
            </w:pPr>
            <w:r>
              <w:rPr>
                <w:sz w:val="16"/>
                <w:szCs w:val="16"/>
              </w:rPr>
              <w:t>ЕДДС МО «г.Десногорск»</w:t>
            </w:r>
          </w:p>
        </w:tc>
        <w:tc>
          <w:tcPr>
            <w:tcW w:w="2893" w:type="dxa"/>
            <w:tcBorders/>
            <w:vAlign w:val="center"/>
          </w:tcPr>
          <w:p>
            <w:pPr>
              <w:pStyle w:val="Normal"/>
              <w:widowControl w:val="false"/>
              <w:ind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ind w:hanging="0"/>
              <w:jc w:val="left"/>
              <w:rPr/>
            </w:pPr>
            <w:r>
              <w:rPr>
                <w:sz w:val="16"/>
                <w:szCs w:val="16"/>
              </w:rPr>
              <w:t>ЕДДС МО «Велижский район»</w:t>
            </w:r>
          </w:p>
        </w:tc>
        <w:tc>
          <w:tcPr>
            <w:tcW w:w="2893" w:type="dxa"/>
            <w:tcBorders/>
            <w:vAlign w:val="center"/>
          </w:tcPr>
          <w:p>
            <w:pPr>
              <w:pStyle w:val="Normal"/>
              <w:widowControl w:val="false"/>
              <w:ind w:hanging="0"/>
              <w:jc w:val="left"/>
              <w:rPr/>
            </w:pPr>
            <w:r>
              <w:rPr>
                <w:sz w:val="16"/>
                <w:szCs w:val="16"/>
              </w:rPr>
              <w:t>edds.velig@yandex.ru</w:t>
            </w:r>
          </w:p>
        </w:tc>
      </w:tr>
      <w:tr>
        <w:trPr>
          <w:trHeight w:val="239" w:hRule="atLeast"/>
        </w:trPr>
        <w:tc>
          <w:tcPr>
            <w:tcW w:w="7711" w:type="dxa"/>
            <w:tcBorders/>
            <w:vAlign w:val="center"/>
          </w:tcPr>
          <w:p>
            <w:pPr>
              <w:pStyle w:val="Normal"/>
              <w:widowControl w:val="false"/>
              <w:ind w:hanging="0"/>
              <w:jc w:val="left"/>
              <w:rPr/>
            </w:pPr>
            <w:r>
              <w:rPr>
                <w:sz w:val="16"/>
                <w:szCs w:val="16"/>
              </w:rPr>
              <w:t>ЕДДС МО «Вяземский район»</w:t>
            </w:r>
          </w:p>
        </w:tc>
        <w:tc>
          <w:tcPr>
            <w:tcW w:w="2893" w:type="dxa"/>
            <w:tcBorders/>
            <w:vAlign w:val="center"/>
          </w:tcPr>
          <w:p>
            <w:pPr>
              <w:pStyle w:val="Normal"/>
              <w:widowControl w:val="false"/>
              <w:ind w:hanging="0"/>
              <w:jc w:val="left"/>
              <w:rPr/>
            </w:pPr>
            <w:r>
              <w:rPr>
                <w:sz w:val="16"/>
                <w:szCs w:val="16"/>
              </w:rPr>
              <w:t>gochs-vyazma@yandex.ru</w:t>
            </w:r>
          </w:p>
        </w:tc>
      </w:tr>
      <w:tr>
        <w:trPr>
          <w:trHeight w:val="112" w:hRule="atLeast"/>
        </w:trPr>
        <w:tc>
          <w:tcPr>
            <w:tcW w:w="7711" w:type="dxa"/>
            <w:tcBorders/>
            <w:vAlign w:val="center"/>
          </w:tcPr>
          <w:p>
            <w:pPr>
              <w:pStyle w:val="Normal"/>
              <w:widowControl w:val="false"/>
              <w:ind w:hanging="0"/>
              <w:jc w:val="left"/>
              <w:rPr/>
            </w:pPr>
            <w:r>
              <w:rPr>
                <w:sz w:val="16"/>
                <w:szCs w:val="16"/>
              </w:rPr>
              <w:t>ЕДДС МО «Гагаринский район»</w:t>
            </w:r>
          </w:p>
        </w:tc>
        <w:tc>
          <w:tcPr>
            <w:tcW w:w="2893" w:type="dxa"/>
            <w:tcBorders/>
            <w:vAlign w:val="center"/>
          </w:tcPr>
          <w:p>
            <w:pPr>
              <w:pStyle w:val="Normal"/>
              <w:widowControl w:val="false"/>
              <w:ind w:hanging="0"/>
              <w:jc w:val="left"/>
              <w:rPr/>
            </w:pPr>
            <w:r>
              <w:rPr>
                <w:sz w:val="16"/>
                <w:szCs w:val="16"/>
              </w:rPr>
              <w:t>gagarin.112@mail.ru</w:t>
            </w:r>
          </w:p>
        </w:tc>
      </w:tr>
      <w:tr>
        <w:trPr>
          <w:trHeight w:val="126" w:hRule="atLeast"/>
        </w:trPr>
        <w:tc>
          <w:tcPr>
            <w:tcW w:w="7711" w:type="dxa"/>
            <w:tcBorders/>
            <w:vAlign w:val="center"/>
          </w:tcPr>
          <w:p>
            <w:pPr>
              <w:pStyle w:val="Normal"/>
              <w:widowControl w:val="false"/>
              <w:ind w:hanging="0"/>
              <w:jc w:val="left"/>
              <w:rPr/>
            </w:pPr>
            <w:r>
              <w:rPr>
                <w:sz w:val="16"/>
                <w:szCs w:val="16"/>
              </w:rPr>
              <w:t>ЕДДС МО «Глинковский район»</w:t>
            </w:r>
          </w:p>
        </w:tc>
        <w:tc>
          <w:tcPr>
            <w:tcW w:w="2893" w:type="dxa"/>
            <w:tcBorders/>
            <w:vAlign w:val="center"/>
          </w:tcPr>
          <w:p>
            <w:pPr>
              <w:pStyle w:val="Normal"/>
              <w:widowControl w:val="false"/>
              <w:ind w:hanging="0"/>
              <w:jc w:val="left"/>
              <w:rPr/>
            </w:pPr>
            <w:r>
              <w:rPr>
                <w:sz w:val="16"/>
                <w:szCs w:val="16"/>
              </w:rPr>
              <w:t>glinka.edds@mail.ru</w:t>
            </w:r>
          </w:p>
        </w:tc>
      </w:tr>
      <w:tr>
        <w:trPr>
          <w:trHeight w:val="153" w:hRule="atLeast"/>
        </w:trPr>
        <w:tc>
          <w:tcPr>
            <w:tcW w:w="7711" w:type="dxa"/>
            <w:tcBorders/>
            <w:vAlign w:val="center"/>
          </w:tcPr>
          <w:p>
            <w:pPr>
              <w:pStyle w:val="Normal"/>
              <w:widowControl w:val="false"/>
              <w:ind w:hanging="0"/>
              <w:jc w:val="left"/>
              <w:rPr/>
            </w:pPr>
            <w:r>
              <w:rPr>
                <w:sz w:val="16"/>
                <w:szCs w:val="16"/>
              </w:rPr>
              <w:t>ЕДДС МО «Демидовский район»</w:t>
            </w:r>
          </w:p>
        </w:tc>
        <w:tc>
          <w:tcPr>
            <w:tcW w:w="2893" w:type="dxa"/>
            <w:tcBorders/>
            <w:vAlign w:val="center"/>
          </w:tcPr>
          <w:p>
            <w:pPr>
              <w:pStyle w:val="Normal"/>
              <w:widowControl w:val="false"/>
              <w:ind w:hanging="0"/>
              <w:jc w:val="left"/>
              <w:rPr/>
            </w:pPr>
            <w:r>
              <w:rPr>
                <w:sz w:val="16"/>
                <w:szCs w:val="16"/>
              </w:rPr>
              <w:t>demedds@admin-smolensk.ru</w:t>
            </w:r>
          </w:p>
        </w:tc>
      </w:tr>
      <w:tr>
        <w:trPr>
          <w:trHeight w:val="167" w:hRule="atLeast"/>
        </w:trPr>
        <w:tc>
          <w:tcPr>
            <w:tcW w:w="7711" w:type="dxa"/>
            <w:tcBorders/>
            <w:vAlign w:val="center"/>
          </w:tcPr>
          <w:p>
            <w:pPr>
              <w:pStyle w:val="Normal"/>
              <w:widowControl w:val="false"/>
              <w:ind w:hanging="0"/>
              <w:jc w:val="left"/>
              <w:rPr/>
            </w:pPr>
            <w:r>
              <w:rPr>
                <w:sz w:val="16"/>
                <w:szCs w:val="16"/>
              </w:rPr>
              <w:t>ЕДДС МО «Дорогобужский район»</w:t>
            </w:r>
          </w:p>
        </w:tc>
        <w:tc>
          <w:tcPr>
            <w:tcW w:w="2893" w:type="dxa"/>
            <w:tcBorders/>
            <w:vAlign w:val="center"/>
          </w:tcPr>
          <w:p>
            <w:pPr>
              <w:pStyle w:val="Normal"/>
              <w:widowControl w:val="false"/>
              <w:ind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ind w:hanging="0"/>
              <w:jc w:val="left"/>
              <w:rPr/>
            </w:pPr>
            <w:r>
              <w:rPr>
                <w:sz w:val="16"/>
                <w:szCs w:val="16"/>
              </w:rPr>
              <w:t>ЕДДС МО «Духовщинский район»</w:t>
            </w:r>
          </w:p>
        </w:tc>
        <w:tc>
          <w:tcPr>
            <w:tcW w:w="2893" w:type="dxa"/>
            <w:tcBorders/>
            <w:vAlign w:val="center"/>
          </w:tcPr>
          <w:p>
            <w:pPr>
              <w:pStyle w:val="Normal"/>
              <w:widowControl w:val="false"/>
              <w:ind w:hanging="0"/>
              <w:jc w:val="left"/>
              <w:rPr/>
            </w:pPr>
            <w:r>
              <w:rPr>
                <w:sz w:val="16"/>
                <w:szCs w:val="16"/>
              </w:rPr>
              <w:t>duhov.edds@yandex.ru</w:t>
            </w:r>
          </w:p>
        </w:tc>
      </w:tr>
      <w:tr>
        <w:trPr>
          <w:trHeight w:val="82" w:hRule="atLeast"/>
        </w:trPr>
        <w:tc>
          <w:tcPr>
            <w:tcW w:w="7711" w:type="dxa"/>
            <w:tcBorders/>
            <w:vAlign w:val="center"/>
          </w:tcPr>
          <w:p>
            <w:pPr>
              <w:pStyle w:val="Normal"/>
              <w:widowControl w:val="false"/>
              <w:ind w:hanging="0"/>
              <w:jc w:val="left"/>
              <w:rPr/>
            </w:pPr>
            <w:r>
              <w:rPr>
                <w:sz w:val="16"/>
                <w:szCs w:val="16"/>
              </w:rPr>
              <w:t>ЕДДС МО «Ельнинский район»</w:t>
            </w:r>
          </w:p>
        </w:tc>
        <w:tc>
          <w:tcPr>
            <w:tcW w:w="2893" w:type="dxa"/>
            <w:tcBorders/>
            <w:vAlign w:val="center"/>
          </w:tcPr>
          <w:p>
            <w:pPr>
              <w:pStyle w:val="Normal"/>
              <w:widowControl w:val="false"/>
              <w:ind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ind w:hanging="0"/>
              <w:jc w:val="left"/>
              <w:rPr/>
            </w:pPr>
            <w:r>
              <w:rPr>
                <w:sz w:val="16"/>
                <w:szCs w:val="16"/>
              </w:rPr>
              <w:t>ЕДДС МО «Ершичский район»</w:t>
            </w:r>
          </w:p>
        </w:tc>
        <w:tc>
          <w:tcPr>
            <w:tcW w:w="2893" w:type="dxa"/>
            <w:tcBorders/>
            <w:vAlign w:val="center"/>
          </w:tcPr>
          <w:p>
            <w:pPr>
              <w:pStyle w:val="Normal"/>
              <w:widowControl w:val="false"/>
              <w:ind w:hanging="0"/>
              <w:jc w:val="left"/>
              <w:rPr/>
            </w:pPr>
            <w:r>
              <w:rPr>
                <w:sz w:val="16"/>
                <w:szCs w:val="16"/>
              </w:rPr>
              <w:t>edds.moershichi@yandex.ru</w:t>
            </w:r>
          </w:p>
        </w:tc>
      </w:tr>
      <w:tr>
        <w:trPr>
          <w:trHeight w:val="110" w:hRule="atLeast"/>
        </w:trPr>
        <w:tc>
          <w:tcPr>
            <w:tcW w:w="7711" w:type="dxa"/>
            <w:tcBorders/>
            <w:vAlign w:val="center"/>
          </w:tcPr>
          <w:p>
            <w:pPr>
              <w:pStyle w:val="Normal"/>
              <w:widowControl w:val="false"/>
              <w:ind w:hanging="0"/>
              <w:jc w:val="left"/>
              <w:rPr/>
            </w:pPr>
            <w:r>
              <w:rPr>
                <w:sz w:val="16"/>
                <w:szCs w:val="16"/>
              </w:rPr>
              <w:t>ЕДДС МО «Кардымовский район»</w:t>
            </w:r>
          </w:p>
        </w:tc>
        <w:tc>
          <w:tcPr>
            <w:tcW w:w="2893" w:type="dxa"/>
            <w:tcBorders/>
            <w:vAlign w:val="center"/>
          </w:tcPr>
          <w:p>
            <w:pPr>
              <w:pStyle w:val="Normal"/>
              <w:widowControl w:val="false"/>
              <w:ind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ind w:hanging="0"/>
              <w:jc w:val="left"/>
              <w:rPr/>
            </w:pPr>
            <w:r>
              <w:rPr>
                <w:sz w:val="16"/>
                <w:szCs w:val="16"/>
              </w:rPr>
              <w:t>ЕДДС МО «Краснинский район»</w:t>
            </w:r>
          </w:p>
        </w:tc>
        <w:tc>
          <w:tcPr>
            <w:tcW w:w="2893" w:type="dxa"/>
            <w:tcBorders/>
            <w:vAlign w:val="center"/>
          </w:tcPr>
          <w:p>
            <w:pPr>
              <w:pStyle w:val="Normal"/>
              <w:widowControl w:val="false"/>
              <w:ind w:hanging="0"/>
              <w:jc w:val="left"/>
              <w:rPr/>
            </w:pPr>
            <w:r>
              <w:rPr>
                <w:sz w:val="16"/>
                <w:szCs w:val="16"/>
              </w:rPr>
              <w:t>edds_krasnij_67@mail.ru</w:t>
            </w:r>
          </w:p>
        </w:tc>
      </w:tr>
      <w:tr>
        <w:trPr>
          <w:trHeight w:val="88" w:hRule="atLeast"/>
        </w:trPr>
        <w:tc>
          <w:tcPr>
            <w:tcW w:w="7711" w:type="dxa"/>
            <w:tcBorders/>
            <w:vAlign w:val="center"/>
          </w:tcPr>
          <w:p>
            <w:pPr>
              <w:pStyle w:val="Normal"/>
              <w:widowControl w:val="false"/>
              <w:ind w:hanging="0"/>
              <w:jc w:val="left"/>
              <w:rPr/>
            </w:pPr>
            <w:r>
              <w:rPr>
                <w:sz w:val="16"/>
                <w:szCs w:val="16"/>
              </w:rPr>
              <w:t>ЕДДС МО «Монастырщинский район»</w:t>
            </w:r>
          </w:p>
        </w:tc>
        <w:tc>
          <w:tcPr>
            <w:tcW w:w="2893" w:type="dxa"/>
            <w:tcBorders/>
            <w:vAlign w:val="center"/>
          </w:tcPr>
          <w:p>
            <w:pPr>
              <w:pStyle w:val="Normal"/>
              <w:widowControl w:val="false"/>
              <w:ind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ind w:hanging="0"/>
              <w:jc w:val="left"/>
              <w:rPr/>
            </w:pPr>
            <w:r>
              <w:rPr>
                <w:sz w:val="16"/>
                <w:szCs w:val="16"/>
              </w:rPr>
              <w:t>ЕДДС МО «Новодугинский район»</w:t>
            </w:r>
          </w:p>
        </w:tc>
        <w:tc>
          <w:tcPr>
            <w:tcW w:w="2893" w:type="dxa"/>
            <w:tcBorders/>
            <w:vAlign w:val="center"/>
          </w:tcPr>
          <w:p>
            <w:pPr>
              <w:pStyle w:val="Normal"/>
              <w:widowControl w:val="false"/>
              <w:ind w:hanging="0"/>
              <w:jc w:val="left"/>
              <w:rPr/>
            </w:pPr>
            <w:r>
              <w:rPr>
                <w:sz w:val="16"/>
                <w:szCs w:val="16"/>
              </w:rPr>
              <w:t>novodugino10@mail.ru</w:t>
            </w:r>
          </w:p>
        </w:tc>
      </w:tr>
      <w:tr>
        <w:trPr>
          <w:trHeight w:val="116" w:hRule="atLeast"/>
        </w:trPr>
        <w:tc>
          <w:tcPr>
            <w:tcW w:w="7711" w:type="dxa"/>
            <w:tcBorders/>
            <w:vAlign w:val="center"/>
          </w:tcPr>
          <w:p>
            <w:pPr>
              <w:pStyle w:val="Normal"/>
              <w:widowControl w:val="false"/>
              <w:ind w:hanging="0"/>
              <w:jc w:val="left"/>
              <w:rPr/>
            </w:pPr>
            <w:r>
              <w:rPr>
                <w:sz w:val="16"/>
                <w:szCs w:val="16"/>
              </w:rPr>
              <w:t>ЕДДС МО «Починковский район»</w:t>
            </w:r>
          </w:p>
        </w:tc>
        <w:tc>
          <w:tcPr>
            <w:tcW w:w="2893" w:type="dxa"/>
            <w:tcBorders/>
            <w:vAlign w:val="center"/>
          </w:tcPr>
          <w:p>
            <w:pPr>
              <w:pStyle w:val="Normal"/>
              <w:widowControl w:val="false"/>
              <w:ind w:hanging="0"/>
              <w:jc w:val="left"/>
              <w:rPr/>
            </w:pPr>
            <w:r>
              <w:rPr>
                <w:sz w:val="16"/>
                <w:szCs w:val="16"/>
              </w:rPr>
              <w:t>pochinokedds@yandex.ru</w:t>
            </w:r>
          </w:p>
        </w:tc>
      </w:tr>
      <w:tr>
        <w:trPr>
          <w:trHeight w:val="80" w:hRule="atLeast"/>
        </w:trPr>
        <w:tc>
          <w:tcPr>
            <w:tcW w:w="7711" w:type="dxa"/>
            <w:tcBorders/>
            <w:vAlign w:val="center"/>
          </w:tcPr>
          <w:p>
            <w:pPr>
              <w:pStyle w:val="Normal"/>
              <w:widowControl w:val="false"/>
              <w:ind w:hanging="0"/>
              <w:jc w:val="left"/>
              <w:rPr/>
            </w:pPr>
            <w:r>
              <w:rPr>
                <w:sz w:val="16"/>
                <w:szCs w:val="16"/>
              </w:rPr>
              <w:t>ЕДДС МО «Рославльский район»</w:t>
            </w:r>
          </w:p>
        </w:tc>
        <w:tc>
          <w:tcPr>
            <w:tcW w:w="2893" w:type="dxa"/>
            <w:tcBorders/>
            <w:vAlign w:val="center"/>
          </w:tcPr>
          <w:p>
            <w:pPr>
              <w:pStyle w:val="Normal"/>
              <w:widowControl w:val="false"/>
              <w:ind w:hanging="0"/>
              <w:jc w:val="left"/>
              <w:rPr/>
            </w:pPr>
            <w:r>
              <w:rPr>
                <w:sz w:val="16"/>
                <w:szCs w:val="16"/>
              </w:rPr>
              <w:t>rosl.edds@mail.ru</w:t>
            </w:r>
          </w:p>
        </w:tc>
      </w:tr>
      <w:tr>
        <w:trPr>
          <w:trHeight w:val="94" w:hRule="atLeast"/>
        </w:trPr>
        <w:tc>
          <w:tcPr>
            <w:tcW w:w="7711" w:type="dxa"/>
            <w:tcBorders/>
            <w:vAlign w:val="center"/>
          </w:tcPr>
          <w:p>
            <w:pPr>
              <w:pStyle w:val="Normal"/>
              <w:widowControl w:val="false"/>
              <w:ind w:hanging="0"/>
              <w:jc w:val="left"/>
              <w:rPr/>
            </w:pPr>
            <w:r>
              <w:rPr>
                <w:sz w:val="16"/>
                <w:szCs w:val="16"/>
              </w:rPr>
              <w:t>ЕДДС МО «Руднянский район»</w:t>
            </w:r>
          </w:p>
        </w:tc>
        <w:tc>
          <w:tcPr>
            <w:tcW w:w="2893" w:type="dxa"/>
            <w:tcBorders/>
            <w:vAlign w:val="center"/>
          </w:tcPr>
          <w:p>
            <w:pPr>
              <w:pStyle w:val="Normal"/>
              <w:widowControl w:val="false"/>
              <w:ind w:hanging="0"/>
              <w:jc w:val="left"/>
              <w:rPr/>
            </w:pPr>
            <w:r>
              <w:rPr>
                <w:sz w:val="16"/>
                <w:szCs w:val="16"/>
              </w:rPr>
              <w:t>rudnya_edds67@mail.ru</w:t>
            </w:r>
          </w:p>
        </w:tc>
      </w:tr>
      <w:tr>
        <w:trPr>
          <w:trHeight w:val="108" w:hRule="atLeast"/>
        </w:trPr>
        <w:tc>
          <w:tcPr>
            <w:tcW w:w="7711" w:type="dxa"/>
            <w:tcBorders/>
            <w:vAlign w:val="center"/>
          </w:tcPr>
          <w:p>
            <w:pPr>
              <w:pStyle w:val="Normal"/>
              <w:widowControl w:val="false"/>
              <w:ind w:hanging="0"/>
              <w:jc w:val="left"/>
              <w:rPr/>
            </w:pPr>
            <w:r>
              <w:rPr>
                <w:sz w:val="16"/>
                <w:szCs w:val="16"/>
              </w:rPr>
              <w:t>ЕДДС МО «Сафоновский район»</w:t>
            </w:r>
          </w:p>
        </w:tc>
        <w:tc>
          <w:tcPr>
            <w:tcW w:w="2893" w:type="dxa"/>
            <w:tcBorders/>
            <w:vAlign w:val="center"/>
          </w:tcPr>
          <w:p>
            <w:pPr>
              <w:pStyle w:val="Normal"/>
              <w:widowControl w:val="false"/>
              <w:ind w:hanging="0"/>
              <w:jc w:val="left"/>
              <w:rPr/>
            </w:pPr>
            <w:r>
              <w:rPr>
                <w:sz w:val="16"/>
                <w:szCs w:val="16"/>
              </w:rPr>
              <w:t>go_chs_saff@mail.ru</w:t>
            </w:r>
          </w:p>
        </w:tc>
      </w:tr>
      <w:tr>
        <w:trPr>
          <w:trHeight w:val="162" w:hRule="atLeast"/>
        </w:trPr>
        <w:tc>
          <w:tcPr>
            <w:tcW w:w="7711" w:type="dxa"/>
            <w:tcBorders/>
            <w:vAlign w:val="center"/>
          </w:tcPr>
          <w:p>
            <w:pPr>
              <w:pStyle w:val="Normal"/>
              <w:widowControl w:val="false"/>
              <w:ind w:hanging="0"/>
              <w:jc w:val="left"/>
              <w:rPr/>
            </w:pPr>
            <w:r>
              <w:rPr>
                <w:sz w:val="16"/>
                <w:szCs w:val="16"/>
              </w:rPr>
              <w:t>ЕДДС МО «Смоленский район»</w:t>
            </w:r>
          </w:p>
        </w:tc>
        <w:tc>
          <w:tcPr>
            <w:tcW w:w="2893" w:type="dxa"/>
            <w:tcBorders/>
            <w:vAlign w:val="center"/>
          </w:tcPr>
          <w:p>
            <w:pPr>
              <w:pStyle w:val="Normal"/>
              <w:widowControl w:val="false"/>
              <w:ind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ind w:hanging="0"/>
              <w:jc w:val="left"/>
              <w:rPr/>
            </w:pPr>
            <w:r>
              <w:rPr>
                <w:sz w:val="16"/>
                <w:szCs w:val="16"/>
              </w:rPr>
              <w:t>ЕДДС МО «Сычевский район»</w:t>
            </w:r>
          </w:p>
        </w:tc>
        <w:tc>
          <w:tcPr>
            <w:tcW w:w="2893" w:type="dxa"/>
            <w:tcBorders/>
            <w:vAlign w:val="center"/>
          </w:tcPr>
          <w:p>
            <w:pPr>
              <w:pStyle w:val="Normal"/>
              <w:widowControl w:val="false"/>
              <w:ind w:hanging="0"/>
              <w:jc w:val="left"/>
              <w:rPr/>
            </w:pPr>
            <w:r>
              <w:rPr>
                <w:sz w:val="16"/>
                <w:szCs w:val="16"/>
              </w:rPr>
              <w:t>edds_sichevka_67@mail.ru</w:t>
            </w:r>
          </w:p>
        </w:tc>
      </w:tr>
      <w:tr>
        <w:trPr>
          <w:trHeight w:val="100" w:hRule="atLeast"/>
        </w:trPr>
        <w:tc>
          <w:tcPr>
            <w:tcW w:w="7711" w:type="dxa"/>
            <w:tcBorders/>
            <w:vAlign w:val="center"/>
          </w:tcPr>
          <w:p>
            <w:pPr>
              <w:pStyle w:val="Normal"/>
              <w:widowControl w:val="false"/>
              <w:ind w:hanging="0"/>
              <w:jc w:val="left"/>
              <w:rPr/>
            </w:pPr>
            <w:r>
              <w:rPr>
                <w:sz w:val="16"/>
                <w:szCs w:val="16"/>
              </w:rPr>
              <w:t>ЕДДС МО «Темкинский район»</w:t>
            </w:r>
          </w:p>
        </w:tc>
        <w:tc>
          <w:tcPr>
            <w:tcW w:w="2893" w:type="dxa"/>
            <w:tcBorders/>
            <w:vAlign w:val="center"/>
          </w:tcPr>
          <w:p>
            <w:pPr>
              <w:pStyle w:val="Normal"/>
              <w:widowControl w:val="false"/>
              <w:ind w:hanging="0"/>
              <w:jc w:val="left"/>
              <w:rPr/>
            </w:pPr>
            <w:r>
              <w:rPr>
                <w:sz w:val="16"/>
                <w:szCs w:val="16"/>
              </w:rPr>
              <w:t>temkedds@mail.ru</w:t>
            </w:r>
          </w:p>
        </w:tc>
      </w:tr>
      <w:tr>
        <w:trPr>
          <w:trHeight w:val="114" w:hRule="atLeast"/>
        </w:trPr>
        <w:tc>
          <w:tcPr>
            <w:tcW w:w="7711" w:type="dxa"/>
            <w:tcBorders/>
            <w:vAlign w:val="center"/>
          </w:tcPr>
          <w:p>
            <w:pPr>
              <w:pStyle w:val="Normal"/>
              <w:widowControl w:val="false"/>
              <w:ind w:hanging="0"/>
              <w:jc w:val="left"/>
              <w:rPr/>
            </w:pPr>
            <w:r>
              <w:rPr>
                <w:sz w:val="16"/>
                <w:szCs w:val="16"/>
              </w:rPr>
              <w:t>ЕДДС МО «Угранский район»</w:t>
            </w:r>
          </w:p>
        </w:tc>
        <w:tc>
          <w:tcPr>
            <w:tcW w:w="2893" w:type="dxa"/>
            <w:tcBorders/>
            <w:vAlign w:val="center"/>
          </w:tcPr>
          <w:p>
            <w:pPr>
              <w:pStyle w:val="Normal"/>
              <w:widowControl w:val="false"/>
              <w:ind w:hanging="0"/>
              <w:jc w:val="left"/>
              <w:rPr/>
            </w:pPr>
            <w:r>
              <w:rPr>
                <w:sz w:val="16"/>
                <w:szCs w:val="16"/>
              </w:rPr>
              <w:t>ugra.edds@yandex.ru</w:t>
            </w:r>
          </w:p>
        </w:tc>
      </w:tr>
      <w:tr>
        <w:trPr>
          <w:trHeight w:val="78" w:hRule="atLeast"/>
        </w:trPr>
        <w:tc>
          <w:tcPr>
            <w:tcW w:w="7711" w:type="dxa"/>
            <w:tcBorders/>
            <w:vAlign w:val="center"/>
          </w:tcPr>
          <w:p>
            <w:pPr>
              <w:pStyle w:val="Normal"/>
              <w:widowControl w:val="false"/>
              <w:ind w:hanging="0"/>
              <w:jc w:val="left"/>
              <w:rPr/>
            </w:pPr>
            <w:r>
              <w:rPr>
                <w:sz w:val="16"/>
                <w:szCs w:val="16"/>
              </w:rPr>
              <w:t>ЕДДС МО «Хиславичский район»</w:t>
            </w:r>
          </w:p>
        </w:tc>
        <w:tc>
          <w:tcPr>
            <w:tcW w:w="2893" w:type="dxa"/>
            <w:tcBorders/>
            <w:vAlign w:val="center"/>
          </w:tcPr>
          <w:p>
            <w:pPr>
              <w:pStyle w:val="Normal"/>
              <w:widowControl w:val="false"/>
              <w:ind w:hanging="0"/>
              <w:jc w:val="left"/>
              <w:rPr/>
            </w:pPr>
            <w:r>
              <w:rPr>
                <w:sz w:val="16"/>
                <w:szCs w:val="16"/>
              </w:rPr>
              <w:t>hislavichi.edds@yandex.ru</w:t>
            </w:r>
          </w:p>
        </w:tc>
      </w:tr>
      <w:tr>
        <w:trPr>
          <w:trHeight w:val="92" w:hRule="atLeast"/>
        </w:trPr>
        <w:tc>
          <w:tcPr>
            <w:tcW w:w="7711" w:type="dxa"/>
            <w:tcBorders/>
            <w:vAlign w:val="center"/>
          </w:tcPr>
          <w:p>
            <w:pPr>
              <w:pStyle w:val="Normal"/>
              <w:widowControl w:val="false"/>
              <w:ind w:hanging="0"/>
              <w:jc w:val="left"/>
              <w:rPr/>
            </w:pPr>
            <w:r>
              <w:rPr>
                <w:sz w:val="16"/>
                <w:szCs w:val="16"/>
              </w:rPr>
              <w:t>ЕДДС МО «Холм-Жирковский район»</w:t>
            </w:r>
          </w:p>
        </w:tc>
        <w:tc>
          <w:tcPr>
            <w:tcW w:w="2893" w:type="dxa"/>
            <w:tcBorders/>
            <w:vAlign w:val="center"/>
          </w:tcPr>
          <w:p>
            <w:pPr>
              <w:pStyle w:val="Normal"/>
              <w:widowControl w:val="false"/>
              <w:ind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ind w:hanging="0"/>
              <w:jc w:val="left"/>
              <w:rPr/>
            </w:pPr>
            <w:r>
              <w:rPr>
                <w:sz w:val="16"/>
                <w:szCs w:val="16"/>
              </w:rPr>
              <w:t>ЕДДС МО «Шумячский район»</w:t>
            </w:r>
          </w:p>
        </w:tc>
        <w:tc>
          <w:tcPr>
            <w:tcW w:w="2893" w:type="dxa"/>
            <w:tcBorders/>
            <w:vAlign w:val="center"/>
          </w:tcPr>
          <w:p>
            <w:pPr>
              <w:pStyle w:val="Normal"/>
              <w:widowControl w:val="false"/>
              <w:ind w:hanging="0"/>
              <w:jc w:val="left"/>
              <w:rPr/>
            </w:pPr>
            <w:r>
              <w:rPr>
                <w:sz w:val="16"/>
                <w:szCs w:val="16"/>
              </w:rPr>
              <w:t>edds-shumyachi-67@mail.ru</w:t>
            </w:r>
          </w:p>
        </w:tc>
      </w:tr>
      <w:tr>
        <w:trPr>
          <w:trHeight w:val="70" w:hRule="atLeast"/>
        </w:trPr>
        <w:tc>
          <w:tcPr>
            <w:tcW w:w="7711" w:type="dxa"/>
            <w:tcBorders/>
            <w:vAlign w:val="center"/>
          </w:tcPr>
          <w:p>
            <w:pPr>
              <w:pStyle w:val="Normal"/>
              <w:widowControl w:val="false"/>
              <w:ind w:hanging="0"/>
              <w:jc w:val="left"/>
              <w:rPr/>
            </w:pPr>
            <w:r>
              <w:rPr>
                <w:sz w:val="16"/>
                <w:szCs w:val="16"/>
              </w:rPr>
              <w:t>ЕДДС МО «Ярцевский район»</w:t>
            </w:r>
          </w:p>
        </w:tc>
        <w:tc>
          <w:tcPr>
            <w:tcW w:w="2893" w:type="dxa"/>
            <w:tcBorders/>
            <w:vAlign w:val="center"/>
          </w:tcPr>
          <w:p>
            <w:pPr>
              <w:pStyle w:val="Normal"/>
              <w:widowControl w:val="false"/>
              <w:ind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ind w:hanging="0"/>
              <w:jc w:val="left"/>
              <w:rPr/>
            </w:pPr>
            <w:r>
              <w:rPr>
                <w:sz w:val="16"/>
                <w:szCs w:val="16"/>
              </w:rPr>
              <w:t>ПЧ № 71 ППС</w:t>
            </w:r>
          </w:p>
        </w:tc>
        <w:tc>
          <w:tcPr>
            <w:tcW w:w="2893" w:type="dxa"/>
            <w:tcBorders/>
            <w:vAlign w:val="center"/>
          </w:tcPr>
          <w:p>
            <w:pPr>
              <w:pStyle w:val="Normal"/>
              <w:widowControl w:val="false"/>
              <w:ind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ind w:hanging="0"/>
              <w:jc w:val="left"/>
              <w:rPr/>
            </w:pPr>
            <w:r>
              <w:rPr>
                <w:sz w:val="16"/>
                <w:szCs w:val="16"/>
              </w:rPr>
              <w:t>ПЧ № 72 ППС</w:t>
            </w:r>
          </w:p>
        </w:tc>
        <w:tc>
          <w:tcPr>
            <w:tcW w:w="2893" w:type="dxa"/>
            <w:tcBorders/>
            <w:vAlign w:val="center"/>
          </w:tcPr>
          <w:p>
            <w:pPr>
              <w:pStyle w:val="Normal"/>
              <w:widowControl w:val="false"/>
              <w:ind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ind w:hanging="0"/>
              <w:jc w:val="left"/>
              <w:rPr/>
            </w:pPr>
            <w:r>
              <w:rPr>
                <w:sz w:val="16"/>
                <w:szCs w:val="16"/>
              </w:rPr>
              <w:t>ПЧ № 73 ППС</w:t>
            </w:r>
          </w:p>
        </w:tc>
        <w:tc>
          <w:tcPr>
            <w:tcW w:w="2893" w:type="dxa"/>
            <w:tcBorders/>
            <w:vAlign w:val="center"/>
          </w:tcPr>
          <w:p>
            <w:pPr>
              <w:pStyle w:val="Normal"/>
              <w:widowControl w:val="false"/>
              <w:ind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ind w:hanging="0"/>
              <w:jc w:val="left"/>
              <w:rPr/>
            </w:pPr>
            <w:r>
              <w:rPr>
                <w:sz w:val="16"/>
                <w:szCs w:val="16"/>
              </w:rPr>
              <w:t>ПЧ № 74 ППС</w:t>
            </w:r>
          </w:p>
        </w:tc>
        <w:tc>
          <w:tcPr>
            <w:tcW w:w="2893" w:type="dxa"/>
            <w:tcBorders/>
            <w:vAlign w:val="center"/>
          </w:tcPr>
          <w:p>
            <w:pPr>
              <w:pStyle w:val="Normal"/>
              <w:widowControl w:val="false"/>
              <w:ind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ind w:hanging="0"/>
              <w:jc w:val="left"/>
              <w:rPr/>
            </w:pPr>
            <w:r>
              <w:rPr>
                <w:sz w:val="16"/>
                <w:szCs w:val="16"/>
              </w:rPr>
              <w:t>ПЧ № 75 ППС</w:t>
            </w:r>
          </w:p>
        </w:tc>
        <w:tc>
          <w:tcPr>
            <w:tcW w:w="2893" w:type="dxa"/>
            <w:tcBorders/>
            <w:vAlign w:val="center"/>
          </w:tcPr>
          <w:p>
            <w:pPr>
              <w:pStyle w:val="Normal"/>
              <w:widowControl w:val="false"/>
              <w:ind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ind w:hanging="0"/>
              <w:jc w:val="left"/>
              <w:rPr/>
            </w:pPr>
            <w:r>
              <w:rPr>
                <w:sz w:val="16"/>
                <w:szCs w:val="16"/>
              </w:rPr>
              <w:t>ПЧ № 76 ППС</w:t>
            </w:r>
          </w:p>
        </w:tc>
        <w:tc>
          <w:tcPr>
            <w:tcW w:w="2893" w:type="dxa"/>
            <w:tcBorders/>
            <w:vAlign w:val="center"/>
          </w:tcPr>
          <w:p>
            <w:pPr>
              <w:pStyle w:val="Normal"/>
              <w:widowControl w:val="false"/>
              <w:ind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ind w:hanging="0"/>
              <w:jc w:val="left"/>
              <w:rPr/>
            </w:pPr>
            <w:r>
              <w:rPr>
                <w:sz w:val="16"/>
                <w:szCs w:val="16"/>
              </w:rPr>
              <w:t>ПЧ № 77 ППС</w:t>
            </w:r>
          </w:p>
        </w:tc>
        <w:tc>
          <w:tcPr>
            <w:tcW w:w="2893" w:type="dxa"/>
            <w:tcBorders/>
            <w:vAlign w:val="center"/>
          </w:tcPr>
          <w:p>
            <w:pPr>
              <w:pStyle w:val="Normal"/>
              <w:widowControl w:val="false"/>
              <w:ind w:hanging="0"/>
              <w:jc w:val="left"/>
              <w:rPr/>
            </w:pPr>
            <w:r>
              <w:rPr>
                <w:sz w:val="16"/>
                <w:szCs w:val="16"/>
              </w:rPr>
              <w:t>pch.77@mail.ru</w:t>
            </w:r>
          </w:p>
        </w:tc>
      </w:tr>
      <w:tr>
        <w:trPr>
          <w:trHeight w:val="102" w:hRule="atLeast"/>
        </w:trPr>
        <w:tc>
          <w:tcPr>
            <w:tcW w:w="7711" w:type="dxa"/>
            <w:tcBorders/>
            <w:vAlign w:val="center"/>
          </w:tcPr>
          <w:p>
            <w:pPr>
              <w:pStyle w:val="Normal"/>
              <w:widowControl w:val="false"/>
              <w:ind w:hanging="0"/>
              <w:jc w:val="left"/>
              <w:rPr/>
            </w:pPr>
            <w:r>
              <w:rPr>
                <w:sz w:val="16"/>
                <w:szCs w:val="16"/>
              </w:rPr>
              <w:t>ПЧ № 78 ППС</w:t>
            </w:r>
          </w:p>
        </w:tc>
        <w:tc>
          <w:tcPr>
            <w:tcW w:w="2893" w:type="dxa"/>
            <w:tcBorders/>
            <w:vAlign w:val="center"/>
          </w:tcPr>
          <w:p>
            <w:pPr>
              <w:pStyle w:val="Normal"/>
              <w:widowControl w:val="false"/>
              <w:ind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ind w:hanging="0"/>
              <w:jc w:val="left"/>
              <w:rPr/>
            </w:pPr>
            <w:r>
              <w:rPr>
                <w:sz w:val="16"/>
                <w:szCs w:val="16"/>
              </w:rPr>
              <w:t>ПЧ № 79 ППС</w:t>
            </w:r>
          </w:p>
        </w:tc>
        <w:tc>
          <w:tcPr>
            <w:tcW w:w="2893" w:type="dxa"/>
            <w:tcBorders/>
            <w:vAlign w:val="center"/>
          </w:tcPr>
          <w:p>
            <w:pPr>
              <w:pStyle w:val="Normal"/>
              <w:widowControl w:val="false"/>
              <w:ind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ind w:hanging="0"/>
              <w:jc w:val="left"/>
              <w:rPr/>
            </w:pPr>
            <w:r>
              <w:rPr>
                <w:sz w:val="16"/>
                <w:szCs w:val="16"/>
              </w:rPr>
              <w:t>ПЧ № 80 ППС</w:t>
            </w:r>
          </w:p>
        </w:tc>
        <w:tc>
          <w:tcPr>
            <w:tcW w:w="2893" w:type="dxa"/>
            <w:tcBorders/>
            <w:vAlign w:val="center"/>
          </w:tcPr>
          <w:p>
            <w:pPr>
              <w:pStyle w:val="Normal"/>
              <w:widowControl w:val="false"/>
              <w:ind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ind w:hanging="0"/>
              <w:jc w:val="left"/>
              <w:rPr/>
            </w:pPr>
            <w:r>
              <w:rPr>
                <w:sz w:val="16"/>
                <w:szCs w:val="16"/>
              </w:rPr>
              <w:t>ПЧ № 81 ППС</w:t>
            </w:r>
          </w:p>
        </w:tc>
        <w:tc>
          <w:tcPr>
            <w:tcW w:w="2893" w:type="dxa"/>
            <w:tcBorders/>
            <w:vAlign w:val="center"/>
          </w:tcPr>
          <w:p>
            <w:pPr>
              <w:pStyle w:val="Normal"/>
              <w:widowControl w:val="false"/>
              <w:ind w:hanging="0"/>
              <w:jc w:val="left"/>
              <w:rPr/>
            </w:pPr>
            <w:r>
              <w:rPr>
                <w:sz w:val="16"/>
                <w:szCs w:val="16"/>
              </w:rPr>
              <w:t>varaksino-81@yandex.ru</w:t>
            </w:r>
          </w:p>
        </w:tc>
      </w:tr>
      <w:tr>
        <w:trPr>
          <w:trHeight w:val="163" w:hRule="atLeast"/>
        </w:trPr>
        <w:tc>
          <w:tcPr>
            <w:tcW w:w="7711" w:type="dxa"/>
            <w:tcBorders/>
            <w:vAlign w:val="center"/>
          </w:tcPr>
          <w:p>
            <w:pPr>
              <w:pStyle w:val="Normal"/>
              <w:widowControl w:val="false"/>
              <w:ind w:hanging="0"/>
              <w:jc w:val="left"/>
              <w:rPr/>
            </w:pPr>
            <w:r>
              <w:rPr>
                <w:sz w:val="16"/>
                <w:szCs w:val="16"/>
              </w:rPr>
              <w:t>ПЧ № 83 ППС</w:t>
            </w:r>
          </w:p>
        </w:tc>
        <w:tc>
          <w:tcPr>
            <w:tcW w:w="2893" w:type="dxa"/>
            <w:tcBorders/>
            <w:vAlign w:val="center"/>
          </w:tcPr>
          <w:p>
            <w:pPr>
              <w:pStyle w:val="Normal"/>
              <w:widowControl w:val="false"/>
              <w:ind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ind w:hanging="0"/>
              <w:jc w:val="left"/>
              <w:rPr/>
            </w:pPr>
            <w:r>
              <w:rPr>
                <w:sz w:val="16"/>
                <w:szCs w:val="16"/>
              </w:rPr>
              <w:t>ПЧ № 84 ППС</w:t>
            </w:r>
          </w:p>
        </w:tc>
        <w:tc>
          <w:tcPr>
            <w:tcW w:w="2893" w:type="dxa"/>
            <w:tcBorders/>
            <w:vAlign w:val="center"/>
          </w:tcPr>
          <w:p>
            <w:pPr>
              <w:pStyle w:val="Normal"/>
              <w:widowControl w:val="false"/>
              <w:ind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ind w:hanging="0"/>
              <w:jc w:val="left"/>
              <w:rPr/>
            </w:pPr>
            <w:r>
              <w:rPr>
                <w:sz w:val="16"/>
                <w:szCs w:val="16"/>
              </w:rPr>
              <w:t>ПЧ № 85 ППС</w:t>
            </w:r>
          </w:p>
        </w:tc>
        <w:tc>
          <w:tcPr>
            <w:tcW w:w="2893" w:type="dxa"/>
            <w:tcBorders/>
            <w:vAlign w:val="center"/>
          </w:tcPr>
          <w:p>
            <w:pPr>
              <w:pStyle w:val="Normal"/>
              <w:widowControl w:val="false"/>
              <w:ind w:hanging="0"/>
              <w:jc w:val="left"/>
              <w:rPr/>
            </w:pPr>
            <w:r>
              <w:rPr>
                <w:sz w:val="16"/>
                <w:szCs w:val="16"/>
              </w:rPr>
              <w:t>ivan.markus81@gmail.com</w:t>
            </w:r>
          </w:p>
        </w:tc>
      </w:tr>
      <w:tr>
        <w:trPr>
          <w:trHeight w:val="113" w:hRule="atLeast"/>
        </w:trPr>
        <w:tc>
          <w:tcPr>
            <w:tcW w:w="7711" w:type="dxa"/>
            <w:tcBorders/>
            <w:vAlign w:val="center"/>
          </w:tcPr>
          <w:p>
            <w:pPr>
              <w:pStyle w:val="Normal"/>
              <w:widowControl w:val="false"/>
              <w:ind w:hanging="0"/>
              <w:jc w:val="left"/>
              <w:rPr/>
            </w:pPr>
            <w:r>
              <w:rPr>
                <w:sz w:val="16"/>
                <w:szCs w:val="16"/>
              </w:rPr>
              <w:t>ПЧ № 86 ППС</w:t>
            </w:r>
          </w:p>
        </w:tc>
        <w:tc>
          <w:tcPr>
            <w:tcW w:w="2893" w:type="dxa"/>
            <w:tcBorders/>
            <w:vAlign w:val="center"/>
          </w:tcPr>
          <w:p>
            <w:pPr>
              <w:pStyle w:val="Normal"/>
              <w:widowControl w:val="false"/>
              <w:ind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ind w:hanging="0"/>
              <w:jc w:val="left"/>
              <w:rPr/>
            </w:pPr>
            <w:r>
              <w:rPr>
                <w:sz w:val="16"/>
                <w:szCs w:val="16"/>
              </w:rPr>
              <w:t>ПЧ № 87 ППС</w:t>
            </w:r>
          </w:p>
        </w:tc>
        <w:tc>
          <w:tcPr>
            <w:tcW w:w="2893" w:type="dxa"/>
            <w:tcBorders/>
            <w:vAlign w:val="center"/>
          </w:tcPr>
          <w:p>
            <w:pPr>
              <w:pStyle w:val="Normal"/>
              <w:widowControl w:val="false"/>
              <w:ind w:hanging="0"/>
              <w:jc w:val="left"/>
              <w:rPr/>
            </w:pPr>
            <w:r>
              <w:rPr>
                <w:sz w:val="16"/>
                <w:szCs w:val="16"/>
              </w:rPr>
              <w:t>molgino87@yandex.ru</w:t>
            </w:r>
          </w:p>
        </w:tc>
      </w:tr>
      <w:tr>
        <w:trPr>
          <w:trHeight w:val="93" w:hRule="atLeast"/>
        </w:trPr>
        <w:tc>
          <w:tcPr>
            <w:tcW w:w="7711" w:type="dxa"/>
            <w:tcBorders/>
            <w:vAlign w:val="center"/>
          </w:tcPr>
          <w:p>
            <w:pPr>
              <w:pStyle w:val="Normal"/>
              <w:widowControl w:val="false"/>
              <w:ind w:hanging="0"/>
              <w:jc w:val="left"/>
              <w:rPr/>
            </w:pPr>
            <w:r>
              <w:rPr>
                <w:sz w:val="16"/>
                <w:szCs w:val="16"/>
              </w:rPr>
              <w:t>ПЧ № 88 ППС</w:t>
            </w:r>
          </w:p>
        </w:tc>
        <w:tc>
          <w:tcPr>
            <w:tcW w:w="2893" w:type="dxa"/>
            <w:tcBorders/>
            <w:vAlign w:val="center"/>
          </w:tcPr>
          <w:p>
            <w:pPr>
              <w:pStyle w:val="Normal"/>
              <w:widowControl w:val="false"/>
              <w:ind w:hanging="0"/>
              <w:jc w:val="left"/>
              <w:rPr/>
            </w:pPr>
            <w:r>
              <w:rPr>
                <w:sz w:val="16"/>
                <w:szCs w:val="16"/>
                <w:u w:val="single"/>
              </w:rPr>
              <w:t>pch88gagarin@ya.ru</w:t>
            </w:r>
          </w:p>
        </w:tc>
      </w:tr>
    </w:tbl>
    <w:p>
      <w:pPr>
        <w:pStyle w:val="Normal"/>
        <w:ind w:hanging="0"/>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Liberation Serif">
    <w:altName w:val="Times New Roman"/>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708"/>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708"/>
        <w:tab w:val="left" w:pos="8520" w:leader="none"/>
      </w:tabs>
      <w:suppressAutoHyphens w:val="true"/>
      <w:bidi w:val="0"/>
      <w:spacing w:before="0" w:after="0"/>
      <w:ind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jc w:val="center"/>
      <w:textAlignment w:val="auto"/>
      <w:outlineLvl w:val="2"/>
    </w:pPr>
    <w:rPr>
      <w:b/>
      <w:sz w:val="18"/>
      <w:szCs w:val="20"/>
    </w:rPr>
  </w:style>
  <w:style w:type="paragraph" w:styleId="4">
    <w:name w:val="Heading 4"/>
    <w:basedOn w:val="Style43"/>
    <w:next w:val="Style39"/>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Style37">
    <w:name w:val="Интернет-ссылка"/>
    <w:rPr>
      <w:color w:val="000080"/>
      <w:u w:val="single"/>
    </w:rPr>
  </w:style>
  <w:style w:type="paragraph" w:styleId="Style38">
    <w:name w:val="Заголовок"/>
    <w:basedOn w:val="Normal"/>
    <w:next w:val="Style39"/>
    <w:qFormat/>
    <w:pPr>
      <w:keepNext w:val="true"/>
      <w:spacing w:before="240" w:after="120"/>
    </w:pPr>
    <w:rPr>
      <w:rFonts w:ascii="PT Astra Serif" w:hAnsi="PT Astra Serif" w:eastAsia="Tahoma" w:cs="Noto Sans Devanagari"/>
      <w:sz w:val="28"/>
      <w:szCs w:val="28"/>
    </w:rPr>
  </w:style>
  <w:style w:type="paragraph" w:styleId="Style39">
    <w:name w:val="Body Text"/>
    <w:basedOn w:val="Normal"/>
    <w:uiPriority w:val="99"/>
    <w:rsid w:val="00593b95"/>
    <w:pPr>
      <w:spacing w:before="0" w:after="120"/>
    </w:pPr>
    <w:rPr>
      <w:sz w:val="28"/>
      <w:szCs w:val="20"/>
    </w:rPr>
  </w:style>
  <w:style w:type="paragraph" w:styleId="Style40">
    <w:name w:val="List"/>
    <w:basedOn w:val="Style39"/>
    <w:rsid w:val="00b104b7"/>
    <w:pPr>
      <w:spacing w:lineRule="auto" w:line="288" w:before="0" w:after="140"/>
    </w:pPr>
    <w:rPr>
      <w:rFonts w:ascii="Arial" w:hAnsi="Arial" w:eastAsia="Lucida Sans Unicode" w:cs="Mangal"/>
      <w:color w:val="00000A"/>
      <w:sz w:val="20"/>
      <w:szCs w:val="24"/>
      <w:lang w:eastAsia="zh-CN" w:bidi="hi-IN"/>
    </w:rPr>
  </w:style>
  <w:style w:type="paragraph" w:styleId="Style41">
    <w:name w:val="Caption"/>
    <w:basedOn w:val="Normal"/>
    <w:qFormat/>
    <w:pPr>
      <w:suppressLineNumbers/>
      <w:spacing w:before="120" w:after="120"/>
    </w:pPr>
    <w:rPr>
      <w:rFonts w:ascii="PT Astra Serif" w:hAnsi="PT Astra Serif" w:cs="Noto Sans Devanagari"/>
      <w:i/>
      <w:iCs/>
      <w:sz w:val="24"/>
      <w:szCs w:val="24"/>
    </w:rPr>
  </w:style>
  <w:style w:type="paragraph" w:styleId="Style42">
    <w:name w:val="Указатель"/>
    <w:basedOn w:val="Normal"/>
    <w:qFormat/>
    <w:pPr>
      <w:suppressLineNumbers/>
    </w:pPr>
    <w:rPr>
      <w:rFonts w:ascii="PT Astra Serif" w:hAnsi="PT Astra Serif" w:cs="Noto Sans Devanagari"/>
    </w:rPr>
  </w:style>
  <w:style w:type="paragraph" w:styleId="Style43">
    <w:name w:val="Title"/>
    <w:basedOn w:val="Normal"/>
    <w:next w:val="Style39"/>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4" w:customStyle="1">
    <w:name w:val="Содержимое таблицы"/>
    <w:basedOn w:val="Normal"/>
    <w:qFormat/>
    <w:rsid w:val="007013ed"/>
    <w:pPr>
      <w:suppressLineNumbers/>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5" w:customStyle="1">
    <w:name w:val="Колонтитул"/>
    <w:basedOn w:val="Normal"/>
    <w:qFormat/>
    <w:pPr/>
    <w:rPr/>
  </w:style>
  <w:style w:type="paragraph" w:styleId="Style46" w:customStyle="1">
    <w:name w:val="Верхний и нижний колонтитулы"/>
    <w:basedOn w:val="Normal"/>
    <w:qFormat/>
    <w:pPr/>
    <w:rPr/>
  </w:style>
  <w:style w:type="paragraph" w:styleId="Style47">
    <w:name w:val="Header"/>
    <w:basedOn w:val="Normal"/>
    <w:uiPriority w:val="99"/>
    <w:semiHidden/>
    <w:rsid w:val="009f3d88"/>
    <w:pPr>
      <w:tabs>
        <w:tab w:val="clear" w:pos="8520"/>
        <w:tab w:val="center" w:pos="4677" w:leader="none"/>
        <w:tab w:val="right" w:pos="9355" w:leader="none"/>
      </w:tabs>
    </w:pPr>
    <w:rPr/>
  </w:style>
  <w:style w:type="paragraph" w:styleId="Style48">
    <w:name w:val="Footer"/>
    <w:basedOn w:val="Normal"/>
    <w:uiPriority w:val="99"/>
    <w:semiHidden/>
    <w:rsid w:val="009f3d88"/>
    <w:pPr>
      <w:tabs>
        <w:tab w:val="clear" w:pos="8520"/>
        <w:tab w:val="center" w:pos="4677" w:leader="none"/>
        <w:tab w:val="right" w:pos="9355" w:leader="none"/>
      </w:tabs>
    </w:pPr>
    <w:rPr/>
  </w:style>
  <w:style w:type="paragraph" w:styleId="Style49">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0" w:customStyle="1">
    <w:name w:val="Содержимое врезки"/>
    <w:basedOn w:val="Normal"/>
    <w:qFormat/>
    <w:pPr/>
    <w:rPr/>
  </w:style>
  <w:style w:type="paragraph" w:styleId="Style51" w:customStyle="1">
    <w:name w:val="Заголовок таблицы"/>
    <w:basedOn w:val="Style44"/>
    <w:qFormat/>
    <w:pPr>
      <w:jc w:val="center"/>
    </w:pPr>
    <w:rPr>
      <w:b/>
      <w:bCs/>
    </w:rPr>
  </w:style>
  <w:style w:type="paragraph" w:styleId="Style52" w:customStyle="1">
    <w:name w:val="Исполнитель документа"/>
    <w:basedOn w:val="Normal"/>
    <w:qFormat/>
    <w:pPr>
      <w:jc w:val="left"/>
    </w:pPr>
    <w:rPr>
      <w:sz w:val="24"/>
    </w:rPr>
  </w:style>
  <w:style w:type="paragraph" w:styleId="Style53" w:customStyle="1">
    <w:name w:val="Гриф_Экземпляр"/>
    <w:basedOn w:val="Normal"/>
    <w:qFormat/>
    <w:pPr/>
    <w:rPr>
      <w:sz w:val="24"/>
    </w:rPr>
  </w:style>
  <w:style w:type="paragraph" w:styleId="IllustrationIndex1" w:customStyle="1">
    <w:name w:val="Illustration Index 1"/>
    <w:qFormat/>
    <w:pPr>
      <w:widowControl/>
      <w:tabs>
        <w:tab w:val="clear" w:pos="708"/>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4"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5"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6" w:customStyle="1">
    <w:name w:val="Знак"/>
    <w:basedOn w:val="Normal"/>
    <w:qFormat/>
    <w:pPr>
      <w:spacing w:lineRule="exact" w:line="240" w:before="0" w:after="160"/>
      <w:jc w:val="right"/>
    </w:pPr>
    <w:rPr>
      <w:lang w:val="en-GB"/>
    </w:rPr>
  </w:style>
  <w:style w:type="paragraph" w:styleId="Style57"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8" w:customStyle="1">
    <w:name w:val="Знак Знак Знак Знак Знак Знак"/>
    <w:basedOn w:val="Normal"/>
    <w:qFormat/>
    <w:pPr>
      <w:spacing w:lineRule="exact" w:line="240" w:before="0" w:after="160"/>
      <w:jc w:val="right"/>
    </w:pPr>
    <w:rPr>
      <w:lang w:val="en-GB"/>
    </w:rPr>
  </w:style>
  <w:style w:type="paragraph" w:styleId="Style59"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60"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4C8C-D59B-44F3-80BC-40736A42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22241</TotalTime>
  <Application>LibreOffice/7.3.6.2$Linux_X86_64 LibreOffice_project/30$Build-2</Application>
  <AppVersion>15.0000</AppVersion>
  <Pages>11</Pages>
  <Words>3905</Words>
  <Characters>31511</Characters>
  <CharactersWithSpaces>35019</CharactersWithSpaces>
  <Paragraphs>633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2024-04-14T13:01:16Z</dcterms:modified>
  <cp:revision>7289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