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20" w:rsidRDefault="00E07B20" w:rsidP="00E07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07B20" w:rsidRDefault="00E07B20" w:rsidP="00E07B2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862029" wp14:editId="048C7F91">
            <wp:extent cx="590550" cy="6572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E07B20" w:rsidRDefault="00E07B20" w:rsidP="00E07B20">
      <w:pPr>
        <w:pStyle w:val="5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07B20" w:rsidRDefault="00E07B20" w:rsidP="00E07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6556">
        <w:rPr>
          <w:rFonts w:ascii="Times New Roman" w:hAnsi="Times New Roman" w:cs="Times New Roman"/>
          <w:sz w:val="28"/>
          <w:szCs w:val="28"/>
        </w:rPr>
        <w:t>2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№ </w:t>
      </w:r>
      <w:r w:rsidR="000B6556">
        <w:rPr>
          <w:rFonts w:ascii="Times New Roman" w:hAnsi="Times New Roman" w:cs="Times New Roman"/>
          <w:sz w:val="28"/>
          <w:szCs w:val="28"/>
        </w:rPr>
        <w:t>2</w:t>
      </w:r>
      <w:r w:rsidR="001D7E7C">
        <w:rPr>
          <w:rFonts w:ascii="Times New Roman" w:hAnsi="Times New Roman" w:cs="Times New Roman"/>
          <w:sz w:val="28"/>
          <w:szCs w:val="28"/>
        </w:rPr>
        <w:t>5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д. Шаталово</w:t>
      </w:r>
    </w:p>
    <w:p w:rsidR="000B6556" w:rsidRDefault="000B6556" w:rsidP="00E07B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   оказании   материальной 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резервного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фонда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Шаталовского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             поселения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              района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                  области               </w:t>
      </w:r>
    </w:p>
    <w:p w:rsidR="00E07B20" w:rsidRDefault="001D7E7C" w:rsidP="00E07B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E07B20" w:rsidRDefault="00E07B20" w:rsidP="00E07B20">
      <w:pPr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ходатайством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депутата Совета депутатов Шаталовского сельского поселения Починковского района Смоленской области   </w:t>
      </w:r>
      <w:r w:rsidR="001D7E7C">
        <w:rPr>
          <w:rFonts w:ascii="Times New Roman" w:hAnsi="Times New Roman" w:cs="Times New Roman"/>
          <w:sz w:val="28"/>
          <w:szCs w:val="28"/>
        </w:rPr>
        <w:t>Зиновьева Николая Архиповича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 </w:t>
      </w:r>
      <w:r w:rsidR="001D7E7C">
        <w:rPr>
          <w:rFonts w:ascii="Times New Roman" w:hAnsi="Times New Roman" w:cs="Times New Roman"/>
          <w:sz w:val="28"/>
          <w:szCs w:val="28"/>
        </w:rPr>
        <w:t>семье после пожара</w:t>
      </w:r>
    </w:p>
    <w:p w:rsidR="00E07B20" w:rsidRDefault="00E07B20" w:rsidP="00E07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депутатов Шаталовского сельского поселения Починковского района Смоленской области </w:t>
      </w:r>
    </w:p>
    <w:p w:rsidR="00E07B20" w:rsidRDefault="00E07B20" w:rsidP="00E07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7E7C" w:rsidRDefault="00E07B20" w:rsidP="001D7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7C">
        <w:rPr>
          <w:rFonts w:ascii="Times New Roman" w:hAnsi="Times New Roman" w:cs="Times New Roman"/>
          <w:sz w:val="28"/>
          <w:szCs w:val="28"/>
        </w:rPr>
        <w:t xml:space="preserve">Оказать материальную </w:t>
      </w:r>
      <w:proofErr w:type="gramStart"/>
      <w:r w:rsidRPr="001D7E7C">
        <w:rPr>
          <w:rFonts w:ascii="Times New Roman" w:hAnsi="Times New Roman" w:cs="Times New Roman"/>
          <w:sz w:val="28"/>
          <w:szCs w:val="28"/>
        </w:rPr>
        <w:t>помощь  из</w:t>
      </w:r>
      <w:proofErr w:type="gramEnd"/>
      <w:r w:rsidRPr="001D7E7C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</w:t>
      </w:r>
    </w:p>
    <w:p w:rsidR="00E07B20" w:rsidRPr="001D7E7C" w:rsidRDefault="00E07B20" w:rsidP="001D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7C">
        <w:rPr>
          <w:rFonts w:ascii="Times New Roman" w:hAnsi="Times New Roman" w:cs="Times New Roman"/>
          <w:sz w:val="28"/>
          <w:szCs w:val="28"/>
        </w:rPr>
        <w:t xml:space="preserve">Шаталовского сельского поселения Починковского района Смоленской области </w:t>
      </w:r>
      <w:proofErr w:type="spellStart"/>
      <w:r w:rsidR="001D7E7C" w:rsidRPr="001D7E7C">
        <w:rPr>
          <w:rFonts w:ascii="Times New Roman" w:hAnsi="Times New Roman" w:cs="Times New Roman"/>
          <w:sz w:val="28"/>
          <w:szCs w:val="28"/>
        </w:rPr>
        <w:t>Лохановой</w:t>
      </w:r>
      <w:proofErr w:type="spellEnd"/>
      <w:r w:rsidR="001D7E7C" w:rsidRPr="001D7E7C">
        <w:rPr>
          <w:rFonts w:ascii="Times New Roman" w:hAnsi="Times New Roman" w:cs="Times New Roman"/>
          <w:sz w:val="28"/>
          <w:szCs w:val="28"/>
        </w:rPr>
        <w:t xml:space="preserve"> Ольге </w:t>
      </w:r>
      <w:proofErr w:type="gramStart"/>
      <w:r w:rsidR="001D7E7C" w:rsidRPr="001D7E7C">
        <w:rPr>
          <w:rFonts w:ascii="Times New Roman" w:hAnsi="Times New Roman" w:cs="Times New Roman"/>
          <w:sz w:val="28"/>
          <w:szCs w:val="28"/>
        </w:rPr>
        <w:t>Михайловне</w:t>
      </w:r>
      <w:r w:rsidR="000B6556" w:rsidRPr="001D7E7C">
        <w:rPr>
          <w:rFonts w:ascii="Times New Roman" w:hAnsi="Times New Roman" w:cs="Times New Roman"/>
          <w:sz w:val="28"/>
          <w:szCs w:val="28"/>
        </w:rPr>
        <w:t xml:space="preserve"> </w:t>
      </w:r>
      <w:r w:rsidRPr="001D7E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D7E7C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1D7E7C" w:rsidRPr="001D7E7C">
        <w:rPr>
          <w:rFonts w:ascii="Times New Roman" w:hAnsi="Times New Roman" w:cs="Times New Roman"/>
          <w:sz w:val="28"/>
          <w:szCs w:val="28"/>
        </w:rPr>
        <w:t>2</w:t>
      </w:r>
      <w:r w:rsidR="000B6556" w:rsidRPr="001D7E7C">
        <w:rPr>
          <w:rFonts w:ascii="Times New Roman" w:hAnsi="Times New Roman" w:cs="Times New Roman"/>
          <w:sz w:val="28"/>
          <w:szCs w:val="28"/>
        </w:rPr>
        <w:t>5</w:t>
      </w:r>
      <w:r w:rsidRPr="001D7E7C">
        <w:rPr>
          <w:rFonts w:ascii="Times New Roman" w:hAnsi="Times New Roman" w:cs="Times New Roman"/>
          <w:sz w:val="28"/>
          <w:szCs w:val="28"/>
        </w:rPr>
        <w:t> 000,00 (</w:t>
      </w:r>
      <w:r w:rsidR="001D7E7C" w:rsidRPr="001D7E7C">
        <w:rPr>
          <w:rFonts w:ascii="Times New Roman" w:hAnsi="Times New Roman" w:cs="Times New Roman"/>
          <w:sz w:val="28"/>
          <w:szCs w:val="28"/>
        </w:rPr>
        <w:t>Двадцать пять</w:t>
      </w:r>
      <w:r w:rsidRPr="001D7E7C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1D7E7C">
        <w:rPr>
          <w:rFonts w:ascii="Times New Roman" w:hAnsi="Times New Roman" w:cs="Times New Roman"/>
          <w:sz w:val="28"/>
          <w:szCs w:val="28"/>
        </w:rPr>
        <w:t>пострадавшей</w:t>
      </w:r>
      <w:bookmarkStart w:id="0" w:name="_GoBack"/>
      <w:bookmarkEnd w:id="0"/>
      <w:r w:rsidR="001D7E7C" w:rsidRPr="001D7E7C">
        <w:rPr>
          <w:rFonts w:ascii="Times New Roman" w:hAnsi="Times New Roman" w:cs="Times New Roman"/>
          <w:sz w:val="28"/>
          <w:szCs w:val="28"/>
        </w:rPr>
        <w:t xml:space="preserve"> после пожара.</w:t>
      </w:r>
    </w:p>
    <w:p w:rsidR="001D7E7C" w:rsidRDefault="001D7E7C" w:rsidP="001D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7C" w:rsidRPr="001D7E7C" w:rsidRDefault="001D7E7C" w:rsidP="001D7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7B20" w:rsidRDefault="00E07B20" w:rsidP="00E07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E07B20" w:rsidRDefault="00E07B20" w:rsidP="00E07B20"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Смоленской области                                                                       </w:t>
      </w:r>
      <w:r w:rsidR="00DA7BDE">
        <w:rPr>
          <w:rFonts w:ascii="Times New Roman" w:hAnsi="Times New Roman" w:cs="Times New Roman"/>
          <w:sz w:val="28"/>
          <w:szCs w:val="28"/>
        </w:rPr>
        <w:t>О.Н. Бачурина</w:t>
      </w:r>
    </w:p>
    <w:p w:rsidR="000A5E2E" w:rsidRDefault="000A5E2E"/>
    <w:sectPr w:rsidR="000A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5DF0"/>
    <w:multiLevelType w:val="hybridMultilevel"/>
    <w:tmpl w:val="F042A7FE"/>
    <w:lvl w:ilvl="0" w:tplc="A7387A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5"/>
    <w:rsid w:val="00062145"/>
    <w:rsid w:val="000A5E2E"/>
    <w:rsid w:val="000B6556"/>
    <w:rsid w:val="001D7E7C"/>
    <w:rsid w:val="005C6187"/>
    <w:rsid w:val="006315BA"/>
    <w:rsid w:val="0077494F"/>
    <w:rsid w:val="00DA7BDE"/>
    <w:rsid w:val="00E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6E0D"/>
  <w15:chartTrackingRefBased/>
  <w15:docId w15:val="{4BF90FDF-017C-4E39-B769-A0681F4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20"/>
    <w:pPr>
      <w:spacing w:line="254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E07B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07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D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11</cp:revision>
  <cp:lastPrinted>2024-08-05T06:36:00Z</cp:lastPrinted>
  <dcterms:created xsi:type="dcterms:W3CDTF">2021-06-09T12:49:00Z</dcterms:created>
  <dcterms:modified xsi:type="dcterms:W3CDTF">2024-08-05T06:36:00Z</dcterms:modified>
</cp:coreProperties>
</file>