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F7" w:rsidRDefault="00B94695" w:rsidP="009F22F7">
      <w:pPr>
        <w:widowControl w:val="0"/>
        <w:shd w:val="clear" w:color="auto" w:fill="FFFFFF"/>
        <w:tabs>
          <w:tab w:val="left" w:leader="underscore" w:pos="354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22F7" w:rsidRDefault="009F22F7" w:rsidP="009F22F7">
      <w:pPr>
        <w:widowControl w:val="0"/>
        <w:shd w:val="clear" w:color="auto" w:fill="FFFFFF"/>
        <w:tabs>
          <w:tab w:val="left" w:leader="underscore" w:pos="3544"/>
        </w:tabs>
        <w:jc w:val="center"/>
        <w:rPr>
          <w:b/>
          <w:sz w:val="28"/>
          <w:szCs w:val="28"/>
        </w:rPr>
      </w:pPr>
    </w:p>
    <w:p w:rsidR="009F22F7" w:rsidRPr="00B929E2" w:rsidRDefault="009F22F7" w:rsidP="009F22F7">
      <w:pPr>
        <w:widowControl w:val="0"/>
        <w:shd w:val="clear" w:color="auto" w:fill="FFFFFF"/>
        <w:tabs>
          <w:tab w:val="left" w:leader="underscore" w:pos="3544"/>
        </w:tabs>
        <w:jc w:val="center"/>
        <w:rPr>
          <w:b/>
          <w:sz w:val="28"/>
          <w:szCs w:val="28"/>
        </w:rPr>
      </w:pPr>
      <w:r w:rsidRPr="00B929E2">
        <w:rPr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F7" w:rsidRDefault="008D72B1" w:rsidP="009F22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ШАТАЛОВСКОГО</w:t>
      </w:r>
      <w:r w:rsidR="009F22F7">
        <w:rPr>
          <w:b/>
          <w:sz w:val="28"/>
          <w:szCs w:val="28"/>
        </w:rPr>
        <w:t xml:space="preserve"> СЕЛЬСКОГО ПОСЕЛЕНИЯ </w:t>
      </w:r>
    </w:p>
    <w:p w:rsidR="009F22F7" w:rsidRDefault="009F22F7" w:rsidP="009F22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9F22F7" w:rsidRPr="00B929E2" w:rsidRDefault="009F22F7" w:rsidP="009F22F7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</w:p>
    <w:p w:rsidR="009F22F7" w:rsidRPr="00B94695" w:rsidRDefault="009F22F7" w:rsidP="009F22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B94695">
        <w:rPr>
          <w:b/>
          <w:sz w:val="28"/>
          <w:szCs w:val="28"/>
        </w:rPr>
        <w:t>ПОСТАНОВЛЕНИЕ</w:t>
      </w:r>
    </w:p>
    <w:p w:rsidR="009F22F7" w:rsidRPr="00B929E2" w:rsidRDefault="009F22F7" w:rsidP="009F22F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9F22F7" w:rsidRPr="00B929E2" w:rsidRDefault="009F22F7" w:rsidP="009F22F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695">
        <w:rPr>
          <w:sz w:val="28"/>
          <w:szCs w:val="28"/>
        </w:rPr>
        <w:t xml:space="preserve">от </w:t>
      </w:r>
      <w:r w:rsidR="00321B57">
        <w:rPr>
          <w:sz w:val="28"/>
          <w:szCs w:val="28"/>
        </w:rPr>
        <w:t xml:space="preserve"> </w:t>
      </w:r>
      <w:r w:rsidR="00B94695">
        <w:rPr>
          <w:sz w:val="28"/>
          <w:szCs w:val="28"/>
        </w:rPr>
        <w:t>2</w:t>
      </w:r>
      <w:r w:rsidR="008224E1">
        <w:rPr>
          <w:sz w:val="28"/>
          <w:szCs w:val="28"/>
        </w:rPr>
        <w:t xml:space="preserve">5 </w:t>
      </w:r>
      <w:r w:rsidR="00B94695">
        <w:rPr>
          <w:sz w:val="28"/>
          <w:szCs w:val="28"/>
        </w:rPr>
        <w:t xml:space="preserve"> </w:t>
      </w:r>
      <w:r w:rsidR="008224E1">
        <w:rPr>
          <w:sz w:val="28"/>
          <w:szCs w:val="28"/>
        </w:rPr>
        <w:t>сентября</w:t>
      </w:r>
      <w:r w:rsidR="00B94695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8224E1">
        <w:rPr>
          <w:sz w:val="28"/>
          <w:szCs w:val="28"/>
        </w:rPr>
        <w:t>4</w:t>
      </w:r>
      <w:r w:rsidR="00B94695">
        <w:rPr>
          <w:sz w:val="28"/>
          <w:szCs w:val="28"/>
        </w:rPr>
        <w:t xml:space="preserve"> года</w:t>
      </w:r>
      <w:r w:rsidRPr="00B929E2">
        <w:rPr>
          <w:sz w:val="28"/>
          <w:szCs w:val="28"/>
        </w:rPr>
        <w:t xml:space="preserve">                       </w:t>
      </w:r>
      <w:r w:rsidR="00B9469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№ </w:t>
      </w:r>
      <w:r w:rsidR="008224E1">
        <w:rPr>
          <w:sz w:val="28"/>
          <w:szCs w:val="28"/>
        </w:rPr>
        <w:t xml:space="preserve"> </w:t>
      </w:r>
      <w:r w:rsidR="00F9436F">
        <w:rPr>
          <w:sz w:val="28"/>
          <w:szCs w:val="28"/>
        </w:rPr>
        <w:t>28</w:t>
      </w:r>
      <w:proofErr w:type="gramStart"/>
      <w:r w:rsidR="00F9436F">
        <w:rPr>
          <w:sz w:val="28"/>
          <w:szCs w:val="28"/>
        </w:rPr>
        <w:t xml:space="preserve"> А</w:t>
      </w:r>
      <w:proofErr w:type="gramEnd"/>
    </w:p>
    <w:p w:rsidR="009F22F7" w:rsidRPr="00B929E2" w:rsidRDefault="009F22F7" w:rsidP="009F22F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188"/>
      </w:tblGrid>
      <w:tr w:rsidR="009F22F7" w:rsidRPr="00B929E2" w:rsidTr="008224E1">
        <w:tc>
          <w:tcPr>
            <w:tcW w:w="4928" w:type="dxa"/>
          </w:tcPr>
          <w:p w:rsidR="009F22F7" w:rsidRPr="00B929E2" w:rsidRDefault="008224E1" w:rsidP="008224E1">
            <w:pPr>
              <w:ind w:right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8224E1">
              <w:rPr>
                <w:sz w:val="28"/>
                <w:szCs w:val="28"/>
              </w:rPr>
              <w:t>Шаталовского сельского поселения Починковского района Смоленской области №89 от 28.12.2020 г.</w:t>
            </w:r>
          </w:p>
          <w:p w:rsidR="009F22F7" w:rsidRPr="00B929E2" w:rsidRDefault="009F22F7" w:rsidP="009F22F7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5188" w:type="dxa"/>
          </w:tcPr>
          <w:p w:rsidR="009F22F7" w:rsidRPr="00B929E2" w:rsidRDefault="009F22F7" w:rsidP="009F22F7">
            <w:pPr>
              <w:rPr>
                <w:sz w:val="28"/>
                <w:szCs w:val="28"/>
              </w:rPr>
            </w:pPr>
          </w:p>
        </w:tc>
      </w:tr>
    </w:tbl>
    <w:p w:rsidR="009F22F7" w:rsidRPr="00B929E2" w:rsidRDefault="009F22F7" w:rsidP="009F22F7">
      <w:pPr>
        <w:rPr>
          <w:sz w:val="28"/>
          <w:szCs w:val="28"/>
        </w:rPr>
      </w:pPr>
    </w:p>
    <w:p w:rsidR="00B94695" w:rsidRDefault="009F22F7" w:rsidP="009F22F7">
      <w:pPr>
        <w:jc w:val="both"/>
        <w:rPr>
          <w:sz w:val="28"/>
          <w:szCs w:val="28"/>
        </w:rPr>
      </w:pPr>
      <w:r w:rsidRPr="00B929E2">
        <w:rPr>
          <w:sz w:val="28"/>
          <w:szCs w:val="28"/>
        </w:rPr>
        <w:t xml:space="preserve">        </w:t>
      </w:r>
      <w:r w:rsidR="008224E1">
        <w:rPr>
          <w:sz w:val="28"/>
          <w:szCs w:val="28"/>
        </w:rPr>
        <w:t xml:space="preserve"> </w:t>
      </w:r>
    </w:p>
    <w:p w:rsidR="009F22F7" w:rsidRPr="008224E1" w:rsidRDefault="00B94695" w:rsidP="009F2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2F7" w:rsidRPr="00B929E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8D72B1">
        <w:rPr>
          <w:sz w:val="28"/>
          <w:szCs w:val="28"/>
        </w:rPr>
        <w:t xml:space="preserve"> Шаталовского</w:t>
      </w:r>
      <w:r w:rsidR="009F22F7" w:rsidRPr="00B929E2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8224E1">
        <w:rPr>
          <w:sz w:val="28"/>
          <w:szCs w:val="28"/>
        </w:rPr>
        <w:t xml:space="preserve"> </w:t>
      </w:r>
      <w:proofErr w:type="gramStart"/>
      <w:r w:rsidR="009F22F7" w:rsidRPr="00B94695">
        <w:rPr>
          <w:b/>
          <w:sz w:val="28"/>
          <w:szCs w:val="28"/>
        </w:rPr>
        <w:t>п</w:t>
      </w:r>
      <w:proofErr w:type="gramEnd"/>
      <w:r w:rsidR="009F22F7" w:rsidRPr="00B94695">
        <w:rPr>
          <w:b/>
          <w:sz w:val="28"/>
          <w:szCs w:val="28"/>
        </w:rPr>
        <w:t xml:space="preserve"> о с т а н о в л я е т:</w:t>
      </w:r>
    </w:p>
    <w:p w:rsidR="00B94695" w:rsidRDefault="00B94695" w:rsidP="00B94695">
      <w:pPr>
        <w:jc w:val="both"/>
        <w:rPr>
          <w:sz w:val="28"/>
          <w:szCs w:val="28"/>
        </w:rPr>
      </w:pPr>
    </w:p>
    <w:p w:rsidR="009F22F7" w:rsidRPr="00021B48" w:rsidRDefault="008224E1" w:rsidP="00021B48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021B48">
        <w:rPr>
          <w:sz w:val="28"/>
          <w:szCs w:val="28"/>
        </w:rPr>
        <w:t>Внести в постановление Администрации Шаталовского сельского поселения Починковского района Смоленской области от 28.12.2020  № 89 «Об утверждении Программы комплексного развития систем коммунальной инфраструктуры Шаталовского сельского поселения Починковского района Смоленской области на 2021-  2027 годы), изложив муниципальную программу «</w:t>
      </w:r>
      <w:r w:rsidR="00021B48" w:rsidRPr="00021B48">
        <w:rPr>
          <w:sz w:val="28"/>
          <w:szCs w:val="28"/>
        </w:rPr>
        <w:t>Об утверждении Программы комплексного развития систем коммунальной инфраструктуры Шаталовского сельского поселения Починковского района Смоленской области на 2021-  2027 годы</w:t>
      </w:r>
      <w:r w:rsidRPr="00021B48">
        <w:rPr>
          <w:sz w:val="28"/>
          <w:szCs w:val="28"/>
        </w:rPr>
        <w:t>», в новой редакции (прилагается).</w:t>
      </w:r>
      <w:proofErr w:type="gramEnd"/>
    </w:p>
    <w:p w:rsidR="009F22F7" w:rsidRDefault="00021B48" w:rsidP="00021B48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r w:rsidRPr="00021B48">
        <w:rPr>
          <w:sz w:val="28"/>
          <w:szCs w:val="28"/>
        </w:rPr>
        <w:t xml:space="preserve">Разместить  в информационно-телекоммуникационной сети «Интернет» на официальном сайте Администрации Шаталовского сельского поселения Починковского района Смоленской области </w:t>
      </w:r>
      <w:hyperlink r:id="rId10" w:history="1">
        <w:r w:rsidRPr="00D74844">
          <w:rPr>
            <w:rStyle w:val="af4"/>
            <w:sz w:val="28"/>
            <w:szCs w:val="28"/>
          </w:rPr>
          <w:t>https://shatalovskoe.admin-smolensk.ru/municipalnye-celevye-programmy/</w:t>
        </w:r>
      </w:hyperlink>
      <w:r>
        <w:rPr>
          <w:sz w:val="28"/>
          <w:szCs w:val="28"/>
        </w:rPr>
        <w:t>.</w:t>
      </w:r>
    </w:p>
    <w:p w:rsidR="00021B48" w:rsidRPr="00021B48" w:rsidRDefault="00021B48" w:rsidP="00021B48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021B48">
        <w:rPr>
          <w:sz w:val="28"/>
          <w:szCs w:val="28"/>
        </w:rPr>
        <w:t>Контроль за</w:t>
      </w:r>
      <w:proofErr w:type="gramEnd"/>
      <w:r w:rsidRPr="00021B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1B48" w:rsidRDefault="00021B48" w:rsidP="009F22F7">
      <w:pPr>
        <w:jc w:val="both"/>
        <w:rPr>
          <w:sz w:val="28"/>
          <w:szCs w:val="28"/>
        </w:rPr>
      </w:pPr>
    </w:p>
    <w:p w:rsidR="009F22F7" w:rsidRPr="009759C8" w:rsidRDefault="009F22F7" w:rsidP="009F22F7">
      <w:pPr>
        <w:jc w:val="both"/>
        <w:rPr>
          <w:sz w:val="28"/>
          <w:szCs w:val="28"/>
        </w:rPr>
      </w:pPr>
      <w:r w:rsidRPr="009759C8">
        <w:rPr>
          <w:sz w:val="28"/>
          <w:szCs w:val="28"/>
        </w:rPr>
        <w:t>Глава муниципального образования</w:t>
      </w:r>
    </w:p>
    <w:p w:rsidR="009F22F7" w:rsidRPr="009759C8" w:rsidRDefault="008D72B1" w:rsidP="009F22F7">
      <w:pPr>
        <w:rPr>
          <w:sz w:val="28"/>
          <w:szCs w:val="28"/>
        </w:rPr>
      </w:pPr>
      <w:r w:rsidRPr="009759C8">
        <w:rPr>
          <w:sz w:val="28"/>
          <w:szCs w:val="28"/>
        </w:rPr>
        <w:t>Шаталовского</w:t>
      </w:r>
      <w:r w:rsidR="009F22F7" w:rsidRPr="009759C8">
        <w:rPr>
          <w:sz w:val="28"/>
          <w:szCs w:val="28"/>
        </w:rPr>
        <w:t xml:space="preserve"> сельского поселения</w:t>
      </w:r>
    </w:p>
    <w:p w:rsidR="009F22F7" w:rsidRPr="009759C8" w:rsidRDefault="009F22F7" w:rsidP="009F22F7">
      <w:pPr>
        <w:rPr>
          <w:sz w:val="28"/>
          <w:szCs w:val="28"/>
        </w:rPr>
      </w:pPr>
      <w:r w:rsidRPr="009759C8">
        <w:rPr>
          <w:sz w:val="28"/>
          <w:szCs w:val="28"/>
        </w:rPr>
        <w:t>Починковского района Смоленской  области</w:t>
      </w:r>
      <w:r w:rsidRPr="009759C8">
        <w:rPr>
          <w:sz w:val="28"/>
          <w:szCs w:val="28"/>
        </w:rPr>
        <w:tab/>
        <w:t xml:space="preserve">                      </w:t>
      </w:r>
      <w:r w:rsidR="00C93D48" w:rsidRPr="009759C8">
        <w:rPr>
          <w:sz w:val="28"/>
          <w:szCs w:val="28"/>
        </w:rPr>
        <w:t xml:space="preserve">  </w:t>
      </w:r>
      <w:r w:rsidR="00021B48">
        <w:rPr>
          <w:sz w:val="28"/>
          <w:szCs w:val="28"/>
        </w:rPr>
        <w:t>О.Н. Бачурина</w:t>
      </w:r>
    </w:p>
    <w:p w:rsidR="009F22F7" w:rsidRPr="009759C8" w:rsidRDefault="009F22F7" w:rsidP="009F22F7">
      <w:pPr>
        <w:rPr>
          <w:sz w:val="28"/>
          <w:szCs w:val="28"/>
        </w:rPr>
      </w:pPr>
    </w:p>
    <w:p w:rsidR="009F22F7" w:rsidRPr="009759C8" w:rsidRDefault="009F22F7" w:rsidP="009F22F7">
      <w:pPr>
        <w:rPr>
          <w:sz w:val="28"/>
          <w:szCs w:val="28"/>
        </w:rPr>
      </w:pPr>
    </w:p>
    <w:p w:rsidR="009F22F7" w:rsidRDefault="009F22F7" w:rsidP="009F22F7"/>
    <w:p w:rsidR="009F22F7" w:rsidRPr="00AF3E1F" w:rsidRDefault="009F22F7" w:rsidP="009F22F7"/>
    <w:p w:rsidR="009F22F7" w:rsidRDefault="009F22F7" w:rsidP="009F22F7">
      <w:pPr>
        <w:rPr>
          <w:color w:val="000000"/>
        </w:rPr>
      </w:pPr>
    </w:p>
    <w:p w:rsidR="009F22F7" w:rsidRDefault="009F22F7" w:rsidP="009F22F7">
      <w:pPr>
        <w:ind w:left="708" w:firstLine="708"/>
        <w:jc w:val="right"/>
        <w:rPr>
          <w:color w:val="000000"/>
        </w:rPr>
      </w:pPr>
    </w:p>
    <w:p w:rsidR="009F22F7" w:rsidRDefault="009F22F7" w:rsidP="009F22F7">
      <w:pPr>
        <w:ind w:left="708" w:firstLine="708"/>
        <w:jc w:val="right"/>
        <w:rPr>
          <w:color w:val="000000"/>
        </w:rPr>
      </w:pPr>
    </w:p>
    <w:tbl>
      <w:tblPr>
        <w:tblStyle w:val="af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80"/>
      </w:tblGrid>
      <w:tr w:rsidR="00021B48" w:rsidTr="00021B48">
        <w:tc>
          <w:tcPr>
            <w:tcW w:w="5058" w:type="dxa"/>
          </w:tcPr>
          <w:p w:rsidR="00021B48" w:rsidRDefault="00021B48" w:rsidP="009F22F7">
            <w:pPr>
              <w:jc w:val="right"/>
              <w:rPr>
                <w:color w:val="000000"/>
              </w:rPr>
            </w:pPr>
          </w:p>
        </w:tc>
        <w:tc>
          <w:tcPr>
            <w:tcW w:w="5058" w:type="dxa"/>
          </w:tcPr>
          <w:p w:rsidR="00021B48" w:rsidRPr="00021B48" w:rsidRDefault="00021B48" w:rsidP="00021B48">
            <w:pPr>
              <w:jc w:val="right"/>
              <w:rPr>
                <w:color w:val="000000"/>
              </w:rPr>
            </w:pPr>
            <w:r w:rsidRPr="00021B48">
              <w:rPr>
                <w:color w:val="000000"/>
              </w:rPr>
              <w:t xml:space="preserve">Приложение </w:t>
            </w:r>
          </w:p>
          <w:p w:rsidR="00021B48" w:rsidRPr="00021B48" w:rsidRDefault="00021B48" w:rsidP="00021B48">
            <w:pPr>
              <w:jc w:val="right"/>
              <w:rPr>
                <w:color w:val="000000"/>
              </w:rPr>
            </w:pPr>
            <w:r w:rsidRPr="00021B48">
              <w:rPr>
                <w:color w:val="000000"/>
              </w:rPr>
              <w:t xml:space="preserve">к постановлению Администрации </w:t>
            </w:r>
          </w:p>
          <w:p w:rsidR="00021B48" w:rsidRPr="00021B48" w:rsidRDefault="00021B48" w:rsidP="00021B48">
            <w:pPr>
              <w:jc w:val="right"/>
              <w:rPr>
                <w:color w:val="000000"/>
              </w:rPr>
            </w:pPr>
            <w:r w:rsidRPr="00021B48">
              <w:rPr>
                <w:color w:val="000000"/>
              </w:rPr>
              <w:t>муниципального образования</w:t>
            </w:r>
          </w:p>
          <w:p w:rsidR="00021B48" w:rsidRPr="00021B48" w:rsidRDefault="00021B48" w:rsidP="00021B48">
            <w:pPr>
              <w:jc w:val="right"/>
              <w:rPr>
                <w:color w:val="000000"/>
              </w:rPr>
            </w:pPr>
            <w:r w:rsidRPr="00021B48">
              <w:rPr>
                <w:color w:val="000000"/>
              </w:rPr>
              <w:t>Шаталовского сельского поселения</w:t>
            </w:r>
          </w:p>
          <w:p w:rsidR="00021B48" w:rsidRPr="00021B48" w:rsidRDefault="00021B48" w:rsidP="00021B48">
            <w:pPr>
              <w:jc w:val="right"/>
              <w:rPr>
                <w:color w:val="000000"/>
              </w:rPr>
            </w:pPr>
            <w:r w:rsidRPr="00021B48">
              <w:rPr>
                <w:color w:val="000000"/>
              </w:rPr>
              <w:t>Починковского района Смоленской области</w:t>
            </w:r>
          </w:p>
          <w:p w:rsidR="00021B48" w:rsidRDefault="00021B48" w:rsidP="00021B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25.09.2024</w:t>
            </w:r>
            <w:r w:rsidRPr="00021B48">
              <w:rPr>
                <w:color w:val="000000"/>
              </w:rPr>
              <w:t xml:space="preserve"> года №</w:t>
            </w:r>
            <w:r>
              <w:rPr>
                <w:color w:val="000000"/>
              </w:rPr>
              <w:t xml:space="preserve"> </w:t>
            </w:r>
            <w:r w:rsidR="00F9436F">
              <w:rPr>
                <w:color w:val="000000"/>
              </w:rPr>
              <w:t>28</w:t>
            </w:r>
            <w:proofErr w:type="gramStart"/>
            <w:r w:rsidR="00F9436F"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  </w:t>
            </w:r>
          </w:p>
        </w:tc>
      </w:tr>
    </w:tbl>
    <w:p w:rsidR="00021B48" w:rsidRDefault="00021B48" w:rsidP="009F22F7">
      <w:pPr>
        <w:ind w:left="708" w:firstLine="708"/>
        <w:jc w:val="right"/>
        <w:rPr>
          <w:color w:val="000000"/>
        </w:rPr>
      </w:pPr>
    </w:p>
    <w:p w:rsidR="00A0082E" w:rsidRDefault="00A0082E" w:rsidP="00021B48">
      <w:pPr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jc w:val="right"/>
        <w:rPr>
          <w:color w:val="000000"/>
        </w:rPr>
      </w:pPr>
    </w:p>
    <w:p w:rsidR="009F22F7" w:rsidRPr="00A748D9" w:rsidRDefault="009F22F7" w:rsidP="009F22F7">
      <w:pPr>
        <w:tabs>
          <w:tab w:val="left" w:pos="3780"/>
        </w:tabs>
        <w:rPr>
          <w:color w:val="000000"/>
          <w:sz w:val="28"/>
          <w:szCs w:val="28"/>
        </w:rPr>
      </w:pPr>
      <w:r w:rsidRPr="00A748D9">
        <w:rPr>
          <w:color w:val="000000"/>
          <w:sz w:val="28"/>
          <w:szCs w:val="28"/>
        </w:rPr>
        <w:tab/>
      </w:r>
    </w:p>
    <w:p w:rsidR="009F22F7" w:rsidRDefault="009F22F7" w:rsidP="009F22F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F22F7" w:rsidRDefault="009F22F7" w:rsidP="009F22F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F22F7" w:rsidRDefault="009F22F7" w:rsidP="009F22F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A748D9">
        <w:rPr>
          <w:rFonts w:ascii="Times New Roman" w:hAnsi="Times New Roman"/>
          <w:sz w:val="28"/>
          <w:szCs w:val="28"/>
        </w:rPr>
        <w:t xml:space="preserve"> ПРОГРАММА</w:t>
      </w:r>
    </w:p>
    <w:p w:rsidR="009F22F7" w:rsidRDefault="009F22F7" w:rsidP="009F22F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A748D9">
        <w:rPr>
          <w:rFonts w:ascii="Times New Roman" w:hAnsi="Times New Roman"/>
          <w:sz w:val="28"/>
          <w:szCs w:val="28"/>
        </w:rPr>
        <w:t>КОМПЛЕКСНО</w:t>
      </w:r>
      <w:r>
        <w:rPr>
          <w:rFonts w:ascii="Times New Roman" w:hAnsi="Times New Roman"/>
          <w:sz w:val="28"/>
          <w:szCs w:val="28"/>
        </w:rPr>
        <w:t>Е</w:t>
      </w:r>
      <w:r w:rsidRPr="00A748D9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A748D9">
        <w:rPr>
          <w:rFonts w:ascii="Times New Roman" w:hAnsi="Times New Roman"/>
          <w:sz w:val="28"/>
          <w:szCs w:val="28"/>
        </w:rPr>
        <w:t xml:space="preserve"> СИСТЕМ КОММУНАЛЬНОЙ ИНФРАСТРУКТУРЫ МУНИЦИПАЛЬНОГО ОБРАЗОВАНИЯ </w:t>
      </w:r>
      <w:r w:rsidR="00BC2E2D">
        <w:rPr>
          <w:rFonts w:ascii="Times New Roman" w:hAnsi="Times New Roman"/>
          <w:sz w:val="28"/>
          <w:szCs w:val="28"/>
        </w:rPr>
        <w:t xml:space="preserve">  ШАТАЛОВСКОГО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22F7" w:rsidRPr="00962BF4" w:rsidRDefault="009F22F7" w:rsidP="009F22F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748D9">
        <w:rPr>
          <w:rFonts w:ascii="Times New Roman" w:hAnsi="Times New Roman"/>
          <w:sz w:val="28"/>
          <w:szCs w:val="28"/>
        </w:rPr>
        <w:t>ПОЧИНКОВСК</w:t>
      </w:r>
      <w:r>
        <w:rPr>
          <w:rFonts w:ascii="Times New Roman" w:hAnsi="Times New Roman"/>
          <w:sz w:val="28"/>
          <w:szCs w:val="28"/>
        </w:rPr>
        <w:t>ОГО</w:t>
      </w:r>
      <w:r w:rsidRPr="00A748D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СМОЛЕНСКОЙ ОБЛАСТИ»</w:t>
      </w:r>
    </w:p>
    <w:p w:rsidR="009F22F7" w:rsidRPr="00A748D9" w:rsidRDefault="009F22F7" w:rsidP="009F22F7">
      <w:pPr>
        <w:jc w:val="center"/>
        <w:rPr>
          <w:b/>
          <w:color w:val="000000"/>
          <w:sz w:val="28"/>
          <w:szCs w:val="28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Pr="00A748D9" w:rsidRDefault="009F22F7" w:rsidP="009F22F7">
      <w:pPr>
        <w:jc w:val="center"/>
        <w:rPr>
          <w:b/>
          <w:color w:val="000000"/>
          <w:sz w:val="32"/>
        </w:rPr>
      </w:pPr>
    </w:p>
    <w:p w:rsidR="009F22F7" w:rsidRDefault="009F22F7" w:rsidP="009F22F7">
      <w:pPr>
        <w:rPr>
          <w:b/>
          <w:color w:val="000000"/>
          <w:sz w:val="32"/>
        </w:rPr>
      </w:pPr>
    </w:p>
    <w:p w:rsidR="009F22F7" w:rsidRDefault="009F22F7" w:rsidP="009F22F7">
      <w:pPr>
        <w:rPr>
          <w:b/>
          <w:color w:val="000000"/>
          <w:sz w:val="28"/>
          <w:szCs w:val="28"/>
        </w:rPr>
      </w:pPr>
    </w:p>
    <w:p w:rsidR="009F22F7" w:rsidRDefault="009F22F7" w:rsidP="009F22F7">
      <w:pPr>
        <w:rPr>
          <w:b/>
          <w:color w:val="000000"/>
          <w:sz w:val="28"/>
          <w:szCs w:val="28"/>
        </w:rPr>
      </w:pPr>
    </w:p>
    <w:p w:rsidR="009F22F7" w:rsidRDefault="002F233A" w:rsidP="009F22F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д. Шаталово</w:t>
      </w:r>
    </w:p>
    <w:p w:rsidR="009F22F7" w:rsidRDefault="009F22F7" w:rsidP="009F22F7">
      <w:pPr>
        <w:jc w:val="center"/>
        <w:rPr>
          <w:b/>
          <w:color w:val="000000"/>
          <w:sz w:val="28"/>
          <w:szCs w:val="28"/>
        </w:rPr>
      </w:pPr>
      <w:r w:rsidRPr="00A748D9">
        <w:rPr>
          <w:b/>
          <w:color w:val="000000"/>
          <w:sz w:val="28"/>
          <w:szCs w:val="28"/>
        </w:rPr>
        <w:t>20</w:t>
      </w:r>
      <w:r w:rsidR="000F3C83">
        <w:rPr>
          <w:b/>
          <w:color w:val="000000"/>
          <w:sz w:val="28"/>
          <w:szCs w:val="28"/>
        </w:rPr>
        <w:t>2</w:t>
      </w:r>
      <w:r w:rsidR="00021B48">
        <w:rPr>
          <w:b/>
          <w:color w:val="000000"/>
          <w:sz w:val="28"/>
          <w:szCs w:val="28"/>
        </w:rPr>
        <w:t>4</w:t>
      </w:r>
      <w:r w:rsidRPr="00A748D9">
        <w:rPr>
          <w:b/>
          <w:color w:val="000000"/>
          <w:sz w:val="28"/>
          <w:szCs w:val="28"/>
        </w:rPr>
        <w:t xml:space="preserve"> го</w:t>
      </w:r>
      <w:r>
        <w:rPr>
          <w:b/>
          <w:color w:val="000000"/>
          <w:sz w:val="28"/>
          <w:szCs w:val="28"/>
        </w:rPr>
        <w:t>д</w:t>
      </w:r>
    </w:p>
    <w:p w:rsidR="00C93D48" w:rsidRDefault="00C93D48" w:rsidP="009F22F7">
      <w:pPr>
        <w:jc w:val="center"/>
        <w:rPr>
          <w:b/>
          <w:color w:val="000000"/>
          <w:sz w:val="28"/>
          <w:szCs w:val="28"/>
        </w:rPr>
      </w:pPr>
    </w:p>
    <w:p w:rsidR="00C93D48" w:rsidRDefault="00C93D48" w:rsidP="009F22F7">
      <w:pPr>
        <w:jc w:val="center"/>
        <w:rPr>
          <w:b/>
          <w:color w:val="000000"/>
          <w:sz w:val="28"/>
          <w:szCs w:val="28"/>
        </w:rPr>
      </w:pPr>
    </w:p>
    <w:p w:rsidR="00A0082E" w:rsidRDefault="00A0082E" w:rsidP="009F22F7">
      <w:pPr>
        <w:jc w:val="center"/>
        <w:rPr>
          <w:b/>
          <w:color w:val="000000"/>
          <w:sz w:val="28"/>
          <w:szCs w:val="28"/>
        </w:rPr>
      </w:pPr>
    </w:p>
    <w:p w:rsidR="00A0082E" w:rsidRDefault="00A0082E" w:rsidP="009F22F7">
      <w:pPr>
        <w:jc w:val="center"/>
        <w:rPr>
          <w:b/>
          <w:color w:val="000000"/>
          <w:sz w:val="28"/>
          <w:szCs w:val="28"/>
        </w:rPr>
      </w:pPr>
    </w:p>
    <w:p w:rsidR="009F22F7" w:rsidRDefault="009F22F7" w:rsidP="009F22F7">
      <w:pPr>
        <w:jc w:val="center"/>
        <w:outlineLvl w:val="0"/>
      </w:pPr>
    </w:p>
    <w:p w:rsidR="006F0553" w:rsidRPr="00321B57" w:rsidRDefault="009F22F7" w:rsidP="009F22F7">
      <w:pPr>
        <w:jc w:val="center"/>
        <w:rPr>
          <w:b/>
        </w:rPr>
      </w:pPr>
      <w:r w:rsidRPr="00321B57">
        <w:rPr>
          <w:b/>
        </w:rPr>
        <w:t xml:space="preserve">ПАСПОРТ </w:t>
      </w:r>
    </w:p>
    <w:p w:rsidR="009F22F7" w:rsidRPr="00321B57" w:rsidRDefault="009F22F7" w:rsidP="009F22F7">
      <w:pPr>
        <w:jc w:val="center"/>
        <w:rPr>
          <w:b/>
        </w:rPr>
      </w:pPr>
      <w:r w:rsidRPr="00321B57">
        <w:rPr>
          <w:b/>
        </w:rPr>
        <w:t>МУНИЦИПАЛЬНОЙ ПРОГРАММЫ</w:t>
      </w:r>
    </w:p>
    <w:p w:rsidR="006F0553" w:rsidRPr="00321B57" w:rsidRDefault="006F0553" w:rsidP="009F22F7">
      <w:pPr>
        <w:jc w:val="center"/>
      </w:pPr>
    </w:p>
    <w:p w:rsidR="009F22F7" w:rsidRPr="00321B57" w:rsidRDefault="009F22F7" w:rsidP="009F22F7">
      <w:pPr>
        <w:pStyle w:val="2"/>
      </w:pPr>
      <w:r w:rsidRPr="00321B57">
        <w:t xml:space="preserve"> «Комплексное развитие систем коммунальной инфраструктуры муниципаль</w:t>
      </w:r>
      <w:r w:rsidR="00BC2E2D" w:rsidRPr="00321B57">
        <w:t>ного образования Шаталовского</w:t>
      </w:r>
      <w:r w:rsidRPr="00321B57">
        <w:t xml:space="preserve"> сельского поселения Починковского района Смоленской</w:t>
      </w:r>
      <w:bookmarkStart w:id="0" w:name="sub_10"/>
      <w:r w:rsidRPr="00321B57">
        <w:t>»</w:t>
      </w:r>
    </w:p>
    <w:p w:rsidR="00021B48" w:rsidRPr="00321B57" w:rsidRDefault="00021B48" w:rsidP="00021B48"/>
    <w:p w:rsidR="009F22F7" w:rsidRPr="00321B57" w:rsidRDefault="009F22F7" w:rsidP="009F22F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27"/>
      </w:tblGrid>
      <w:tr w:rsidR="009F22F7" w:rsidRPr="00321B57" w:rsidTr="00021B48">
        <w:tc>
          <w:tcPr>
            <w:tcW w:w="2520" w:type="dxa"/>
          </w:tcPr>
          <w:p w:rsidR="009F22F7" w:rsidRPr="00321B57" w:rsidRDefault="009F22F7" w:rsidP="009F22F7">
            <w:pPr>
              <w:rPr>
                <w:b/>
              </w:rPr>
            </w:pPr>
            <w:r w:rsidRPr="00321B57">
              <w:rPr>
                <w:b/>
                <w:noProof/>
              </w:rPr>
              <w:t>Наименование программы</w:t>
            </w:r>
          </w:p>
        </w:tc>
        <w:tc>
          <w:tcPr>
            <w:tcW w:w="7227" w:type="dxa"/>
          </w:tcPr>
          <w:p w:rsidR="009F22F7" w:rsidRPr="00321B57" w:rsidRDefault="009F22F7" w:rsidP="00021B48">
            <w:pPr>
              <w:jc w:val="both"/>
            </w:pPr>
            <w:r w:rsidRPr="00321B57">
              <w:t>Муниципальная</w:t>
            </w:r>
            <w:r w:rsidRPr="00321B57">
              <w:rPr>
                <w:noProof/>
              </w:rPr>
              <w:t xml:space="preserve"> Программа «Комплексное развитие систем коммунальной инфраструктуры муниципального образования </w:t>
            </w:r>
            <w:r w:rsidR="00BC2E2D" w:rsidRPr="00321B57">
              <w:rPr>
                <w:noProof/>
              </w:rPr>
              <w:t>Шаталовского</w:t>
            </w:r>
            <w:r w:rsidRPr="00321B57">
              <w:rPr>
                <w:noProof/>
              </w:rPr>
              <w:t xml:space="preserve"> сельского поселения Починковского района Смоленской области» (далее – Программа)</w:t>
            </w:r>
          </w:p>
        </w:tc>
      </w:tr>
      <w:tr w:rsidR="00021B48" w:rsidRPr="00321B57" w:rsidTr="00021B48">
        <w:tc>
          <w:tcPr>
            <w:tcW w:w="2520" w:type="dxa"/>
          </w:tcPr>
          <w:p w:rsidR="00021B48" w:rsidRPr="00321B57" w:rsidRDefault="00021B48" w:rsidP="009F22F7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 xml:space="preserve">Ответственный исполнитель  муниципальной программы   </w:t>
            </w:r>
          </w:p>
        </w:tc>
        <w:tc>
          <w:tcPr>
            <w:tcW w:w="7227" w:type="dxa"/>
          </w:tcPr>
          <w:p w:rsidR="00021B48" w:rsidRPr="00321B57" w:rsidRDefault="00021B48" w:rsidP="00021B48">
            <w:pPr>
              <w:jc w:val="both"/>
            </w:pPr>
            <w:r w:rsidRPr="00321B57">
              <w:t xml:space="preserve">Администрация  Шаталовского сельского поселения Починковского района Смоленской области                                 </w:t>
            </w:r>
          </w:p>
        </w:tc>
      </w:tr>
      <w:tr w:rsidR="00021B48" w:rsidRPr="00321B57" w:rsidTr="00021B48">
        <w:tc>
          <w:tcPr>
            <w:tcW w:w="2520" w:type="dxa"/>
          </w:tcPr>
          <w:p w:rsidR="00021B48" w:rsidRPr="00321B57" w:rsidRDefault="00021B48" w:rsidP="00021B48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Период реализации</w:t>
            </w:r>
          </w:p>
          <w:p w:rsidR="00021B48" w:rsidRPr="00321B57" w:rsidRDefault="00021B48" w:rsidP="00021B48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муниципальной</w:t>
            </w:r>
          </w:p>
          <w:p w:rsidR="00021B48" w:rsidRPr="00321B57" w:rsidRDefault="00021B48" w:rsidP="00021B48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программы</w:t>
            </w:r>
          </w:p>
        </w:tc>
        <w:tc>
          <w:tcPr>
            <w:tcW w:w="7227" w:type="dxa"/>
          </w:tcPr>
          <w:p w:rsidR="00021B48" w:rsidRPr="00321B57" w:rsidRDefault="00021B48" w:rsidP="00021B48">
            <w:pPr>
              <w:jc w:val="both"/>
            </w:pPr>
            <w:r w:rsidRPr="00321B57">
              <w:t>Этап I: 2020</w:t>
            </w:r>
            <w:r w:rsidRPr="00321B57">
              <w:t xml:space="preserve"> – 2023 годы;</w:t>
            </w:r>
          </w:p>
          <w:p w:rsidR="00021B48" w:rsidRPr="00321B57" w:rsidRDefault="00021B48" w:rsidP="00021B48">
            <w:pPr>
              <w:jc w:val="both"/>
            </w:pPr>
            <w:r w:rsidRPr="00321B57">
              <w:t>Этап II: 2024 – 2027</w:t>
            </w:r>
            <w:r w:rsidRPr="00321B57">
              <w:t xml:space="preserve"> годы</w:t>
            </w:r>
            <w:r w:rsidRPr="00321B57">
              <w:t>.</w:t>
            </w:r>
          </w:p>
        </w:tc>
      </w:tr>
      <w:tr w:rsidR="00021B48" w:rsidRPr="00321B57" w:rsidTr="00021B48">
        <w:tc>
          <w:tcPr>
            <w:tcW w:w="2520" w:type="dxa"/>
          </w:tcPr>
          <w:p w:rsidR="00021B48" w:rsidRPr="00321B57" w:rsidRDefault="00021B48" w:rsidP="00021B48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Цель муниципальной  программы</w:t>
            </w:r>
          </w:p>
        </w:tc>
        <w:tc>
          <w:tcPr>
            <w:tcW w:w="7227" w:type="dxa"/>
          </w:tcPr>
          <w:p w:rsidR="00021B48" w:rsidRPr="00321B57" w:rsidRDefault="00021B48" w:rsidP="00021B48">
            <w:pPr>
              <w:jc w:val="both"/>
            </w:pPr>
            <w:r w:rsidRPr="00321B57">
              <w:t>- приведение в соответствие системы коммунальной инфраструктуры потребностям жилищного, социального, сельскохозяйственного и промышленного строительства;</w:t>
            </w:r>
          </w:p>
          <w:p w:rsidR="00021B48" w:rsidRPr="00321B57" w:rsidRDefault="00021B48" w:rsidP="00021B48">
            <w:pPr>
              <w:jc w:val="both"/>
            </w:pPr>
            <w:r w:rsidRPr="00321B57">
              <w:t>- строительство и модернизация коммунальной инфраструктуры и объектов коммунального хозяйства, в том числе объектов водо-, тепл</w:t>
            </w:r>
            <w:proofErr w:type="gramStart"/>
            <w:r w:rsidRPr="00321B57">
              <w:t>о-</w:t>
            </w:r>
            <w:proofErr w:type="gramEnd"/>
            <w:r w:rsidRPr="00321B57">
              <w:t xml:space="preserve">, газо- и  электроснабжения, водоотведения, очистки сточных вод, утилизации </w:t>
            </w:r>
            <w:r w:rsidRPr="00321B57">
              <w:t>твёрдых</w:t>
            </w:r>
            <w:r w:rsidRPr="00321B57">
              <w:t xml:space="preserve"> бытовых отходов;</w:t>
            </w:r>
          </w:p>
          <w:p w:rsidR="00021B48" w:rsidRPr="00321B57" w:rsidRDefault="00021B48" w:rsidP="00021B48">
            <w:pPr>
              <w:jc w:val="both"/>
            </w:pPr>
            <w:r w:rsidRPr="00321B57">
              <w:t>- обеспечение устойчивого функционирования и развития систем коммунального комплекса;</w:t>
            </w:r>
          </w:p>
          <w:p w:rsidR="00021B48" w:rsidRPr="00321B57" w:rsidRDefault="00021B48" w:rsidP="00021B48">
            <w:pPr>
              <w:jc w:val="both"/>
            </w:pPr>
            <w:r w:rsidRPr="00321B57">
              <w:t xml:space="preserve">- повышение качества и </w:t>
            </w:r>
            <w:r w:rsidRPr="00321B57">
              <w:t>надёжности</w:t>
            </w:r>
            <w:r w:rsidRPr="00321B57">
              <w:t xml:space="preserve"> предоставления коммунальных услуг населению;</w:t>
            </w:r>
          </w:p>
          <w:p w:rsidR="00021B48" w:rsidRPr="00321B57" w:rsidRDefault="00021B48" w:rsidP="00021B48">
            <w:pPr>
              <w:jc w:val="both"/>
            </w:pPr>
            <w:r w:rsidRPr="00321B57">
              <w:t xml:space="preserve">- проведение технической инвентаризации и оформление кадастровых паспортов, справок о постановке на технический </w:t>
            </w:r>
            <w:proofErr w:type="spellStart"/>
            <w:r w:rsidRPr="00321B57">
              <w:t>учет</w:t>
            </w:r>
            <w:proofErr w:type="spellEnd"/>
            <w:r w:rsidRPr="00321B57">
              <w:t xml:space="preserve"> объектов капитального строительства, технических паспортов объектов недвижимости и их копий, проведение кадастровых работ и оформление технических планов в отношении объектов недвижимого имущества</w:t>
            </w:r>
          </w:p>
        </w:tc>
      </w:tr>
      <w:tr w:rsidR="009F22F7" w:rsidRPr="00321B57" w:rsidTr="00021B48">
        <w:tc>
          <w:tcPr>
            <w:tcW w:w="2520" w:type="dxa"/>
          </w:tcPr>
          <w:p w:rsidR="009F22F7" w:rsidRPr="00321B57" w:rsidRDefault="009F22F7" w:rsidP="009F22F7">
            <w:pPr>
              <w:rPr>
                <w:b/>
              </w:rPr>
            </w:pPr>
            <w:r w:rsidRPr="00321B57">
              <w:rPr>
                <w:b/>
                <w:noProof/>
              </w:rPr>
              <w:t>Основание для разработки Программы</w:t>
            </w:r>
          </w:p>
        </w:tc>
        <w:tc>
          <w:tcPr>
            <w:tcW w:w="7227" w:type="dxa"/>
          </w:tcPr>
          <w:p w:rsidR="009F22F7" w:rsidRPr="00321B57" w:rsidRDefault="009F22F7" w:rsidP="00021B48">
            <w:pPr>
              <w:pStyle w:val="a3"/>
              <w:ind w:firstLine="3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1B57">
              <w:rPr>
                <w:rFonts w:ascii="Times New Roman" w:hAnsi="Times New Roman"/>
                <w:noProof/>
                <w:sz w:val="24"/>
                <w:szCs w:val="24"/>
              </w:rPr>
              <w:t>Федеральный закон от 06.10.2003 N 131-ФЗ «Об общих принципах организации  местного самоуправления в Российской Федерации»</w:t>
            </w:r>
          </w:p>
          <w:p w:rsidR="009F22F7" w:rsidRPr="00321B57" w:rsidRDefault="009F22F7" w:rsidP="00021B48">
            <w:pPr>
              <w:pStyle w:val="a3"/>
              <w:ind w:firstLine="372"/>
              <w:rPr>
                <w:rFonts w:ascii="Times New Roman" w:hAnsi="Times New Roman"/>
                <w:sz w:val="24"/>
                <w:szCs w:val="24"/>
              </w:rPr>
            </w:pPr>
            <w:r w:rsidRPr="00321B57">
              <w:rPr>
                <w:rFonts w:ascii="Times New Roman" w:hAnsi="Times New Roman"/>
                <w:noProof/>
                <w:sz w:val="24"/>
                <w:szCs w:val="24"/>
              </w:rPr>
              <w:t>Федеральный закон от 30.12.2004 N 210-ФЗ «Об основах регулирования тарифов организаций коммунального комплекса»</w:t>
            </w:r>
          </w:p>
          <w:p w:rsidR="009F22F7" w:rsidRPr="00321B57" w:rsidRDefault="009F22F7" w:rsidP="00021B48">
            <w:pPr>
              <w:ind w:firstLine="372"/>
              <w:jc w:val="both"/>
              <w:rPr>
                <w:noProof/>
              </w:rPr>
            </w:pPr>
            <w:r w:rsidRPr="00321B57">
              <w:rPr>
                <w:noProof/>
              </w:rPr>
              <w:t xml:space="preserve">Градостроительный кодекс Российской Федерации от 29.12.2004  № 190-ФЗ </w:t>
            </w:r>
          </w:p>
          <w:p w:rsidR="009F22F7" w:rsidRPr="00321B57" w:rsidRDefault="009F22F7" w:rsidP="00021B48">
            <w:pPr>
              <w:ind w:firstLine="372"/>
              <w:jc w:val="both"/>
            </w:pPr>
            <w:r w:rsidRPr="00321B57">
              <w:rPr>
                <w:noProof/>
              </w:rPr>
              <w:t xml:space="preserve"> </w:t>
            </w:r>
            <w:r w:rsidRPr="00321B57">
              <w:t>Федеральный закон от 23 ноября 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F22F7" w:rsidRPr="00321B57" w:rsidRDefault="009F22F7" w:rsidP="00021B48">
            <w:pPr>
              <w:ind w:firstLine="372"/>
              <w:jc w:val="both"/>
            </w:pPr>
            <w:r w:rsidRPr="00321B57">
              <w:t xml:space="preserve">Устав муниципального образования </w:t>
            </w:r>
            <w:r w:rsidR="00BC2E2D" w:rsidRPr="00321B57">
              <w:t>Шаталовского</w:t>
            </w:r>
            <w:r w:rsidRPr="00321B57">
              <w:t xml:space="preserve"> сельского поселения Починковского района Смоленской области</w:t>
            </w:r>
            <w:r w:rsidRPr="00321B57">
              <w:rPr>
                <w:noProof/>
              </w:rPr>
              <w:t xml:space="preserve">             </w:t>
            </w:r>
          </w:p>
        </w:tc>
      </w:tr>
      <w:tr w:rsidR="008224E1" w:rsidRPr="00321B57" w:rsidTr="00021B48">
        <w:tc>
          <w:tcPr>
            <w:tcW w:w="2520" w:type="dxa"/>
          </w:tcPr>
          <w:p w:rsidR="008224E1" w:rsidRPr="00321B57" w:rsidRDefault="008224E1" w:rsidP="009F22F7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 xml:space="preserve">Характеристики состояния систем коммунальной </w:t>
            </w:r>
            <w:r w:rsidRPr="00321B57">
              <w:rPr>
                <w:b/>
                <w:noProof/>
              </w:rPr>
              <w:lastRenderedPageBreak/>
              <w:t>инфраструктуры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8224E1" w:rsidRPr="00321B57" w:rsidRDefault="001A3375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</w:tr>
      <w:tr w:rsidR="008224E1" w:rsidRPr="00321B57" w:rsidTr="00021B48">
        <w:tc>
          <w:tcPr>
            <w:tcW w:w="2520" w:type="dxa"/>
          </w:tcPr>
          <w:p w:rsidR="008224E1" w:rsidRPr="00321B57" w:rsidRDefault="008224E1" w:rsidP="009F22F7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lastRenderedPageBreak/>
              <w:t>Планируемые мероприятия и целевые</w:t>
            </w:r>
            <w:r w:rsidR="00021B48" w:rsidRPr="00321B57">
              <w:rPr>
                <w:b/>
                <w:noProof/>
              </w:rPr>
              <w:t xml:space="preserve"> </w:t>
            </w:r>
            <w:r w:rsidRPr="00321B57">
              <w:rPr>
                <w:b/>
                <w:noProof/>
              </w:rPr>
              <w:t>показатели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>- повышение эффективности функционирования коммунальных систем;</w:t>
            </w:r>
          </w:p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 xml:space="preserve">- развитие системы коммунальной инфраструктуры  по муниципальному образованию Шаталовскому сельскому поселению Починковского района Смоленской области;                 </w:t>
            </w:r>
          </w:p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>- 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 xml:space="preserve">- повышение качества  коммунальных   услуг, предоставляемых потребителям  на территории муниципального образования Шаталовского сельского поселения Починковского  района Смоленской области;                             </w:t>
            </w:r>
          </w:p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 xml:space="preserve">- обеспечение планового и опережающего инженерного обеспечения  земельных участков под жилищное, социальное, сельскохозяйственное и промышленное строительство; </w:t>
            </w:r>
          </w:p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 xml:space="preserve">- обеспечение условий и предпосылок для формирования       тарифной политики, обеспечивающей создание    экономической основы для развития систем коммунальной инфраструктуры муниципального образования Шаталовского сельского поселения Починковского района Смоленской области;                     </w:t>
            </w:r>
          </w:p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>- определение источников привлечения средств для  развития  систем коммунальной инфраструктуры муниципального образования Шаталовского сельского поселения Починковского  района Смоленской области в</w:t>
            </w:r>
            <w:r w:rsidRPr="00321B57">
              <w:t xml:space="preserve"> </w:t>
            </w:r>
            <w:r w:rsidRPr="00321B57">
              <w:rPr>
                <w:noProof/>
              </w:rPr>
              <w:t xml:space="preserve">интересах жилищного, социального, сельскохозяйственного и промышленного строительства;        </w:t>
            </w:r>
          </w:p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 xml:space="preserve">- привлечение инвестиций в жилищно-коммунальный комплекс;           </w:t>
            </w:r>
          </w:p>
          <w:p w:rsidR="008224E1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>- 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услуги;</w:t>
            </w:r>
          </w:p>
        </w:tc>
      </w:tr>
      <w:tr w:rsidR="00021B48" w:rsidRPr="00321B57" w:rsidTr="00021B48">
        <w:tc>
          <w:tcPr>
            <w:tcW w:w="2520" w:type="dxa"/>
          </w:tcPr>
          <w:p w:rsidR="00021B48" w:rsidRPr="00321B57" w:rsidRDefault="00021B48" w:rsidP="009F22F7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Ожидаемые   результаты от реализации Программы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21B48" w:rsidRPr="00321B57" w:rsidRDefault="00021B48" w:rsidP="00021B48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>Увеличение объемов и повышение качества производимых для потребителей товаров (оказываемых услуг) коммунального назначения, улучшение экологической ситуации на территории муниципального образования Шаталовского сельского поселения Починковского района Смоленской области</w:t>
            </w:r>
          </w:p>
        </w:tc>
      </w:tr>
      <w:tr w:rsidR="009F22F7" w:rsidRPr="00321B57" w:rsidTr="00021B48">
        <w:tc>
          <w:tcPr>
            <w:tcW w:w="2520" w:type="dxa"/>
          </w:tcPr>
          <w:p w:rsidR="009F22F7" w:rsidRPr="00321B57" w:rsidRDefault="009F22F7" w:rsidP="009F22F7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Объем</w:t>
            </w:r>
            <w:r w:rsidR="000A6881" w:rsidRPr="00321B57">
              <w:rPr>
                <w:b/>
                <w:noProof/>
              </w:rPr>
              <w:t xml:space="preserve"> </w:t>
            </w:r>
            <w:r w:rsidRPr="00321B57">
              <w:rPr>
                <w:b/>
                <w:noProof/>
              </w:rPr>
              <w:t xml:space="preserve">и источники финансирования и возврат финансовых средств Программы      </w:t>
            </w:r>
          </w:p>
        </w:tc>
        <w:tc>
          <w:tcPr>
            <w:tcW w:w="7227" w:type="dxa"/>
          </w:tcPr>
          <w:p w:rsidR="009F22F7" w:rsidRPr="00321B57" w:rsidRDefault="009F22F7" w:rsidP="00321B57">
            <w:pPr>
              <w:pStyle w:val="a3"/>
              <w:ind w:firstLine="372"/>
              <w:rPr>
                <w:rFonts w:ascii="Times New Roman" w:hAnsi="Times New Roman"/>
                <w:sz w:val="24"/>
                <w:szCs w:val="24"/>
              </w:rPr>
            </w:pPr>
            <w:r w:rsidRPr="00321B57">
              <w:rPr>
                <w:rFonts w:ascii="Times New Roman" w:hAnsi="Times New Roman"/>
                <w:noProof/>
                <w:sz w:val="24"/>
                <w:szCs w:val="24"/>
              </w:rPr>
              <w:t xml:space="preserve">Общий объем финансирования </w:t>
            </w:r>
            <w:r w:rsidRPr="00321B5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21B57">
              <w:rPr>
                <w:rFonts w:ascii="Times New Roman" w:hAnsi="Times New Roman"/>
                <w:noProof/>
                <w:sz w:val="24"/>
                <w:szCs w:val="24"/>
              </w:rPr>
              <w:t xml:space="preserve"> Программы всего  тыс.руб</w:t>
            </w:r>
            <w:r w:rsidRPr="00321B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2F7" w:rsidRPr="00321B57" w:rsidRDefault="009F22F7" w:rsidP="00321B57">
            <w:pPr>
              <w:jc w:val="both"/>
            </w:pPr>
            <w:r w:rsidRPr="00321B57">
              <w:t>В том числе:</w:t>
            </w:r>
          </w:p>
          <w:p w:rsidR="009F22F7" w:rsidRPr="00321B57" w:rsidRDefault="009F22F7" w:rsidP="00321B57">
            <w:pPr>
              <w:jc w:val="both"/>
            </w:pPr>
            <w:r w:rsidRPr="00321B57">
              <w:t>средства муниципального бюджета:</w:t>
            </w:r>
          </w:p>
          <w:p w:rsidR="00BC2E2D" w:rsidRPr="00321B57" w:rsidRDefault="00BC2E2D" w:rsidP="00321B57">
            <w:pPr>
              <w:jc w:val="both"/>
            </w:pPr>
            <w:r w:rsidRPr="00321B57">
              <w:t xml:space="preserve">2021 год </w:t>
            </w:r>
            <w:r w:rsidR="00104B52" w:rsidRPr="00321B57">
              <w:t>–</w:t>
            </w:r>
            <w:r w:rsidRPr="00321B57">
              <w:t xml:space="preserve"> </w:t>
            </w:r>
            <w:r w:rsidR="00104B52" w:rsidRPr="00321B57">
              <w:t>6 500, 00 тыс. руб.</w:t>
            </w:r>
          </w:p>
          <w:p w:rsidR="009F22F7" w:rsidRPr="00321B57" w:rsidRDefault="00BC0B10" w:rsidP="00321B57">
            <w:pPr>
              <w:jc w:val="both"/>
            </w:pPr>
            <w:r w:rsidRPr="00321B57">
              <w:t>2022 год – 3 800,00</w:t>
            </w:r>
            <w:r w:rsidR="009F22F7" w:rsidRPr="00321B57">
              <w:t xml:space="preserve"> тыс.руб.</w:t>
            </w:r>
          </w:p>
          <w:p w:rsidR="009F22F7" w:rsidRPr="00321B57" w:rsidRDefault="00BC0B10" w:rsidP="00321B57">
            <w:pPr>
              <w:jc w:val="both"/>
            </w:pPr>
            <w:r w:rsidRPr="00321B57">
              <w:t>2023 год – 3 800</w:t>
            </w:r>
            <w:r w:rsidR="009F22F7" w:rsidRPr="00321B57">
              <w:t>,0 тыс.руб.</w:t>
            </w:r>
          </w:p>
          <w:p w:rsidR="009F22F7" w:rsidRPr="00321B57" w:rsidRDefault="00BC0B10" w:rsidP="00321B57">
            <w:pPr>
              <w:jc w:val="both"/>
            </w:pPr>
            <w:r w:rsidRPr="00321B57">
              <w:t>2024 год – 3 800</w:t>
            </w:r>
            <w:r w:rsidR="009F22F7" w:rsidRPr="00321B57">
              <w:t>,0 тыс.руб.</w:t>
            </w:r>
          </w:p>
          <w:p w:rsidR="001A3375" w:rsidRDefault="001A3375" w:rsidP="00321B57">
            <w:pPr>
              <w:jc w:val="both"/>
            </w:pPr>
            <w:r w:rsidRPr="00321B57">
              <w:t>2025 год</w:t>
            </w:r>
            <w:r w:rsidR="00321B57">
              <w:t xml:space="preserve"> </w:t>
            </w:r>
            <w:r w:rsidRPr="00321B57">
              <w:t xml:space="preserve">- </w:t>
            </w:r>
            <w:r w:rsidR="00321B57">
              <w:t xml:space="preserve"> </w:t>
            </w:r>
            <w:r w:rsidRPr="00321B57">
              <w:t>3 800,0 тыс</w:t>
            </w:r>
            <w:r w:rsidR="00321B57">
              <w:t>.</w:t>
            </w:r>
            <w:r w:rsidRPr="00321B57">
              <w:t xml:space="preserve"> руб.</w:t>
            </w:r>
          </w:p>
          <w:p w:rsidR="00321B57" w:rsidRPr="00321B57" w:rsidRDefault="00321B57" w:rsidP="00321B57">
            <w:pPr>
              <w:jc w:val="both"/>
            </w:pPr>
          </w:p>
          <w:p w:rsidR="009F22F7" w:rsidRPr="00321B57" w:rsidRDefault="009F22F7" w:rsidP="00321B57">
            <w:pPr>
              <w:pStyle w:val="a3"/>
              <w:ind w:firstLine="37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1B57">
              <w:rPr>
                <w:rFonts w:ascii="Times New Roman" w:hAnsi="Times New Roman"/>
                <w:noProof/>
                <w:sz w:val="24"/>
                <w:szCs w:val="24"/>
              </w:rPr>
              <w:t>Источник финансирования – средства бюджетов всех уровней, тарифы, инвестиции, средства предприятий коммунального комплекса, средства собственников жилых помещений и другие источники.</w:t>
            </w:r>
          </w:p>
          <w:p w:rsidR="009F22F7" w:rsidRPr="00321B57" w:rsidRDefault="009F22F7" w:rsidP="00321B57">
            <w:pPr>
              <w:jc w:val="both"/>
              <w:rPr>
                <w:noProof/>
              </w:rPr>
            </w:pPr>
            <w:r w:rsidRPr="00321B57">
              <w:rPr>
                <w:noProof/>
              </w:rPr>
              <w:t xml:space="preserve">Возврат средств финансирования мероприятий Программы производится либо путем передачи на баланс муниципального образования построенных  (реконструированных) объектов </w:t>
            </w:r>
            <w:r w:rsidRPr="00321B57">
              <w:rPr>
                <w:noProof/>
              </w:rPr>
              <w:lastRenderedPageBreak/>
              <w:t>коммунальной инфраструктуры, либо в иной форме в объемах и в сроки,  устанавливаемые договорами о реализации инвестиционных программ с организациями коммунального комплекса.</w:t>
            </w:r>
          </w:p>
          <w:p w:rsidR="009F22F7" w:rsidRPr="00321B57" w:rsidRDefault="009F22F7" w:rsidP="00321B57">
            <w:pPr>
              <w:ind w:firstLine="387"/>
              <w:jc w:val="both"/>
              <w:rPr>
                <w:noProof/>
              </w:rPr>
            </w:pPr>
            <w:proofErr w:type="gramStart"/>
            <w:r w:rsidRPr="00321B57">
              <w:rPr>
                <w:noProof/>
              </w:rPr>
              <w:t>Право собственности на построенные (реконструированные) объекты коммунальной инфраструктуры за счет бюджетных средств, а также за счет привлечения средств потребителей услуг предприятий коммунального комплекса путем установления для них надбавок к тарифам на услуги  и  тарифа на подключение к коммунальным сетям, реализуется на основании норм действующего  законодательства Российской Федерации в сфере инвестиционной деятельности (капитальные вложения) на срочной и возвратной основе.</w:t>
            </w:r>
            <w:proofErr w:type="gramEnd"/>
          </w:p>
        </w:tc>
      </w:tr>
      <w:tr w:rsidR="00572E5C" w:rsidRPr="00321B57" w:rsidTr="00021B48">
        <w:tc>
          <w:tcPr>
            <w:tcW w:w="2520" w:type="dxa"/>
          </w:tcPr>
          <w:p w:rsidR="00572E5C" w:rsidRPr="00321B57" w:rsidRDefault="00572E5C" w:rsidP="00572E5C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lastRenderedPageBreak/>
              <w:t>Влияние на достижение</w:t>
            </w:r>
          </w:p>
          <w:p w:rsidR="00572E5C" w:rsidRPr="00321B57" w:rsidRDefault="00572E5C" w:rsidP="00572E5C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целей государственных</w:t>
            </w:r>
          </w:p>
          <w:p w:rsidR="00572E5C" w:rsidRPr="00321B57" w:rsidRDefault="00572E5C" w:rsidP="00572E5C">
            <w:pPr>
              <w:rPr>
                <w:b/>
                <w:noProof/>
              </w:rPr>
            </w:pPr>
            <w:r w:rsidRPr="00321B57">
              <w:rPr>
                <w:b/>
                <w:noProof/>
              </w:rPr>
              <w:t>программ Российской</w:t>
            </w:r>
          </w:p>
          <w:p w:rsidR="00572E5C" w:rsidRPr="00321B57" w:rsidRDefault="00572E5C" w:rsidP="00572E5C">
            <w:pPr>
              <w:rPr>
                <w:noProof/>
              </w:rPr>
            </w:pPr>
            <w:r w:rsidRPr="00321B57">
              <w:rPr>
                <w:b/>
                <w:noProof/>
              </w:rPr>
              <w:t>Федерации</w:t>
            </w:r>
          </w:p>
        </w:tc>
        <w:tc>
          <w:tcPr>
            <w:tcW w:w="7227" w:type="dxa"/>
          </w:tcPr>
          <w:p w:rsidR="00572E5C" w:rsidRPr="00321B57" w:rsidRDefault="00572E5C" w:rsidP="00321B57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1B57">
              <w:rPr>
                <w:rFonts w:ascii="Times New Roman" w:hAnsi="Times New Roman"/>
                <w:noProof/>
                <w:sz w:val="24"/>
                <w:szCs w:val="24"/>
              </w:rPr>
              <w:t>Связь с государственными программами Российской</w:t>
            </w:r>
          </w:p>
          <w:p w:rsidR="00572E5C" w:rsidRPr="00321B57" w:rsidRDefault="00572E5C" w:rsidP="00321B57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1B57">
              <w:rPr>
                <w:rFonts w:ascii="Times New Roman" w:hAnsi="Times New Roman"/>
                <w:noProof/>
                <w:sz w:val="24"/>
                <w:szCs w:val="24"/>
              </w:rPr>
              <w:t>Федерации не предусмотрена.</w:t>
            </w:r>
          </w:p>
        </w:tc>
      </w:tr>
      <w:bookmarkEnd w:id="0"/>
    </w:tbl>
    <w:p w:rsidR="006A3310" w:rsidRPr="00321B57" w:rsidRDefault="006A3310" w:rsidP="006F0553">
      <w:pPr>
        <w:rPr>
          <w:b/>
          <w:i/>
        </w:rPr>
      </w:pPr>
    </w:p>
    <w:p w:rsidR="001A3375" w:rsidRPr="00321B57" w:rsidRDefault="001A3375" w:rsidP="00321B57">
      <w:pPr>
        <w:pStyle w:val="af3"/>
        <w:numPr>
          <w:ilvl w:val="0"/>
          <w:numId w:val="13"/>
        </w:numPr>
        <w:jc w:val="center"/>
        <w:rPr>
          <w:b/>
        </w:rPr>
      </w:pPr>
      <w:r w:rsidRPr="00321B57">
        <w:rPr>
          <w:b/>
        </w:rPr>
        <w:t>Структура муниципальной программы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1A3375" w:rsidRPr="00321B57" w:rsidTr="00321B57">
        <w:tc>
          <w:tcPr>
            <w:tcW w:w="2529" w:type="dxa"/>
          </w:tcPr>
          <w:p w:rsidR="001A3375" w:rsidRPr="00321B57" w:rsidRDefault="001A3375" w:rsidP="00321B57">
            <w:r w:rsidRPr="00321B57">
              <w:t xml:space="preserve">№ </w:t>
            </w:r>
            <w:proofErr w:type="gramStart"/>
            <w:r w:rsidRPr="00321B57">
              <w:t>п</w:t>
            </w:r>
            <w:proofErr w:type="gramEnd"/>
            <w:r w:rsidRPr="00321B57">
              <w:t>/п</w:t>
            </w:r>
          </w:p>
        </w:tc>
        <w:tc>
          <w:tcPr>
            <w:tcW w:w="2529" w:type="dxa"/>
          </w:tcPr>
          <w:p w:rsidR="001A3375" w:rsidRPr="00321B57" w:rsidRDefault="001A3375" w:rsidP="00321B57">
            <w:r w:rsidRPr="00321B57">
              <w:t>Задача структурного элемента</w:t>
            </w:r>
          </w:p>
        </w:tc>
        <w:tc>
          <w:tcPr>
            <w:tcW w:w="2529" w:type="dxa"/>
          </w:tcPr>
          <w:p w:rsidR="001A3375" w:rsidRPr="00321B57" w:rsidRDefault="001A3375" w:rsidP="00321B57">
            <w:r w:rsidRPr="00321B57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29" w:type="dxa"/>
          </w:tcPr>
          <w:p w:rsidR="001A3375" w:rsidRPr="00321B57" w:rsidRDefault="001A3375" w:rsidP="00321B57">
            <w:r w:rsidRPr="00321B57">
              <w:t>Связь с показателями</w:t>
            </w:r>
          </w:p>
        </w:tc>
      </w:tr>
      <w:tr w:rsidR="001A3375" w:rsidRPr="00321B57" w:rsidTr="00321B57">
        <w:tc>
          <w:tcPr>
            <w:tcW w:w="2529" w:type="dxa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1</w:t>
            </w:r>
          </w:p>
        </w:tc>
        <w:tc>
          <w:tcPr>
            <w:tcW w:w="2529" w:type="dxa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2</w:t>
            </w:r>
          </w:p>
        </w:tc>
        <w:tc>
          <w:tcPr>
            <w:tcW w:w="2529" w:type="dxa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3</w:t>
            </w:r>
          </w:p>
        </w:tc>
        <w:tc>
          <w:tcPr>
            <w:tcW w:w="2529" w:type="dxa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4</w:t>
            </w:r>
          </w:p>
        </w:tc>
      </w:tr>
      <w:tr w:rsidR="001A3375" w:rsidRPr="00321B57" w:rsidTr="00321B57">
        <w:tc>
          <w:tcPr>
            <w:tcW w:w="10116" w:type="dxa"/>
            <w:gridSpan w:val="4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1. Региональный проект</w:t>
            </w:r>
          </w:p>
        </w:tc>
      </w:tr>
      <w:tr w:rsidR="001A3375" w:rsidRPr="00321B57" w:rsidTr="00321B57">
        <w:tc>
          <w:tcPr>
            <w:tcW w:w="10116" w:type="dxa"/>
            <w:gridSpan w:val="4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Участие в региональных проектах не предусмотрено</w:t>
            </w:r>
          </w:p>
        </w:tc>
      </w:tr>
      <w:tr w:rsidR="001A3375" w:rsidRPr="00321B57" w:rsidTr="00321B57">
        <w:tc>
          <w:tcPr>
            <w:tcW w:w="10116" w:type="dxa"/>
            <w:gridSpan w:val="4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2. Ведомственный проект</w:t>
            </w:r>
          </w:p>
        </w:tc>
      </w:tr>
      <w:tr w:rsidR="001A3375" w:rsidRPr="00321B57" w:rsidTr="00321B57">
        <w:tc>
          <w:tcPr>
            <w:tcW w:w="10116" w:type="dxa"/>
            <w:gridSpan w:val="4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Участие в ведомственных проектах не предусмотрено</w:t>
            </w:r>
          </w:p>
        </w:tc>
      </w:tr>
      <w:tr w:rsidR="001A3375" w:rsidRPr="00321B57" w:rsidTr="00321B57">
        <w:tc>
          <w:tcPr>
            <w:tcW w:w="10116" w:type="dxa"/>
            <w:gridSpan w:val="4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3. Комплекс процессных мероприятий «Обеспечение обслуживания, содержания муниципального жилищного фонда»</w:t>
            </w:r>
          </w:p>
        </w:tc>
      </w:tr>
      <w:tr w:rsidR="001A3375" w:rsidRPr="00321B57" w:rsidTr="00321B57">
        <w:tc>
          <w:tcPr>
            <w:tcW w:w="10116" w:type="dxa"/>
            <w:gridSpan w:val="4"/>
          </w:tcPr>
          <w:p w:rsidR="001A3375" w:rsidRPr="00321B57" w:rsidRDefault="001A3375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Администрация Шаталовского сельского поселения Починковского района Смоленской области</w:t>
            </w:r>
          </w:p>
        </w:tc>
      </w:tr>
      <w:tr w:rsidR="001A3375" w:rsidRPr="00321B57" w:rsidTr="00321B57">
        <w:tc>
          <w:tcPr>
            <w:tcW w:w="2529" w:type="dxa"/>
          </w:tcPr>
          <w:p w:rsidR="001A3375" w:rsidRPr="00321B57" w:rsidRDefault="001A3375" w:rsidP="00321B57">
            <w:r w:rsidRPr="00321B57">
              <w:t>3.1</w:t>
            </w:r>
          </w:p>
        </w:tc>
        <w:tc>
          <w:tcPr>
            <w:tcW w:w="2529" w:type="dxa"/>
          </w:tcPr>
          <w:p w:rsidR="001A3375" w:rsidRPr="00321B57" w:rsidRDefault="001A3375" w:rsidP="00321B57">
            <w:r w:rsidRPr="00321B57">
              <w:t>Реализация мероприятий по содержанию, текущему, капитальному ремонту муниципального жилого фонда</w:t>
            </w:r>
          </w:p>
        </w:tc>
        <w:tc>
          <w:tcPr>
            <w:tcW w:w="2529" w:type="dxa"/>
          </w:tcPr>
          <w:p w:rsidR="001A3375" w:rsidRPr="00321B57" w:rsidRDefault="001A3375" w:rsidP="00321B57">
            <w:r w:rsidRPr="00321B57">
              <w:t>Создание безопасных и благоприятных условий проживания граждан</w:t>
            </w:r>
          </w:p>
        </w:tc>
        <w:tc>
          <w:tcPr>
            <w:tcW w:w="2529" w:type="dxa"/>
          </w:tcPr>
          <w:p w:rsidR="001A3375" w:rsidRPr="00321B57" w:rsidRDefault="001A3375" w:rsidP="00321B57">
            <w:r w:rsidRPr="00321B57">
              <w:t>Улучшение условий проживания граждан</w:t>
            </w:r>
          </w:p>
        </w:tc>
      </w:tr>
      <w:tr w:rsidR="00321B57" w:rsidRPr="00321B57" w:rsidTr="00321B57">
        <w:tc>
          <w:tcPr>
            <w:tcW w:w="10116" w:type="dxa"/>
            <w:gridSpan w:val="4"/>
          </w:tcPr>
          <w:p w:rsidR="00321B57" w:rsidRPr="00321B57" w:rsidRDefault="00321B57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Комплекс процессных мероприятий «Содержание и ремонт инженерных систем и сетей (водоснабжение, водоотведение, теплоснабжение, газоснабжение, электроснабжение)»</w:t>
            </w:r>
          </w:p>
        </w:tc>
      </w:tr>
      <w:tr w:rsidR="00321B57" w:rsidRPr="00321B57" w:rsidTr="00321B57">
        <w:tc>
          <w:tcPr>
            <w:tcW w:w="10116" w:type="dxa"/>
            <w:gridSpan w:val="4"/>
          </w:tcPr>
          <w:p w:rsidR="00321B57" w:rsidRPr="00321B57" w:rsidRDefault="00321B57" w:rsidP="00321B57">
            <w:pPr>
              <w:jc w:val="center"/>
              <w:rPr>
                <w:b/>
              </w:rPr>
            </w:pPr>
          </w:p>
        </w:tc>
      </w:tr>
      <w:tr w:rsidR="00321B57" w:rsidRPr="00321B57" w:rsidTr="00321B57">
        <w:tc>
          <w:tcPr>
            <w:tcW w:w="2529" w:type="dxa"/>
          </w:tcPr>
          <w:p w:rsidR="00321B57" w:rsidRPr="00321B57" w:rsidRDefault="00321B57" w:rsidP="00321B57">
            <w:r w:rsidRPr="00321B57">
              <w:t>3.2</w:t>
            </w:r>
          </w:p>
        </w:tc>
        <w:tc>
          <w:tcPr>
            <w:tcW w:w="2529" w:type="dxa"/>
          </w:tcPr>
          <w:p w:rsidR="00321B57" w:rsidRPr="00321B57" w:rsidRDefault="00321B57" w:rsidP="00321B57">
            <w:r w:rsidRPr="00321B57">
              <w:t xml:space="preserve">Реализация мероприятий по техническому обслуживанию, строительству (реконструкции), </w:t>
            </w:r>
            <w:r w:rsidRPr="00321B57">
              <w:lastRenderedPageBreak/>
              <w:t>капитальному (замене) и текущему ремонту инженерных систем</w:t>
            </w:r>
          </w:p>
        </w:tc>
        <w:tc>
          <w:tcPr>
            <w:tcW w:w="2529" w:type="dxa"/>
          </w:tcPr>
          <w:p w:rsidR="00321B57" w:rsidRPr="00321B57" w:rsidRDefault="00321B57" w:rsidP="00321B57">
            <w:r w:rsidRPr="00321B57">
              <w:lastRenderedPageBreak/>
              <w:t xml:space="preserve">Улучшение качества инженерных систем муниципального образования Прудковского сельского поселения </w:t>
            </w:r>
            <w:r w:rsidRPr="00321B57">
              <w:lastRenderedPageBreak/>
              <w:t>Починковского района Смоленской области</w:t>
            </w:r>
          </w:p>
        </w:tc>
        <w:tc>
          <w:tcPr>
            <w:tcW w:w="2529" w:type="dxa"/>
          </w:tcPr>
          <w:p w:rsidR="00321B57" w:rsidRPr="00321B57" w:rsidRDefault="00321B57" w:rsidP="00321B57">
            <w:r w:rsidRPr="00321B57">
              <w:lastRenderedPageBreak/>
              <w:t xml:space="preserve">Повышение </w:t>
            </w:r>
            <w:proofErr w:type="spellStart"/>
            <w:r w:rsidRPr="00321B57">
              <w:t>надежности</w:t>
            </w:r>
            <w:proofErr w:type="spellEnd"/>
            <w:r w:rsidRPr="00321B57">
              <w:t xml:space="preserve"> инженерных систем муниципального образования Прудковского </w:t>
            </w:r>
            <w:r w:rsidRPr="00321B57">
              <w:lastRenderedPageBreak/>
              <w:t>сельского поселения Починковского района Смоленской области</w:t>
            </w:r>
          </w:p>
        </w:tc>
      </w:tr>
      <w:tr w:rsidR="00321B57" w:rsidRPr="00321B57" w:rsidTr="00321B57">
        <w:tc>
          <w:tcPr>
            <w:tcW w:w="10116" w:type="dxa"/>
            <w:gridSpan w:val="4"/>
          </w:tcPr>
          <w:p w:rsidR="00321B57" w:rsidRPr="00321B57" w:rsidRDefault="00321B57" w:rsidP="00321B57">
            <w:pPr>
              <w:jc w:val="center"/>
            </w:pPr>
            <w:r w:rsidRPr="00321B57">
              <w:rPr>
                <w:b/>
              </w:rPr>
              <w:lastRenderedPageBreak/>
              <w:t>Комплекс процессных мероприятий «Создание условий для устойчивого развития и функционирования жилищно-коммунального хозяйства</w:t>
            </w:r>
            <w:r w:rsidRPr="00321B57">
              <w:t>»</w:t>
            </w:r>
          </w:p>
        </w:tc>
      </w:tr>
      <w:tr w:rsidR="00321B57" w:rsidRPr="00321B57" w:rsidTr="00321B57">
        <w:tc>
          <w:tcPr>
            <w:tcW w:w="10116" w:type="dxa"/>
            <w:gridSpan w:val="4"/>
          </w:tcPr>
          <w:p w:rsidR="00321B57" w:rsidRPr="00321B57" w:rsidRDefault="00321B57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Администрация Шаталовского сельского поселения Починковского района </w:t>
            </w:r>
          </w:p>
          <w:p w:rsidR="00321B57" w:rsidRPr="00321B57" w:rsidRDefault="00321B57" w:rsidP="00321B57">
            <w:pPr>
              <w:jc w:val="center"/>
              <w:rPr>
                <w:b/>
              </w:rPr>
            </w:pPr>
            <w:r w:rsidRPr="00321B57">
              <w:rPr>
                <w:b/>
              </w:rPr>
              <w:t>Смоленской области</w:t>
            </w:r>
          </w:p>
        </w:tc>
      </w:tr>
      <w:tr w:rsidR="00321B57" w:rsidRPr="00321B57" w:rsidTr="00321B57">
        <w:tc>
          <w:tcPr>
            <w:tcW w:w="2529" w:type="dxa"/>
          </w:tcPr>
          <w:p w:rsidR="00321B57" w:rsidRPr="00321B57" w:rsidRDefault="00321B57" w:rsidP="00321B57">
            <w:pPr>
              <w:jc w:val="both"/>
            </w:pPr>
            <w:r w:rsidRPr="00321B57">
              <w:t>3.3</w:t>
            </w:r>
          </w:p>
        </w:tc>
        <w:tc>
          <w:tcPr>
            <w:tcW w:w="2529" w:type="dxa"/>
          </w:tcPr>
          <w:p w:rsidR="00321B57" w:rsidRPr="00321B57" w:rsidRDefault="00321B57" w:rsidP="00321B57">
            <w:pPr>
              <w:jc w:val="both"/>
            </w:pPr>
            <w:r w:rsidRPr="00321B57">
              <w:t>Реализация мероприятий по предоставлению субсидии муниципальным унитарным предприятиям</w:t>
            </w:r>
          </w:p>
        </w:tc>
        <w:tc>
          <w:tcPr>
            <w:tcW w:w="2529" w:type="dxa"/>
            <w:vMerge w:val="restart"/>
          </w:tcPr>
          <w:p w:rsidR="00321B57" w:rsidRPr="00321B57" w:rsidRDefault="00321B57" w:rsidP="00321B57">
            <w:pPr>
              <w:jc w:val="both"/>
            </w:pPr>
            <w:r w:rsidRPr="00321B57">
              <w:t xml:space="preserve">Повышение качества и </w:t>
            </w:r>
            <w:proofErr w:type="spellStart"/>
            <w:r w:rsidRPr="00321B57">
              <w:t>надежности</w:t>
            </w:r>
            <w:proofErr w:type="spellEnd"/>
            <w:r w:rsidRPr="00321B57">
              <w:t xml:space="preserve"> предоставления коммунальных услуг населению</w:t>
            </w:r>
          </w:p>
        </w:tc>
        <w:tc>
          <w:tcPr>
            <w:tcW w:w="2529" w:type="dxa"/>
            <w:vMerge w:val="restart"/>
          </w:tcPr>
          <w:p w:rsidR="00321B57" w:rsidRPr="00321B57" w:rsidRDefault="00321B57" w:rsidP="00321B57">
            <w:pPr>
              <w:jc w:val="both"/>
            </w:pPr>
            <w:r w:rsidRPr="00321B57">
              <w:t xml:space="preserve">Повышение качества и </w:t>
            </w:r>
            <w:proofErr w:type="spellStart"/>
            <w:r w:rsidRPr="00321B57">
              <w:t>надежности</w:t>
            </w:r>
            <w:proofErr w:type="spellEnd"/>
            <w:r w:rsidRPr="00321B57">
              <w:t xml:space="preserve"> предоставления коммунальных услуг населению</w:t>
            </w:r>
          </w:p>
        </w:tc>
      </w:tr>
      <w:tr w:rsidR="00321B57" w:rsidRPr="00321B57" w:rsidTr="00321B57">
        <w:tc>
          <w:tcPr>
            <w:tcW w:w="2529" w:type="dxa"/>
          </w:tcPr>
          <w:p w:rsidR="00321B57" w:rsidRPr="00321B57" w:rsidRDefault="00321B57" w:rsidP="00321B57">
            <w:pPr>
              <w:jc w:val="both"/>
            </w:pPr>
            <w:r w:rsidRPr="00321B57">
              <w:t>3.4</w:t>
            </w:r>
          </w:p>
        </w:tc>
        <w:tc>
          <w:tcPr>
            <w:tcW w:w="2529" w:type="dxa"/>
          </w:tcPr>
          <w:p w:rsidR="00321B57" w:rsidRPr="00321B57" w:rsidRDefault="00321B57" w:rsidP="00321B57">
            <w:pPr>
              <w:jc w:val="both"/>
            </w:pPr>
            <w:r w:rsidRPr="00321B57">
              <w:t>Реализация мероприятий</w:t>
            </w:r>
          </w:p>
        </w:tc>
        <w:tc>
          <w:tcPr>
            <w:tcW w:w="2529" w:type="dxa"/>
            <w:vMerge/>
          </w:tcPr>
          <w:p w:rsidR="00321B57" w:rsidRPr="00321B57" w:rsidRDefault="00321B57" w:rsidP="00321B57">
            <w:pPr>
              <w:jc w:val="both"/>
            </w:pPr>
          </w:p>
        </w:tc>
        <w:tc>
          <w:tcPr>
            <w:tcW w:w="2529" w:type="dxa"/>
            <w:vMerge/>
          </w:tcPr>
          <w:p w:rsidR="00321B57" w:rsidRPr="00321B57" w:rsidRDefault="00321B57" w:rsidP="00321B57">
            <w:pPr>
              <w:jc w:val="both"/>
            </w:pPr>
          </w:p>
        </w:tc>
      </w:tr>
      <w:tr w:rsidR="00321B57" w:rsidRPr="00321B57" w:rsidTr="00321B57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116" w:type="dxa"/>
            <w:gridSpan w:val="4"/>
          </w:tcPr>
          <w:p w:rsidR="00321B57" w:rsidRPr="00321B57" w:rsidRDefault="00321B57" w:rsidP="00321B57">
            <w:pPr>
              <w:ind w:left="108"/>
              <w:jc w:val="center"/>
              <w:rPr>
                <w:b/>
              </w:rPr>
            </w:pPr>
            <w:r w:rsidRPr="00321B57">
              <w:rPr>
                <w:b/>
              </w:rPr>
              <w:t>Комплекс процессных мероприятий «Обеспечение мероприятий по благоустройству территорий сельского поселения»</w:t>
            </w:r>
          </w:p>
        </w:tc>
      </w:tr>
      <w:tr w:rsidR="00321B57" w:rsidRPr="00321B57" w:rsidTr="00321B57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116" w:type="dxa"/>
            <w:gridSpan w:val="4"/>
          </w:tcPr>
          <w:p w:rsidR="00321B57" w:rsidRPr="00321B57" w:rsidRDefault="00321B57" w:rsidP="00321B57">
            <w:pPr>
              <w:ind w:left="108"/>
              <w:jc w:val="center"/>
              <w:rPr>
                <w:b/>
              </w:rPr>
            </w:pPr>
            <w:r w:rsidRPr="00321B57">
              <w:rPr>
                <w:b/>
              </w:rPr>
              <w:t>Администрация Шаталовского сельского поселения Починковского района</w:t>
            </w:r>
          </w:p>
        </w:tc>
      </w:tr>
      <w:tr w:rsidR="00321B57" w:rsidRPr="00321B57" w:rsidTr="0030227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529" w:type="dxa"/>
          </w:tcPr>
          <w:p w:rsidR="00321B57" w:rsidRPr="00321B57" w:rsidRDefault="00321B57" w:rsidP="00602016">
            <w:r w:rsidRPr="00321B57">
              <w:t>3.5</w:t>
            </w:r>
          </w:p>
        </w:tc>
        <w:tc>
          <w:tcPr>
            <w:tcW w:w="2529" w:type="dxa"/>
          </w:tcPr>
          <w:p w:rsidR="00321B57" w:rsidRPr="00321B57" w:rsidRDefault="00321B57" w:rsidP="00602016">
            <w:r w:rsidRPr="00321B57">
              <w:t>Реализация мероприятий по обслуживанию уличного освещения</w:t>
            </w:r>
          </w:p>
        </w:tc>
        <w:tc>
          <w:tcPr>
            <w:tcW w:w="2529" w:type="dxa"/>
          </w:tcPr>
          <w:p w:rsidR="00321B57" w:rsidRPr="00321B57" w:rsidRDefault="00321B57" w:rsidP="00602016">
            <w:r w:rsidRPr="00321B57">
              <w:t>Обеспечение безопасного проживания и жизнедеятельности населения, улучшение эстетического и экологического состояния объектов благоустройства и их бесперебойного функционирования</w:t>
            </w:r>
          </w:p>
        </w:tc>
        <w:tc>
          <w:tcPr>
            <w:tcW w:w="2529" w:type="dxa"/>
          </w:tcPr>
          <w:p w:rsidR="00321B57" w:rsidRPr="00321B57" w:rsidRDefault="00321B57" w:rsidP="00602016">
            <w:r w:rsidRPr="00321B57">
              <w:t>Улучшение эстетического и экологического состояния объектов благоустройства и их бесперебойного функционирования</w:t>
            </w:r>
          </w:p>
        </w:tc>
      </w:tr>
      <w:tr w:rsidR="00321B57" w:rsidRPr="00321B57" w:rsidTr="0030227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529" w:type="dxa"/>
          </w:tcPr>
          <w:p w:rsidR="00321B57" w:rsidRPr="00321B57" w:rsidRDefault="00321B57" w:rsidP="00791628">
            <w:r w:rsidRPr="00321B57">
              <w:t>3.6</w:t>
            </w:r>
          </w:p>
        </w:tc>
        <w:tc>
          <w:tcPr>
            <w:tcW w:w="2529" w:type="dxa"/>
          </w:tcPr>
          <w:p w:rsidR="00321B57" w:rsidRPr="00321B57" w:rsidRDefault="00321B57" w:rsidP="00791628">
            <w:r w:rsidRPr="00321B57">
              <w:t>Реализация прочих мероприятий по благоустройству</w:t>
            </w:r>
          </w:p>
        </w:tc>
        <w:tc>
          <w:tcPr>
            <w:tcW w:w="2529" w:type="dxa"/>
          </w:tcPr>
          <w:p w:rsidR="00321B57" w:rsidRPr="00321B57" w:rsidRDefault="00321B57" w:rsidP="00791628">
            <w:r w:rsidRPr="00321B57">
              <w:t>Обеспечение безопасного проживания и жизнедеятельности населения, улучшение эстетического и экологического состояния объектов благоустройства и их бесперебойного функционирования</w:t>
            </w:r>
          </w:p>
        </w:tc>
        <w:tc>
          <w:tcPr>
            <w:tcW w:w="2529" w:type="dxa"/>
          </w:tcPr>
          <w:p w:rsidR="00321B57" w:rsidRPr="00321B57" w:rsidRDefault="00321B57" w:rsidP="00791628">
            <w:r w:rsidRPr="00321B57">
              <w:t>Улучшение эстетического и экологического состояния объектов благоустройства и их бесперебойного функционирования</w:t>
            </w:r>
          </w:p>
        </w:tc>
      </w:tr>
      <w:tr w:rsidR="00321B57" w:rsidRPr="00321B57" w:rsidTr="0030227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529" w:type="dxa"/>
          </w:tcPr>
          <w:p w:rsidR="00321B57" w:rsidRPr="00321B57" w:rsidRDefault="00321B57" w:rsidP="0087196D">
            <w:r w:rsidRPr="00321B57">
              <w:t>3.7</w:t>
            </w:r>
          </w:p>
        </w:tc>
        <w:tc>
          <w:tcPr>
            <w:tcW w:w="2529" w:type="dxa"/>
          </w:tcPr>
          <w:p w:rsidR="00321B57" w:rsidRPr="00321B57" w:rsidRDefault="00321B57" w:rsidP="0087196D">
            <w:r w:rsidRPr="00321B57">
              <w:t>Реализация мероприятий по благоустройству, содержанию объектов благоустройства, сети автомобильных дорог и сельских кладбищ</w:t>
            </w:r>
          </w:p>
        </w:tc>
        <w:tc>
          <w:tcPr>
            <w:tcW w:w="2529" w:type="dxa"/>
          </w:tcPr>
          <w:p w:rsidR="00321B57" w:rsidRPr="00321B57" w:rsidRDefault="00321B57" w:rsidP="0087196D">
            <w:r w:rsidRPr="00321B57">
              <w:t>Обеспечение безопасного проживания и жизнедеятельности населения, улучшение эстетического и экологического состояния объектов благоустройства и их бесперебойного функционирования</w:t>
            </w:r>
          </w:p>
        </w:tc>
        <w:tc>
          <w:tcPr>
            <w:tcW w:w="2529" w:type="dxa"/>
          </w:tcPr>
          <w:p w:rsidR="00321B57" w:rsidRPr="00321B57" w:rsidRDefault="00321B57" w:rsidP="0087196D">
            <w:r w:rsidRPr="00321B57">
              <w:t>Улучшение эстетического и экологического состояния объектов благоустройства и их бесперебойного функционирования</w:t>
            </w:r>
          </w:p>
        </w:tc>
      </w:tr>
    </w:tbl>
    <w:p w:rsidR="006A3310" w:rsidRPr="00321B57" w:rsidRDefault="006A3310" w:rsidP="001A3375">
      <w:pPr>
        <w:pStyle w:val="af0"/>
        <w:numPr>
          <w:ilvl w:val="1"/>
          <w:numId w:val="12"/>
        </w:numPr>
        <w:rPr>
          <w:szCs w:val="24"/>
          <w:u w:val="single"/>
        </w:rPr>
      </w:pPr>
      <w:r w:rsidRPr="00321B57">
        <w:rPr>
          <w:szCs w:val="24"/>
        </w:rPr>
        <w:lastRenderedPageBreak/>
        <w:t>Общие сведения о муниципальном образовании</w:t>
      </w:r>
    </w:p>
    <w:p w:rsidR="006A3310" w:rsidRPr="00321B57" w:rsidRDefault="006A3310" w:rsidP="006A3310">
      <w:pPr>
        <w:pStyle w:val="af0"/>
        <w:ind w:firstLine="540"/>
        <w:jc w:val="both"/>
        <w:rPr>
          <w:b w:val="0"/>
          <w:color w:val="FF0000"/>
          <w:szCs w:val="24"/>
        </w:rPr>
      </w:pPr>
      <w:r w:rsidRPr="00321B57">
        <w:rPr>
          <w:b w:val="0"/>
          <w:szCs w:val="24"/>
        </w:rPr>
        <w:t>Муниципа</w:t>
      </w:r>
      <w:r w:rsidR="001C5644" w:rsidRPr="00321B57">
        <w:rPr>
          <w:b w:val="0"/>
          <w:szCs w:val="24"/>
        </w:rPr>
        <w:t>льное образование Шаталовское</w:t>
      </w:r>
      <w:r w:rsidRPr="00321B57">
        <w:rPr>
          <w:b w:val="0"/>
          <w:szCs w:val="24"/>
        </w:rPr>
        <w:t xml:space="preserve"> сельское поселение Починковского района Смоленской области расположено в центральной части Смоле</w:t>
      </w:r>
      <w:r w:rsidR="000A6881" w:rsidRPr="00321B57">
        <w:rPr>
          <w:b w:val="0"/>
          <w:szCs w:val="24"/>
        </w:rPr>
        <w:t>нской области. Территория Шаталовского сельского поселения</w:t>
      </w:r>
      <w:r w:rsidRPr="00321B57">
        <w:rPr>
          <w:b w:val="0"/>
          <w:szCs w:val="24"/>
        </w:rPr>
        <w:t xml:space="preserve"> составляет около </w:t>
      </w:r>
      <w:r w:rsidR="00E83544" w:rsidRPr="00321B57">
        <w:rPr>
          <w:b w:val="0"/>
          <w:szCs w:val="24"/>
        </w:rPr>
        <w:t xml:space="preserve">391,539 </w:t>
      </w:r>
      <w:r w:rsidR="00433404" w:rsidRPr="00321B57">
        <w:rPr>
          <w:b w:val="0"/>
          <w:szCs w:val="24"/>
        </w:rPr>
        <w:t xml:space="preserve"> кв. км.</w:t>
      </w:r>
      <w:r w:rsidRPr="00321B57">
        <w:rPr>
          <w:b w:val="0"/>
          <w:color w:val="FF0000"/>
          <w:szCs w:val="24"/>
        </w:rPr>
        <w:t xml:space="preserve"> </w:t>
      </w:r>
    </w:p>
    <w:p w:rsidR="001C5644" w:rsidRPr="00321B57" w:rsidRDefault="001C5644" w:rsidP="006A3310">
      <w:pPr>
        <w:pStyle w:val="af0"/>
        <w:ind w:firstLine="540"/>
        <w:jc w:val="both"/>
        <w:rPr>
          <w:b w:val="0"/>
          <w:szCs w:val="24"/>
        </w:rPr>
      </w:pPr>
      <w:proofErr w:type="gramStart"/>
      <w:r w:rsidRPr="00321B57">
        <w:rPr>
          <w:b w:val="0"/>
          <w:szCs w:val="24"/>
        </w:rPr>
        <w:t>В состав Шаталовского сельского поселения</w:t>
      </w:r>
      <w:r w:rsidR="004903AA" w:rsidRPr="00321B57">
        <w:rPr>
          <w:b w:val="0"/>
          <w:szCs w:val="24"/>
        </w:rPr>
        <w:t xml:space="preserve"> входят 38</w:t>
      </w:r>
      <w:r w:rsidRPr="00321B57">
        <w:rPr>
          <w:b w:val="0"/>
          <w:szCs w:val="24"/>
        </w:rPr>
        <w:t xml:space="preserve"> </w:t>
      </w:r>
      <w:r w:rsidR="00433404" w:rsidRPr="00321B57">
        <w:rPr>
          <w:b w:val="0"/>
          <w:szCs w:val="24"/>
        </w:rPr>
        <w:t xml:space="preserve">населенных пунктов: д. Азаровка, д. Алексино, д. Базылевка, д. Бережок, д. </w:t>
      </w:r>
      <w:proofErr w:type="spellStart"/>
      <w:r w:rsidR="00433404" w:rsidRPr="00321B57">
        <w:rPr>
          <w:b w:val="0"/>
          <w:szCs w:val="24"/>
        </w:rPr>
        <w:t>Боговка</w:t>
      </w:r>
      <w:proofErr w:type="spellEnd"/>
      <w:r w:rsidR="00433404" w:rsidRPr="00321B57">
        <w:rPr>
          <w:b w:val="0"/>
          <w:szCs w:val="24"/>
        </w:rPr>
        <w:t xml:space="preserve">, д. Васьково, д. Ворошилово, д. </w:t>
      </w:r>
      <w:r w:rsidR="006A3310" w:rsidRPr="00321B57">
        <w:rPr>
          <w:b w:val="0"/>
          <w:szCs w:val="24"/>
        </w:rPr>
        <w:t xml:space="preserve"> </w:t>
      </w:r>
      <w:proofErr w:type="spellStart"/>
      <w:r w:rsidR="00433404" w:rsidRPr="00321B57">
        <w:rPr>
          <w:b w:val="0"/>
          <w:szCs w:val="24"/>
        </w:rPr>
        <w:t>Гаврюковка</w:t>
      </w:r>
      <w:proofErr w:type="spellEnd"/>
      <w:r w:rsidR="00433404" w:rsidRPr="00321B57">
        <w:rPr>
          <w:b w:val="0"/>
          <w:szCs w:val="24"/>
        </w:rPr>
        <w:t xml:space="preserve">, д. Галеевка, д. </w:t>
      </w:r>
      <w:proofErr w:type="spellStart"/>
      <w:r w:rsidR="00433404" w:rsidRPr="00321B57">
        <w:rPr>
          <w:b w:val="0"/>
          <w:szCs w:val="24"/>
        </w:rPr>
        <w:t>Гапоново</w:t>
      </w:r>
      <w:proofErr w:type="spellEnd"/>
      <w:r w:rsidR="00433404" w:rsidRPr="00321B57">
        <w:rPr>
          <w:b w:val="0"/>
          <w:szCs w:val="24"/>
        </w:rPr>
        <w:t xml:space="preserve">, </w:t>
      </w:r>
      <w:r w:rsidR="00FF5F25" w:rsidRPr="00321B57">
        <w:rPr>
          <w:b w:val="0"/>
          <w:szCs w:val="24"/>
        </w:rPr>
        <w:t xml:space="preserve">д. Гута, д. Даньково, д. Дмитриевка, д. Жигалово, д. Зимницы, д. </w:t>
      </w:r>
      <w:proofErr w:type="spellStart"/>
      <w:r w:rsidR="00FF5F25" w:rsidRPr="00321B57">
        <w:rPr>
          <w:b w:val="0"/>
          <w:szCs w:val="24"/>
        </w:rPr>
        <w:t>Казаринка</w:t>
      </w:r>
      <w:proofErr w:type="spellEnd"/>
      <w:r w:rsidR="00FF5F25" w:rsidRPr="00321B57">
        <w:rPr>
          <w:b w:val="0"/>
          <w:szCs w:val="24"/>
        </w:rPr>
        <w:t xml:space="preserve">, д. </w:t>
      </w:r>
      <w:proofErr w:type="spellStart"/>
      <w:r w:rsidR="00FF5F25" w:rsidRPr="00321B57">
        <w:rPr>
          <w:b w:val="0"/>
          <w:szCs w:val="24"/>
        </w:rPr>
        <w:t>Костинское</w:t>
      </w:r>
      <w:proofErr w:type="spellEnd"/>
      <w:r w:rsidR="00FF5F25" w:rsidRPr="00321B57">
        <w:rPr>
          <w:b w:val="0"/>
          <w:szCs w:val="24"/>
        </w:rPr>
        <w:t>, д. Козятники, д. Киселевка, д. Липки, д. Льнозавод, д. Мачулы, д. Мачулы-1, д. Митюли, д. Михайловка, д</w:t>
      </w:r>
      <w:proofErr w:type="gramEnd"/>
      <w:r w:rsidR="00FF5F25" w:rsidRPr="00321B57">
        <w:rPr>
          <w:b w:val="0"/>
          <w:szCs w:val="24"/>
        </w:rPr>
        <w:t>. Никулино, д. Новосель</w:t>
      </w:r>
      <w:proofErr w:type="gramStart"/>
      <w:r w:rsidR="00FF5F25" w:rsidRPr="00321B57">
        <w:rPr>
          <w:b w:val="0"/>
          <w:szCs w:val="24"/>
        </w:rPr>
        <w:t>е(</w:t>
      </w:r>
      <w:proofErr w:type="gramEnd"/>
      <w:r w:rsidR="00FF5F25" w:rsidRPr="00321B57">
        <w:rPr>
          <w:b w:val="0"/>
          <w:szCs w:val="24"/>
        </w:rPr>
        <w:t>Рудня), д. Новоселье, д. Свалы, д. Семиново, д. Слобода-Полуево, д. Слобода, д. Сторино, д. Хицовка, д. Шаталово, п. Шаталово-1, д. Цыгановка, д. Энгельгардтовская</w:t>
      </w:r>
      <w:r w:rsidR="008651CA" w:rsidRPr="00321B57">
        <w:rPr>
          <w:b w:val="0"/>
          <w:szCs w:val="24"/>
        </w:rPr>
        <w:t>.</w:t>
      </w:r>
    </w:p>
    <w:p w:rsidR="006A3310" w:rsidRPr="00321B57" w:rsidRDefault="006A3310" w:rsidP="006A3310">
      <w:pPr>
        <w:pStyle w:val="af0"/>
        <w:ind w:firstLine="540"/>
        <w:jc w:val="both"/>
        <w:rPr>
          <w:b w:val="0"/>
          <w:szCs w:val="24"/>
        </w:rPr>
      </w:pPr>
      <w:r w:rsidRPr="00321B57">
        <w:rPr>
          <w:b w:val="0"/>
          <w:szCs w:val="24"/>
        </w:rPr>
        <w:t>Административным центром муниципаль</w:t>
      </w:r>
      <w:r w:rsidR="001C5644" w:rsidRPr="00321B57">
        <w:rPr>
          <w:b w:val="0"/>
          <w:szCs w:val="24"/>
        </w:rPr>
        <w:t>ного образования Шаталовского</w:t>
      </w:r>
      <w:r w:rsidRPr="00321B57">
        <w:rPr>
          <w:b w:val="0"/>
          <w:szCs w:val="24"/>
        </w:rPr>
        <w:t xml:space="preserve"> сельского поселения Починковского района Смоленской об</w:t>
      </w:r>
      <w:r w:rsidR="00433404" w:rsidRPr="00321B57">
        <w:rPr>
          <w:b w:val="0"/>
          <w:szCs w:val="24"/>
        </w:rPr>
        <w:t>ласти является деревня Шаталово</w:t>
      </w:r>
      <w:r w:rsidR="005C0BBA" w:rsidRPr="00321B57">
        <w:rPr>
          <w:b w:val="0"/>
          <w:szCs w:val="24"/>
        </w:rPr>
        <w:t>.</w:t>
      </w:r>
      <w:r w:rsidRPr="00321B57">
        <w:rPr>
          <w:b w:val="0"/>
          <w:szCs w:val="24"/>
        </w:rPr>
        <w:t xml:space="preserve"> По территории муниципаль</w:t>
      </w:r>
      <w:r w:rsidR="00433404" w:rsidRPr="00321B57">
        <w:rPr>
          <w:b w:val="0"/>
          <w:szCs w:val="24"/>
        </w:rPr>
        <w:t xml:space="preserve">ного образования Шаталовского </w:t>
      </w:r>
      <w:r w:rsidRPr="00321B57">
        <w:rPr>
          <w:b w:val="0"/>
          <w:szCs w:val="24"/>
        </w:rPr>
        <w:t xml:space="preserve"> сельского поселения Починковского  района Смоленской области проходит железная дорога</w:t>
      </w:r>
      <w:r w:rsidR="005C0BBA" w:rsidRPr="00321B57">
        <w:rPr>
          <w:b w:val="0"/>
          <w:szCs w:val="24"/>
        </w:rPr>
        <w:t xml:space="preserve"> Смоленск - Брянск</w:t>
      </w:r>
      <w:r w:rsidRPr="00321B57">
        <w:rPr>
          <w:b w:val="0"/>
          <w:szCs w:val="24"/>
        </w:rPr>
        <w:t xml:space="preserve">, а также </w:t>
      </w:r>
      <w:r w:rsidR="005C0BBA" w:rsidRPr="00321B57">
        <w:rPr>
          <w:b w:val="0"/>
          <w:szCs w:val="24"/>
        </w:rPr>
        <w:t>автодорога федерального значения Р-120 Орел – Брянск – Смоленск – граница Республикой Беларусь</w:t>
      </w:r>
      <w:r w:rsidRPr="00321B57">
        <w:rPr>
          <w:b w:val="0"/>
          <w:szCs w:val="24"/>
        </w:rPr>
        <w:t>. Расстояние до райо</w:t>
      </w:r>
      <w:r w:rsidR="00FF5F25" w:rsidRPr="00321B57">
        <w:rPr>
          <w:b w:val="0"/>
          <w:szCs w:val="24"/>
        </w:rPr>
        <w:t>нного центра города Починок - 13</w:t>
      </w:r>
      <w:r w:rsidRPr="00321B57">
        <w:rPr>
          <w:b w:val="0"/>
          <w:szCs w:val="24"/>
        </w:rPr>
        <w:t xml:space="preserve"> км, до област</w:t>
      </w:r>
      <w:r w:rsidR="00FF5F25" w:rsidRPr="00321B57">
        <w:rPr>
          <w:b w:val="0"/>
          <w:szCs w:val="24"/>
        </w:rPr>
        <w:t>ного центра города Смоленск – 60</w:t>
      </w:r>
      <w:r w:rsidRPr="00321B57">
        <w:rPr>
          <w:b w:val="0"/>
          <w:szCs w:val="24"/>
        </w:rPr>
        <w:t xml:space="preserve"> км.</w:t>
      </w:r>
    </w:p>
    <w:p w:rsidR="006A3310" w:rsidRPr="00321B57" w:rsidRDefault="006A3310" w:rsidP="006A3310">
      <w:pPr>
        <w:pStyle w:val="af0"/>
        <w:ind w:firstLine="540"/>
        <w:jc w:val="both"/>
        <w:rPr>
          <w:b w:val="0"/>
          <w:szCs w:val="24"/>
        </w:rPr>
      </w:pPr>
      <w:r w:rsidRPr="00321B57">
        <w:rPr>
          <w:b w:val="0"/>
          <w:szCs w:val="24"/>
        </w:rPr>
        <w:t>Основные отрасли производства</w:t>
      </w:r>
      <w:r w:rsidR="00433404" w:rsidRPr="00321B57">
        <w:rPr>
          <w:b w:val="0"/>
          <w:szCs w:val="24"/>
        </w:rPr>
        <w:t xml:space="preserve"> в муниципальном образовании Шаталовского</w:t>
      </w:r>
      <w:r w:rsidRPr="00321B57">
        <w:rPr>
          <w:b w:val="0"/>
          <w:szCs w:val="24"/>
        </w:rPr>
        <w:t xml:space="preserve"> сельского поселения Починковского района – сельское х</w:t>
      </w:r>
      <w:r w:rsidR="00433404" w:rsidRPr="00321B57">
        <w:rPr>
          <w:b w:val="0"/>
          <w:szCs w:val="24"/>
        </w:rPr>
        <w:t>озяйство</w:t>
      </w:r>
      <w:r w:rsidR="00FF5F25" w:rsidRPr="00321B57">
        <w:rPr>
          <w:b w:val="0"/>
          <w:szCs w:val="24"/>
        </w:rPr>
        <w:t xml:space="preserve">, переработка молока, изготовление молочной </w:t>
      </w:r>
      <w:r w:rsidR="00266CD6" w:rsidRPr="00321B57">
        <w:rPr>
          <w:b w:val="0"/>
          <w:szCs w:val="24"/>
        </w:rPr>
        <w:t>продукции, распиловка древесины, воинские части в п. Шаталово-1.</w:t>
      </w:r>
    </w:p>
    <w:p w:rsidR="006A3310" w:rsidRPr="00321B57" w:rsidRDefault="006A3310" w:rsidP="006F0553">
      <w:pPr>
        <w:pStyle w:val="af0"/>
        <w:ind w:firstLine="540"/>
        <w:jc w:val="both"/>
        <w:rPr>
          <w:b w:val="0"/>
          <w:szCs w:val="24"/>
        </w:rPr>
      </w:pPr>
      <w:r w:rsidRPr="00321B57">
        <w:rPr>
          <w:b w:val="0"/>
          <w:szCs w:val="24"/>
        </w:rPr>
        <w:t>В сфере межбюджетных отношений муниципа</w:t>
      </w:r>
      <w:r w:rsidR="001C5644" w:rsidRPr="00321B57">
        <w:rPr>
          <w:b w:val="0"/>
          <w:szCs w:val="24"/>
        </w:rPr>
        <w:t>льное образование Шаталовское</w:t>
      </w:r>
      <w:r w:rsidRPr="00321B57">
        <w:rPr>
          <w:b w:val="0"/>
          <w:szCs w:val="24"/>
        </w:rPr>
        <w:t xml:space="preserve"> сельское поселение Починковского  района Смоленской област</w:t>
      </w:r>
      <w:r w:rsidR="006F0553" w:rsidRPr="00321B57">
        <w:rPr>
          <w:b w:val="0"/>
          <w:szCs w:val="24"/>
        </w:rPr>
        <w:t xml:space="preserve">и является дотационным. </w:t>
      </w:r>
    </w:p>
    <w:p w:rsidR="006A3310" w:rsidRPr="00321B57" w:rsidRDefault="006A3310" w:rsidP="001A3375">
      <w:pPr>
        <w:pStyle w:val="af0"/>
        <w:numPr>
          <w:ilvl w:val="1"/>
          <w:numId w:val="11"/>
        </w:numPr>
        <w:rPr>
          <w:szCs w:val="24"/>
        </w:rPr>
      </w:pPr>
      <w:r w:rsidRPr="00321B57">
        <w:rPr>
          <w:szCs w:val="24"/>
        </w:rPr>
        <w:t>Развитие жилищного фонда</w:t>
      </w:r>
    </w:p>
    <w:p w:rsidR="006A3310" w:rsidRPr="00321B57" w:rsidRDefault="006A3310" w:rsidP="006A3310">
      <w:pPr>
        <w:jc w:val="both"/>
      </w:pPr>
      <w:r w:rsidRPr="00321B57">
        <w:t xml:space="preserve">        Жилищный фонд и обеспеченность его коммунальными услугами в разрезе муниципального образованию </w:t>
      </w:r>
      <w:r w:rsidR="00FF5F25" w:rsidRPr="00321B57">
        <w:t xml:space="preserve">Шаталовского </w:t>
      </w:r>
      <w:r w:rsidRPr="00321B57">
        <w:t xml:space="preserve"> сельского поселения Починковского района Смоленской области в целом по состоянию </w:t>
      </w:r>
      <w:r w:rsidR="00FF5F25" w:rsidRPr="00321B57">
        <w:t>на 01.01.2021</w:t>
      </w:r>
      <w:r w:rsidRPr="00321B57">
        <w:t xml:space="preserve"> год показан в таблице 1.</w:t>
      </w:r>
    </w:p>
    <w:p w:rsidR="006A3310" w:rsidRPr="00321B57" w:rsidRDefault="006A3310" w:rsidP="006A3310">
      <w:pPr>
        <w:jc w:val="both"/>
      </w:pPr>
      <w:r w:rsidRPr="00321B57">
        <w:t xml:space="preserve">        Согласно прогнозам численность населения муниципального образования </w:t>
      </w:r>
      <w:r w:rsidR="008651CA" w:rsidRPr="00321B57">
        <w:t xml:space="preserve">Шаталовского </w:t>
      </w:r>
      <w:r w:rsidRPr="00321B57">
        <w:t xml:space="preserve"> сельского поселения Починковского  района  Смоленской области</w:t>
      </w:r>
      <w:r w:rsidR="00473C52" w:rsidRPr="00321B57">
        <w:t xml:space="preserve"> к 2027</w:t>
      </w:r>
      <w:r w:rsidRPr="00321B57">
        <w:t xml:space="preserve"> году сократится </w:t>
      </w:r>
      <w:r w:rsidR="00473C52" w:rsidRPr="00321B57">
        <w:t xml:space="preserve"> </w:t>
      </w:r>
      <w:r w:rsidR="00C3585F" w:rsidRPr="00321B57">
        <w:t xml:space="preserve">и составит </w:t>
      </w:r>
      <w:r w:rsidR="00DC5D55" w:rsidRPr="00321B57">
        <w:t>3054</w:t>
      </w:r>
      <w:r w:rsidRPr="00321B57">
        <w:rPr>
          <w:color w:val="FF0000"/>
        </w:rPr>
        <w:t xml:space="preserve"> </w:t>
      </w:r>
      <w:r w:rsidRPr="00321B57">
        <w:t>жителей</w:t>
      </w:r>
      <w:r w:rsidR="00D05F3F" w:rsidRPr="00321B57">
        <w:t xml:space="preserve"> (численность населения военного гарнизона исключена с общей численности населения) (табл. 2)</w:t>
      </w:r>
      <w:r w:rsidR="00C3585F" w:rsidRPr="00321B57">
        <w:t xml:space="preserve"> </w:t>
      </w:r>
    </w:p>
    <w:p w:rsidR="006A3310" w:rsidRPr="00321B57" w:rsidRDefault="006A3310" w:rsidP="006A3310">
      <w:pPr>
        <w:pStyle w:val="3"/>
        <w:ind w:firstLine="540"/>
        <w:jc w:val="both"/>
        <w:rPr>
          <w:rFonts w:ascii="Times New Roman" w:hAnsi="Times New Roman" w:cs="Times New Roman"/>
          <w:b w:val="0"/>
          <w:color w:val="auto"/>
        </w:rPr>
      </w:pPr>
      <w:r w:rsidRPr="00321B57">
        <w:rPr>
          <w:rFonts w:ascii="Times New Roman" w:hAnsi="Times New Roman" w:cs="Times New Roman"/>
          <w:b w:val="0"/>
          <w:color w:val="auto"/>
        </w:rPr>
        <w:t xml:space="preserve"> В связи с тем, что на территории поселения жилищный фонд </w:t>
      </w:r>
      <w:proofErr w:type="gramStart"/>
      <w:r w:rsidRPr="00321B57">
        <w:rPr>
          <w:rFonts w:ascii="Times New Roman" w:hAnsi="Times New Roman" w:cs="Times New Roman"/>
          <w:b w:val="0"/>
          <w:color w:val="auto"/>
        </w:rPr>
        <w:t>имеет высоку</w:t>
      </w:r>
      <w:r w:rsidR="00473C52" w:rsidRPr="00321B57">
        <w:rPr>
          <w:rFonts w:ascii="Times New Roman" w:hAnsi="Times New Roman" w:cs="Times New Roman"/>
          <w:b w:val="0"/>
          <w:color w:val="auto"/>
        </w:rPr>
        <w:t>ю степень износа в период с 2021 по 2027</w:t>
      </w:r>
      <w:r w:rsidRPr="00321B57">
        <w:rPr>
          <w:rFonts w:ascii="Times New Roman" w:hAnsi="Times New Roman" w:cs="Times New Roman"/>
          <w:b w:val="0"/>
          <w:color w:val="auto"/>
        </w:rPr>
        <w:t xml:space="preserve"> годы в муниципа</w:t>
      </w:r>
      <w:r w:rsidR="00473C52" w:rsidRPr="00321B57">
        <w:rPr>
          <w:rFonts w:ascii="Times New Roman" w:hAnsi="Times New Roman" w:cs="Times New Roman"/>
          <w:b w:val="0"/>
          <w:color w:val="auto"/>
        </w:rPr>
        <w:t>льном образовании Шаталовского</w:t>
      </w:r>
      <w:r w:rsidRPr="00321B57">
        <w:rPr>
          <w:rFonts w:ascii="Times New Roman" w:hAnsi="Times New Roman" w:cs="Times New Roman"/>
          <w:b w:val="0"/>
          <w:color w:val="auto"/>
        </w:rPr>
        <w:t xml:space="preserve"> сельского поселения Починковского района Смоленской области планируется</w:t>
      </w:r>
      <w:proofErr w:type="gramEnd"/>
      <w:r w:rsidRPr="00321B57">
        <w:rPr>
          <w:rFonts w:ascii="Times New Roman" w:hAnsi="Times New Roman" w:cs="Times New Roman"/>
          <w:b w:val="0"/>
          <w:color w:val="auto"/>
        </w:rPr>
        <w:t xml:space="preserve"> построить и ввести в эксплуатацию дополнительно </w:t>
      </w:r>
      <w:r w:rsidR="00473C52" w:rsidRPr="00321B57">
        <w:rPr>
          <w:rFonts w:ascii="Times New Roman" w:hAnsi="Times New Roman" w:cs="Times New Roman"/>
          <w:b w:val="0"/>
          <w:color w:val="auto"/>
        </w:rPr>
        <w:t>4</w:t>
      </w:r>
      <w:r w:rsidRPr="00321B57">
        <w:rPr>
          <w:rFonts w:ascii="Times New Roman" w:hAnsi="Times New Roman" w:cs="Times New Roman"/>
          <w:b w:val="0"/>
          <w:color w:val="auto"/>
        </w:rPr>
        <w:t>00 кв. метров жилья (табл.3). Застройка планируется в форме индивидуальных жилых домов.</w:t>
      </w:r>
    </w:p>
    <w:p w:rsidR="006A3310" w:rsidRPr="00321B57" w:rsidRDefault="006A3310" w:rsidP="006A3310">
      <w:pPr>
        <w:ind w:firstLine="540"/>
        <w:jc w:val="both"/>
      </w:pPr>
      <w:r w:rsidRPr="00321B57">
        <w:t>В населенных пунктах муниципального образова</w:t>
      </w:r>
      <w:r w:rsidR="00473C52" w:rsidRPr="00321B57">
        <w:t>ния Шаталовского</w:t>
      </w:r>
      <w:r w:rsidRPr="00321B57">
        <w:t xml:space="preserve"> сельского поселения Починковского района Смоленской об</w:t>
      </w:r>
      <w:r w:rsidR="00D05F3F" w:rsidRPr="00321B57">
        <w:t>ласти по состоянию на 01.01.2021</w:t>
      </w:r>
      <w:r w:rsidRPr="00321B57">
        <w:t xml:space="preserve"> года </w:t>
      </w:r>
      <w:proofErr w:type="gramStart"/>
      <w:r w:rsidRPr="00321B57">
        <w:t xml:space="preserve">размер общей площади жилья, приходящийся на 1 жителя довольно </w:t>
      </w:r>
      <w:r w:rsidR="00D05F3F" w:rsidRPr="00321B57">
        <w:t>высокий и составляет</w:t>
      </w:r>
      <w:proofErr w:type="gramEnd"/>
      <w:r w:rsidR="00D05F3F" w:rsidRPr="00321B57">
        <w:t xml:space="preserve"> </w:t>
      </w:r>
      <w:r w:rsidR="007D7272" w:rsidRPr="00321B57">
        <w:t>32,7</w:t>
      </w:r>
      <w:r w:rsidRPr="00321B57">
        <w:t xml:space="preserve">кв. м. </w:t>
      </w:r>
    </w:p>
    <w:p w:rsidR="006A3310" w:rsidRPr="00321B57" w:rsidRDefault="006A3310" w:rsidP="006A3310">
      <w:pPr>
        <w:ind w:firstLine="540"/>
        <w:jc w:val="both"/>
      </w:pPr>
      <w:r w:rsidRPr="00321B57">
        <w:t>Поэтому, несмотря на то, что прогнозируется сокращение числа жителей, данный показатель с учетом естественной убыли жилфонда (1% в год) и вводом нового жилья увеличится на</w:t>
      </w:r>
      <w:r w:rsidR="00DC5D55" w:rsidRPr="00321B57">
        <w:t xml:space="preserve">  36,7</w:t>
      </w:r>
      <w:r w:rsidR="007D7272" w:rsidRPr="00321B57">
        <w:t xml:space="preserve"> </w:t>
      </w:r>
      <w:r w:rsidRPr="00321B57">
        <w:t xml:space="preserve"> м на 1 человека (табл. 5).</w:t>
      </w:r>
    </w:p>
    <w:p w:rsidR="006A3310" w:rsidRPr="00321B57" w:rsidRDefault="006A3310" w:rsidP="006F0553">
      <w:pPr>
        <w:ind w:firstLine="540"/>
        <w:jc w:val="both"/>
      </w:pPr>
      <w:r w:rsidRPr="00321B57">
        <w:t>С вводом жилья потребуется дополнительно увеличить коммунальную</w:t>
      </w:r>
      <w:r w:rsidR="006F0553" w:rsidRPr="00321B57">
        <w:t xml:space="preserve"> инфраструктуру (табл. 4). </w:t>
      </w:r>
    </w:p>
    <w:p w:rsidR="006A3310" w:rsidRPr="00321B57" w:rsidRDefault="006F0553" w:rsidP="001A3375">
      <w:pPr>
        <w:jc w:val="center"/>
        <w:rPr>
          <w:b/>
        </w:rPr>
      </w:pPr>
      <w:r w:rsidRPr="00321B57">
        <w:rPr>
          <w:b/>
        </w:rPr>
        <w:t xml:space="preserve">1.3 </w:t>
      </w:r>
      <w:r w:rsidR="006A3310" w:rsidRPr="00321B57">
        <w:rPr>
          <w:b/>
        </w:rPr>
        <w:t xml:space="preserve"> Развитие социальной сферы по муниципальному образованию </w:t>
      </w:r>
      <w:r w:rsidR="00473C52" w:rsidRPr="00321B57">
        <w:rPr>
          <w:b/>
        </w:rPr>
        <w:t>Шаталовско</w:t>
      </w:r>
      <w:r w:rsidR="00572E5C" w:rsidRPr="00321B57">
        <w:rPr>
          <w:b/>
        </w:rPr>
        <w:t>е</w:t>
      </w:r>
      <w:r w:rsidR="006A3310" w:rsidRPr="00321B57">
        <w:rPr>
          <w:b/>
        </w:rPr>
        <w:t xml:space="preserve"> сельско</w:t>
      </w:r>
      <w:r w:rsidR="00572E5C" w:rsidRPr="00321B57">
        <w:rPr>
          <w:b/>
        </w:rPr>
        <w:t>е</w:t>
      </w:r>
      <w:r w:rsidR="006A3310" w:rsidRPr="00321B57">
        <w:rPr>
          <w:b/>
        </w:rPr>
        <w:t xml:space="preserve"> поселени</w:t>
      </w:r>
      <w:r w:rsidR="00572E5C" w:rsidRPr="00321B57">
        <w:rPr>
          <w:b/>
        </w:rPr>
        <w:t>е</w:t>
      </w:r>
      <w:r w:rsidR="006A3310" w:rsidRPr="00321B57">
        <w:rPr>
          <w:b/>
        </w:rPr>
        <w:t xml:space="preserve"> Починковского района Смоленской области</w:t>
      </w:r>
    </w:p>
    <w:p w:rsidR="006A3310" w:rsidRPr="00321B57" w:rsidRDefault="006A3310" w:rsidP="001A3375">
      <w:pPr>
        <w:jc w:val="both"/>
        <w:sectPr w:rsidR="006A3310" w:rsidRPr="00321B57" w:rsidSect="006A3310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539" w:right="748" w:bottom="295" w:left="1259" w:header="720" w:footer="720" w:gutter="0"/>
          <w:cols w:space="720"/>
          <w:titlePg/>
        </w:sectPr>
      </w:pPr>
      <w:r w:rsidRPr="00321B57">
        <w:t xml:space="preserve">Социальная сфера муниципального образования </w:t>
      </w:r>
      <w:r w:rsidR="005D4552" w:rsidRPr="00321B57">
        <w:t>Шаталовского</w:t>
      </w:r>
      <w:r w:rsidRPr="00321B57">
        <w:t xml:space="preserve"> сельского поселения Починковского района Смоленской области состоит из учреждений </w:t>
      </w:r>
      <w:r w:rsidR="001A5D39" w:rsidRPr="00321B57">
        <w:t xml:space="preserve">культуры, </w:t>
      </w:r>
      <w:r w:rsidR="004903AA" w:rsidRPr="00321B57">
        <w:t xml:space="preserve"> образования, здравоохранения  физической культуры и спорта</w:t>
      </w:r>
      <w:r w:rsidR="001A5D39" w:rsidRPr="00321B57">
        <w:t>.</w:t>
      </w:r>
    </w:p>
    <w:p w:rsidR="006A3310" w:rsidRPr="00321B57" w:rsidRDefault="006A3310" w:rsidP="006A3310">
      <w:pPr>
        <w:jc w:val="center"/>
        <w:rPr>
          <w:b/>
        </w:rPr>
      </w:pPr>
      <w:r w:rsidRPr="00321B57">
        <w:rPr>
          <w:b/>
        </w:rPr>
        <w:lastRenderedPageBreak/>
        <w:t xml:space="preserve">           Наличие жилфонда и обеспеченность его коммунальными услугами в муниципаль</w:t>
      </w:r>
      <w:r w:rsidR="008651CA" w:rsidRPr="00321B57">
        <w:rPr>
          <w:b/>
        </w:rPr>
        <w:t>ном образовании  Шаталовского</w:t>
      </w:r>
      <w:r w:rsidRPr="00321B57">
        <w:rPr>
          <w:b/>
        </w:rPr>
        <w:t xml:space="preserve"> сельского поселения Починковского района Смоленской области по состоянию на 01.01.2021 год</w:t>
      </w:r>
    </w:p>
    <w:p w:rsidR="006A3310" w:rsidRPr="00321B57" w:rsidRDefault="006A3310" w:rsidP="006A3310">
      <w:pPr>
        <w:jc w:val="right"/>
      </w:pPr>
      <w:r w:rsidRPr="00321B57">
        <w:t>Табл.1.</w:t>
      </w:r>
    </w:p>
    <w:tbl>
      <w:tblPr>
        <w:tblW w:w="14938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70"/>
        <w:gridCol w:w="967"/>
        <w:gridCol w:w="1012"/>
        <w:gridCol w:w="716"/>
        <w:gridCol w:w="904"/>
        <w:gridCol w:w="905"/>
        <w:gridCol w:w="1080"/>
        <w:gridCol w:w="900"/>
        <w:gridCol w:w="900"/>
        <w:gridCol w:w="900"/>
        <w:gridCol w:w="900"/>
        <w:gridCol w:w="900"/>
        <w:gridCol w:w="806"/>
        <w:gridCol w:w="992"/>
      </w:tblGrid>
      <w:tr w:rsidR="006A3310" w:rsidRPr="00321B57" w:rsidTr="000456DC">
        <w:trPr>
          <w:cantSplit/>
          <w:trHeight w:val="327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№ </w:t>
            </w:r>
            <w:proofErr w:type="gramStart"/>
            <w:r w:rsidRPr="00321B57">
              <w:rPr>
                <w:b/>
              </w:rPr>
              <w:t>п</w:t>
            </w:r>
            <w:proofErr w:type="gramEnd"/>
            <w:r w:rsidRPr="00321B57">
              <w:rPr>
                <w:b/>
              </w:rPr>
              <w:t>/п</w:t>
            </w:r>
          </w:p>
        </w:tc>
        <w:tc>
          <w:tcPr>
            <w:tcW w:w="2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  <w:caps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  <w:caps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  <w:caps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  <w:caps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  <w:caps/>
              </w:rPr>
              <w:t>Н</w:t>
            </w:r>
            <w:r w:rsidRPr="00321B57">
              <w:rPr>
                <w:b/>
              </w:rPr>
              <w:t>аименование административных</w:t>
            </w:r>
          </w:p>
          <w:p w:rsidR="006A3310" w:rsidRPr="00321B57" w:rsidRDefault="006A3310" w:rsidP="006A3310">
            <w:pPr>
              <w:jc w:val="center"/>
              <w:rPr>
                <w:b/>
                <w:vertAlign w:val="superscript"/>
              </w:rPr>
            </w:pPr>
            <w:r w:rsidRPr="00321B57">
              <w:rPr>
                <w:b/>
              </w:rPr>
              <w:t xml:space="preserve"> образований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 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3599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Наличие жилфонда</w:t>
            </w:r>
          </w:p>
        </w:tc>
        <w:tc>
          <w:tcPr>
            <w:tcW w:w="8283" w:type="dxa"/>
            <w:gridSpan w:val="9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r w:rsidRPr="00321B57">
              <w:rPr>
                <w:b/>
              </w:rPr>
              <w:t xml:space="preserve">Обеспеченность коммунальными услугами </w:t>
            </w:r>
            <w:proofErr w:type="gramStart"/>
            <w:r w:rsidRPr="00321B57">
              <w:rPr>
                <w:b/>
              </w:rPr>
              <w:t>(</w:t>
            </w:r>
            <w:r w:rsidR="00DC5D55" w:rsidRPr="00321B57">
              <w:rPr>
                <w:b/>
              </w:rPr>
              <w:t xml:space="preserve"> </w:t>
            </w:r>
            <w:proofErr w:type="gramEnd"/>
            <w:r w:rsidR="00DC5D55" w:rsidRPr="00321B57">
              <w:rPr>
                <w:b/>
              </w:rPr>
              <w:t>тыс.</w:t>
            </w:r>
            <w:r w:rsidR="009E3E4E" w:rsidRPr="00321B57">
              <w:rPr>
                <w:b/>
              </w:rPr>
              <w:t xml:space="preserve"> </w:t>
            </w:r>
            <w:r w:rsidRPr="00321B57">
              <w:rPr>
                <w:b/>
              </w:rPr>
              <w:t>кв. м)</w:t>
            </w:r>
          </w:p>
        </w:tc>
      </w:tr>
      <w:tr w:rsidR="006A3310" w:rsidRPr="00321B57" w:rsidTr="000456DC">
        <w:trPr>
          <w:cantSplit/>
          <w:trHeight w:val="380"/>
        </w:trPr>
        <w:tc>
          <w:tcPr>
            <w:tcW w:w="5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247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1979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многоквартирные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дома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индивидуальные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дома</w:t>
            </w:r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ind w:left="-183" w:right="-79"/>
              <w:jc w:val="center"/>
              <w:rPr>
                <w:b/>
              </w:rPr>
            </w:pPr>
            <w:r w:rsidRPr="00321B57">
              <w:rPr>
                <w:b/>
              </w:rPr>
              <w:t xml:space="preserve"> отопление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ind w:left="-183" w:right="-79"/>
              <w:jc w:val="center"/>
              <w:rPr>
                <w:b/>
              </w:rPr>
            </w:pPr>
            <w:r w:rsidRPr="00321B57">
              <w:rPr>
                <w:b/>
              </w:rPr>
              <w:t>горячее</w:t>
            </w:r>
          </w:p>
          <w:p w:rsidR="006A3310" w:rsidRPr="00321B57" w:rsidRDefault="006A3310" w:rsidP="006A3310">
            <w:pPr>
              <w:ind w:left="-183" w:right="-79"/>
              <w:jc w:val="center"/>
              <w:rPr>
                <w:b/>
              </w:rPr>
            </w:pPr>
            <w:r w:rsidRPr="00321B57">
              <w:rPr>
                <w:b/>
              </w:rPr>
              <w:t>водоснабжение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водопровод</w:t>
            </w:r>
          </w:p>
        </w:tc>
        <w:tc>
          <w:tcPr>
            <w:tcW w:w="170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канализация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A3310" w:rsidRPr="00321B57" w:rsidRDefault="006A3310" w:rsidP="006A3310">
            <w:pPr>
              <w:rPr>
                <w:b/>
              </w:rPr>
            </w:pPr>
            <w:r w:rsidRPr="00321B57">
              <w:rPr>
                <w:b/>
              </w:rPr>
              <w:t>газом (сетевым, сжиженным)</w:t>
            </w:r>
            <w:r w:rsidR="00DC5D55" w:rsidRPr="00321B57">
              <w:rPr>
                <w:b/>
              </w:rPr>
              <w:t xml:space="preserve"> </w:t>
            </w:r>
            <w:proofErr w:type="gramStart"/>
            <w:r w:rsidR="00DC5D55" w:rsidRPr="00321B57">
              <w:rPr>
                <w:b/>
              </w:rPr>
              <w:t xml:space="preserve">( </w:t>
            </w:r>
            <w:proofErr w:type="gramEnd"/>
            <w:r w:rsidR="00DC5D55" w:rsidRPr="00321B57">
              <w:rPr>
                <w:b/>
              </w:rPr>
              <w:t>тыс. кв. м)</w:t>
            </w:r>
          </w:p>
        </w:tc>
      </w:tr>
      <w:tr w:rsidR="006A3310" w:rsidRPr="00321B57" w:rsidTr="00DC5D55">
        <w:trPr>
          <w:cantSplit/>
          <w:trHeight w:val="140"/>
        </w:trPr>
        <w:tc>
          <w:tcPr>
            <w:tcW w:w="5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2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кол-во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домов</w:t>
            </w:r>
          </w:p>
        </w:tc>
        <w:tc>
          <w:tcPr>
            <w:tcW w:w="1012" w:type="dxa"/>
            <w:tcBorders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общая площадь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(</w:t>
            </w:r>
            <w:r w:rsidR="00DC5D55" w:rsidRPr="00321B57">
              <w:rPr>
                <w:b/>
              </w:rPr>
              <w:t xml:space="preserve"> тыс. </w:t>
            </w:r>
            <w:r w:rsidRPr="00321B57">
              <w:rPr>
                <w:b/>
              </w:rPr>
              <w:t>кв. м)</w:t>
            </w:r>
          </w:p>
        </w:tc>
        <w:tc>
          <w:tcPr>
            <w:tcW w:w="716" w:type="dxa"/>
            <w:tcBorders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кол-во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домов</w:t>
            </w:r>
            <w:r w:rsidR="00DC5D55" w:rsidRPr="00321B57">
              <w:rPr>
                <w:b/>
              </w:rPr>
              <w:t xml:space="preserve">   </w:t>
            </w:r>
            <w:proofErr w:type="gramStart"/>
            <w:r w:rsidR="00DC5D55" w:rsidRPr="00321B57">
              <w:rPr>
                <w:b/>
              </w:rPr>
              <w:t xml:space="preserve">( </w:t>
            </w:r>
            <w:proofErr w:type="gramEnd"/>
            <w:r w:rsidR="00DC5D55" w:rsidRPr="00321B57">
              <w:rPr>
                <w:b/>
              </w:rPr>
              <w:t>ед.)</w:t>
            </w: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общая площадь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(</w:t>
            </w:r>
            <w:r w:rsidR="00DC5D55" w:rsidRPr="00321B57">
              <w:rPr>
                <w:b/>
              </w:rPr>
              <w:t xml:space="preserve"> тыс. </w:t>
            </w:r>
            <w:r w:rsidRPr="00321B57">
              <w:rPr>
                <w:b/>
              </w:rPr>
              <w:t>кв. м)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всег</w:t>
            </w:r>
            <w:proofErr w:type="gramStart"/>
            <w:r w:rsidRPr="00321B57">
              <w:rPr>
                <w:b/>
              </w:rPr>
              <w:t>о</w:t>
            </w:r>
            <w:r w:rsidR="00DC5D55" w:rsidRPr="00321B57">
              <w:rPr>
                <w:b/>
              </w:rPr>
              <w:t>(</w:t>
            </w:r>
            <w:proofErr w:type="gramEnd"/>
            <w:r w:rsidR="00DC5D55" w:rsidRPr="00321B57">
              <w:rPr>
                <w:b/>
              </w:rPr>
              <w:t xml:space="preserve"> тыс. кв. м)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 том числе централизованно</w:t>
            </w:r>
            <w:proofErr w:type="gramStart"/>
            <w:r w:rsidRPr="00321B57">
              <w:rPr>
                <w:b/>
              </w:rPr>
              <w:t>е</w:t>
            </w:r>
            <w:r w:rsidR="00DC5D55" w:rsidRPr="00321B57">
              <w:rPr>
                <w:b/>
              </w:rPr>
              <w:t>(</w:t>
            </w:r>
            <w:proofErr w:type="gramEnd"/>
            <w:r w:rsidR="00DC5D55" w:rsidRPr="00321B57">
              <w:rPr>
                <w:b/>
              </w:rPr>
              <w:t xml:space="preserve"> тыс. кв. м)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DC5D55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</w:t>
            </w:r>
            <w:r w:rsidR="006A3310" w:rsidRPr="00321B57">
              <w:rPr>
                <w:b/>
              </w:rPr>
              <w:t>сег</w:t>
            </w:r>
            <w:proofErr w:type="gramStart"/>
            <w:r w:rsidR="006A3310" w:rsidRPr="00321B57">
              <w:rPr>
                <w:b/>
              </w:rPr>
              <w:t>о</w:t>
            </w:r>
            <w:r w:rsidRPr="00321B57">
              <w:rPr>
                <w:b/>
              </w:rPr>
              <w:t>(</w:t>
            </w:r>
            <w:proofErr w:type="gramEnd"/>
            <w:r w:rsidRPr="00321B57">
              <w:rPr>
                <w:b/>
              </w:rPr>
              <w:t xml:space="preserve"> тыс. кв. м)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 том числе централизованно</w:t>
            </w:r>
            <w:proofErr w:type="gramStart"/>
            <w:r w:rsidRPr="00321B57">
              <w:rPr>
                <w:b/>
              </w:rPr>
              <w:t>е</w:t>
            </w:r>
            <w:r w:rsidR="00DC5D55" w:rsidRPr="00321B57">
              <w:rPr>
                <w:b/>
              </w:rPr>
              <w:t>(</w:t>
            </w:r>
            <w:proofErr w:type="gramEnd"/>
            <w:r w:rsidR="00DC5D55" w:rsidRPr="00321B57">
              <w:rPr>
                <w:b/>
              </w:rPr>
              <w:t xml:space="preserve"> тыс. кв. м)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ind w:right="-76"/>
              <w:jc w:val="center"/>
              <w:rPr>
                <w:b/>
              </w:rPr>
            </w:pPr>
            <w:r w:rsidRPr="00321B57">
              <w:rPr>
                <w:b/>
              </w:rPr>
              <w:t xml:space="preserve">всего </w:t>
            </w:r>
            <w:proofErr w:type="gramStart"/>
            <w:r w:rsidR="00DC5D55" w:rsidRPr="00321B57">
              <w:rPr>
                <w:b/>
              </w:rPr>
              <w:t xml:space="preserve">( </w:t>
            </w:r>
            <w:proofErr w:type="gramEnd"/>
            <w:r w:rsidR="00DC5D55" w:rsidRPr="00321B57">
              <w:rPr>
                <w:b/>
              </w:rPr>
              <w:t>тыс. кв. м)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 том числе централизованны</w:t>
            </w:r>
            <w:proofErr w:type="gramStart"/>
            <w:r w:rsidRPr="00321B57">
              <w:rPr>
                <w:b/>
              </w:rPr>
              <w:t>м</w:t>
            </w:r>
            <w:r w:rsidR="00DC5D55" w:rsidRPr="00321B57">
              <w:rPr>
                <w:b/>
              </w:rPr>
              <w:t>(</w:t>
            </w:r>
            <w:proofErr w:type="gramEnd"/>
            <w:r w:rsidR="00DC5D55" w:rsidRPr="00321B57">
              <w:rPr>
                <w:b/>
              </w:rPr>
              <w:t xml:space="preserve"> тыс. кв. 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всег</w:t>
            </w:r>
            <w:proofErr w:type="gramStart"/>
            <w:r w:rsidRPr="00321B57">
              <w:rPr>
                <w:b/>
              </w:rPr>
              <w:t>о</w:t>
            </w:r>
            <w:r w:rsidR="00DC5D55" w:rsidRPr="00321B57">
              <w:rPr>
                <w:b/>
              </w:rPr>
              <w:t>(</w:t>
            </w:r>
            <w:proofErr w:type="gramEnd"/>
            <w:r w:rsidR="00DC5D55" w:rsidRPr="00321B57">
              <w:rPr>
                <w:b/>
              </w:rPr>
              <w:t xml:space="preserve"> тыс. кв. м)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 том числе централизованно</w:t>
            </w:r>
            <w:proofErr w:type="gramStart"/>
            <w:r w:rsidRPr="00321B57">
              <w:rPr>
                <w:b/>
              </w:rPr>
              <w:t>е</w:t>
            </w:r>
            <w:r w:rsidR="00DC5D55" w:rsidRPr="00321B57">
              <w:rPr>
                <w:b/>
              </w:rPr>
              <w:t>(</w:t>
            </w:r>
            <w:proofErr w:type="gramEnd"/>
            <w:r w:rsidR="00DC5D55" w:rsidRPr="00321B57">
              <w:rPr>
                <w:b/>
              </w:rPr>
              <w:t xml:space="preserve"> тыс. кв. м)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310" w:rsidRPr="00321B57" w:rsidRDefault="006A3310" w:rsidP="006A3310"/>
        </w:tc>
      </w:tr>
      <w:tr w:rsidR="006A3310" w:rsidRPr="00321B57" w:rsidTr="00DC5D55">
        <w:trPr>
          <w:cantSplit/>
          <w:trHeight w:val="39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1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3310" w:rsidRPr="00321B57" w:rsidRDefault="008651CA" w:rsidP="006A3310">
            <w:r w:rsidRPr="00321B57">
              <w:t>Шаталовского</w:t>
            </w:r>
            <w:r w:rsidR="006A3310" w:rsidRPr="00321B57">
              <w:t xml:space="preserve"> сельское  поселение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3310" w:rsidRPr="00321B57" w:rsidRDefault="00E5389F" w:rsidP="006A3310">
            <w:pPr>
              <w:spacing w:line="360" w:lineRule="auto"/>
              <w:jc w:val="center"/>
            </w:pPr>
            <w:r w:rsidRPr="00321B57">
              <w:t>25</w:t>
            </w:r>
          </w:p>
        </w:tc>
        <w:tc>
          <w:tcPr>
            <w:tcW w:w="10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3310" w:rsidRPr="00321B57" w:rsidRDefault="00E5389F" w:rsidP="006A3310">
            <w:pPr>
              <w:spacing w:line="360" w:lineRule="auto"/>
              <w:jc w:val="center"/>
            </w:pPr>
            <w:r w:rsidRPr="00321B57">
              <w:t>8,4</w:t>
            </w:r>
          </w:p>
        </w:tc>
        <w:tc>
          <w:tcPr>
            <w:tcW w:w="71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3310" w:rsidRPr="00321B57" w:rsidRDefault="008651CA" w:rsidP="008651CA">
            <w:pPr>
              <w:spacing w:line="360" w:lineRule="auto"/>
            </w:pPr>
            <w:r w:rsidRPr="00321B57">
              <w:t>1434</w:t>
            </w:r>
          </w:p>
        </w:tc>
        <w:tc>
          <w:tcPr>
            <w:tcW w:w="9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3310" w:rsidRPr="00321B57" w:rsidRDefault="006B2C08" w:rsidP="006A3310">
            <w:pPr>
              <w:spacing w:line="360" w:lineRule="auto"/>
              <w:jc w:val="center"/>
            </w:pPr>
            <w:r w:rsidRPr="00321B57">
              <w:t>103,5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3310" w:rsidRPr="00321B57" w:rsidRDefault="00E5389F" w:rsidP="006A3310">
            <w:pPr>
              <w:spacing w:line="360" w:lineRule="auto"/>
              <w:ind w:left="-108" w:right="-108"/>
              <w:jc w:val="center"/>
            </w:pPr>
            <w:r w:rsidRPr="00321B57">
              <w:t>111,9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3310" w:rsidRPr="00321B57" w:rsidRDefault="00E5389F" w:rsidP="006A3310">
            <w:pPr>
              <w:spacing w:line="360" w:lineRule="auto"/>
              <w:ind w:left="-108" w:right="-108"/>
              <w:jc w:val="center"/>
            </w:pPr>
            <w:r w:rsidRPr="00321B57">
              <w:t>1,3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3310" w:rsidRPr="00321B57" w:rsidRDefault="00E5389F" w:rsidP="006B2C08">
            <w:pPr>
              <w:spacing w:line="360" w:lineRule="auto"/>
            </w:pPr>
            <w:r w:rsidRPr="00321B57">
              <w:t>61,5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3310" w:rsidRPr="00321B57" w:rsidRDefault="00E5389F" w:rsidP="006A3310">
            <w:pPr>
              <w:spacing w:line="360" w:lineRule="auto"/>
              <w:jc w:val="center"/>
            </w:pPr>
            <w:r w:rsidRPr="00321B57">
              <w:t>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E5389F" w:rsidP="006A3310">
            <w:pPr>
              <w:spacing w:line="360" w:lineRule="auto"/>
              <w:ind w:right="-76"/>
              <w:jc w:val="center"/>
            </w:pPr>
            <w:r w:rsidRPr="00321B57">
              <w:t>66,3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B2C08" w:rsidP="006A3310">
            <w:pPr>
              <w:spacing w:line="360" w:lineRule="auto"/>
              <w:jc w:val="center"/>
            </w:pPr>
            <w:r w:rsidRPr="00321B57">
              <w:t>66,3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E5389F" w:rsidP="006A3310">
            <w:pPr>
              <w:spacing w:line="360" w:lineRule="auto"/>
              <w:jc w:val="center"/>
            </w:pPr>
            <w:r w:rsidRPr="00321B57">
              <w:t>2</w:t>
            </w:r>
            <w:r w:rsidR="009E3E4E" w:rsidRPr="00321B57">
              <w:t>1</w:t>
            </w:r>
            <w:r w:rsidR="006B2C08" w:rsidRPr="00321B57">
              <w:t>,8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3310" w:rsidRPr="00321B57" w:rsidRDefault="006B2C08" w:rsidP="006A3310">
            <w:pPr>
              <w:spacing w:line="360" w:lineRule="auto"/>
              <w:jc w:val="center"/>
            </w:pPr>
            <w:r w:rsidRPr="00321B57">
              <w:t>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310" w:rsidRPr="00321B57" w:rsidRDefault="00E5389F" w:rsidP="006A3310">
            <w:pPr>
              <w:jc w:val="center"/>
            </w:pPr>
            <w:r w:rsidRPr="00321B57">
              <w:t>111,9</w:t>
            </w:r>
          </w:p>
        </w:tc>
      </w:tr>
      <w:tr w:rsidR="006A3310" w:rsidRPr="00321B57" w:rsidTr="00DC5D55">
        <w:trPr>
          <w:cantSplit/>
          <w:trHeight w:val="523"/>
        </w:trPr>
        <w:tc>
          <w:tcPr>
            <w:tcW w:w="3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rPr>
                <w:b/>
              </w:rPr>
            </w:pPr>
            <w:r w:rsidRPr="00321B57">
              <w:rPr>
                <w:b/>
              </w:rPr>
              <w:t xml:space="preserve">Итого по </w:t>
            </w:r>
            <w:proofErr w:type="spellStart"/>
            <w:r w:rsidR="006B2C08" w:rsidRPr="00321B57">
              <w:rPr>
                <w:b/>
              </w:rPr>
              <w:t>Шаталовскому</w:t>
            </w:r>
            <w:proofErr w:type="spellEnd"/>
            <w:r w:rsidRPr="00321B57">
              <w:rPr>
                <w:b/>
              </w:rPr>
              <w:t xml:space="preserve"> сельскому поселению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25</w:t>
            </w:r>
          </w:p>
        </w:tc>
        <w:tc>
          <w:tcPr>
            <w:tcW w:w="1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8,4</w:t>
            </w: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1434</w:t>
            </w:r>
          </w:p>
        </w:tc>
        <w:tc>
          <w:tcPr>
            <w:tcW w:w="9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103,5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2410DF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111,9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2410DF" w:rsidP="002410DF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1,3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61,5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2410DF" w:rsidP="006A3310">
            <w:pPr>
              <w:ind w:right="-76"/>
              <w:jc w:val="center"/>
              <w:rPr>
                <w:b/>
              </w:rPr>
            </w:pPr>
            <w:r w:rsidRPr="00321B57">
              <w:rPr>
                <w:b/>
              </w:rPr>
              <w:t>66,3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66,3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21,8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310" w:rsidRPr="00321B57" w:rsidRDefault="002410D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111,9</w:t>
            </w:r>
          </w:p>
        </w:tc>
      </w:tr>
      <w:tr w:rsidR="006A3310" w:rsidRPr="00321B57" w:rsidTr="00DC5D55">
        <w:trPr>
          <w:cantSplit/>
          <w:trHeight w:val="523"/>
        </w:trPr>
        <w:tc>
          <w:tcPr>
            <w:tcW w:w="3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A3310" w:rsidP="006A3310">
            <w:pPr>
              <w:rPr>
                <w:b/>
              </w:rPr>
            </w:pPr>
            <w:r w:rsidRPr="00321B57">
              <w:rPr>
                <w:b/>
              </w:rPr>
              <w:t>Уровень обеспеченности коммунальными услугами %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х</w:t>
            </w:r>
          </w:p>
        </w:tc>
        <w:tc>
          <w:tcPr>
            <w:tcW w:w="1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х</w:t>
            </w: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х</w:t>
            </w:r>
          </w:p>
        </w:tc>
        <w:tc>
          <w:tcPr>
            <w:tcW w:w="9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х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6B2C08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1A5D39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1,16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1A5D39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54,9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3310" w:rsidRPr="00321B57" w:rsidRDefault="001A5D39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1A5D39" w:rsidP="006A3310">
            <w:pPr>
              <w:ind w:right="-76"/>
              <w:jc w:val="center"/>
              <w:rPr>
                <w:b/>
              </w:rPr>
            </w:pPr>
            <w:r w:rsidRPr="00321B57">
              <w:rPr>
                <w:b/>
              </w:rPr>
              <w:t>59,2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1A5D39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59,2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310" w:rsidRPr="00321B57" w:rsidRDefault="001A5D39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19,4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310" w:rsidRPr="00321B57" w:rsidRDefault="001A5D39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5,7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310" w:rsidRPr="00321B57" w:rsidRDefault="000B03C1" w:rsidP="006A3310">
            <w:pPr>
              <w:jc w:val="center"/>
              <w:rPr>
                <w:b/>
                <w:color w:val="000000"/>
              </w:rPr>
            </w:pPr>
            <w:r w:rsidRPr="00321B57">
              <w:rPr>
                <w:b/>
                <w:color w:val="000000"/>
              </w:rPr>
              <w:t>100</w:t>
            </w:r>
          </w:p>
        </w:tc>
      </w:tr>
    </w:tbl>
    <w:p w:rsidR="006A3310" w:rsidRPr="00321B57" w:rsidRDefault="006A3310" w:rsidP="006A3310">
      <w:pPr>
        <w:rPr>
          <w:b/>
        </w:rPr>
      </w:pPr>
    </w:p>
    <w:p w:rsidR="006A3310" w:rsidRPr="00321B57" w:rsidRDefault="006A3310" w:rsidP="006A3310">
      <w:pPr>
        <w:jc w:val="center"/>
        <w:rPr>
          <w:b/>
        </w:rPr>
      </w:pPr>
      <w:r w:rsidRPr="00321B57">
        <w:rPr>
          <w:b/>
        </w:rPr>
        <w:t>Прогноз роста численности населения в муниципал</w:t>
      </w:r>
      <w:r w:rsidR="000B03C1" w:rsidRPr="00321B57">
        <w:rPr>
          <w:b/>
        </w:rPr>
        <w:t>ьном образовании Шаталовского</w:t>
      </w:r>
      <w:r w:rsidRPr="00321B57">
        <w:rPr>
          <w:b/>
        </w:rPr>
        <w:t xml:space="preserve"> сельского поселения Починковского района Смоленской области (чел.)</w:t>
      </w:r>
    </w:p>
    <w:p w:rsidR="006A3310" w:rsidRPr="00321B57" w:rsidRDefault="006A3310" w:rsidP="006A3310">
      <w:pPr>
        <w:jc w:val="right"/>
      </w:pPr>
      <w:r w:rsidRPr="00321B57">
        <w:t>Табл.2.</w:t>
      </w:r>
    </w:p>
    <w:tbl>
      <w:tblPr>
        <w:tblW w:w="1460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186"/>
        <w:gridCol w:w="1318"/>
        <w:gridCol w:w="1362"/>
        <w:gridCol w:w="1504"/>
        <w:gridCol w:w="1504"/>
        <w:gridCol w:w="1504"/>
        <w:gridCol w:w="1362"/>
        <w:gridCol w:w="1182"/>
      </w:tblGrid>
      <w:tr w:rsidR="000B03C1" w:rsidRPr="00321B57" w:rsidTr="000B03C1">
        <w:trPr>
          <w:trHeight w:val="250"/>
        </w:trPr>
        <w:tc>
          <w:tcPr>
            <w:tcW w:w="687" w:type="dxa"/>
            <w:vMerge w:val="restart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№ </w:t>
            </w:r>
            <w:proofErr w:type="gramStart"/>
            <w:r w:rsidRPr="00321B57">
              <w:rPr>
                <w:b/>
              </w:rPr>
              <w:t>п</w:t>
            </w:r>
            <w:proofErr w:type="gramEnd"/>
            <w:r w:rsidRPr="00321B57">
              <w:rPr>
                <w:b/>
              </w:rPr>
              <w:t>/п</w:t>
            </w:r>
          </w:p>
        </w:tc>
        <w:tc>
          <w:tcPr>
            <w:tcW w:w="4186" w:type="dxa"/>
            <w:vMerge w:val="restart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  <w:vertAlign w:val="superscript"/>
              </w:rPr>
            </w:pPr>
            <w:r w:rsidRPr="00321B57">
              <w:rPr>
                <w:b/>
                <w:caps/>
              </w:rPr>
              <w:t>Н</w:t>
            </w:r>
            <w:r w:rsidRPr="00321B57">
              <w:rPr>
                <w:b/>
              </w:rPr>
              <w:t>аименование административных образований</w:t>
            </w:r>
          </w:p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 </w:t>
            </w:r>
          </w:p>
        </w:tc>
        <w:tc>
          <w:tcPr>
            <w:tcW w:w="8554" w:type="dxa"/>
            <w:gridSpan w:val="6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 том числе по годам</w:t>
            </w:r>
          </w:p>
        </w:tc>
        <w:tc>
          <w:tcPr>
            <w:tcW w:w="1182" w:type="dxa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</w:p>
        </w:tc>
      </w:tr>
      <w:tr w:rsidR="000B03C1" w:rsidRPr="00321B57" w:rsidTr="000B03C1">
        <w:trPr>
          <w:trHeight w:val="250"/>
        </w:trPr>
        <w:tc>
          <w:tcPr>
            <w:tcW w:w="687" w:type="dxa"/>
            <w:vMerge/>
            <w:vAlign w:val="center"/>
          </w:tcPr>
          <w:p w:rsidR="000B03C1" w:rsidRPr="00321B57" w:rsidRDefault="000B03C1" w:rsidP="006A3310"/>
        </w:tc>
        <w:tc>
          <w:tcPr>
            <w:tcW w:w="4186" w:type="dxa"/>
            <w:vMerge/>
            <w:vAlign w:val="center"/>
          </w:tcPr>
          <w:p w:rsidR="000B03C1" w:rsidRPr="00321B57" w:rsidRDefault="000B03C1" w:rsidP="006A3310"/>
        </w:tc>
        <w:tc>
          <w:tcPr>
            <w:tcW w:w="1318" w:type="dxa"/>
            <w:vAlign w:val="center"/>
          </w:tcPr>
          <w:p w:rsidR="000B03C1" w:rsidRPr="00321B57" w:rsidRDefault="000B03C1" w:rsidP="006A3310">
            <w:pPr>
              <w:jc w:val="center"/>
            </w:pPr>
            <w:r w:rsidRPr="00321B57">
              <w:rPr>
                <w:b/>
              </w:rPr>
              <w:t>2021 г.      факт.</w:t>
            </w:r>
          </w:p>
        </w:tc>
        <w:tc>
          <w:tcPr>
            <w:tcW w:w="1362" w:type="dxa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2022 г. прогноз</w:t>
            </w:r>
          </w:p>
        </w:tc>
        <w:tc>
          <w:tcPr>
            <w:tcW w:w="1504" w:type="dxa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2023 г. прогноз</w:t>
            </w:r>
          </w:p>
        </w:tc>
        <w:tc>
          <w:tcPr>
            <w:tcW w:w="1504" w:type="dxa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2024 г. прогноз</w:t>
            </w:r>
          </w:p>
        </w:tc>
        <w:tc>
          <w:tcPr>
            <w:tcW w:w="1504" w:type="dxa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2025 г. прогноз</w:t>
            </w:r>
          </w:p>
        </w:tc>
        <w:tc>
          <w:tcPr>
            <w:tcW w:w="1362" w:type="dxa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2026 г. прогноз</w:t>
            </w:r>
          </w:p>
        </w:tc>
        <w:tc>
          <w:tcPr>
            <w:tcW w:w="1182" w:type="dxa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2027</w:t>
            </w:r>
          </w:p>
          <w:p w:rsidR="000B03C1" w:rsidRPr="00321B57" w:rsidRDefault="000B03C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прогноз</w:t>
            </w:r>
          </w:p>
        </w:tc>
      </w:tr>
      <w:tr w:rsidR="000B03C1" w:rsidRPr="00321B57" w:rsidTr="000B03C1">
        <w:trPr>
          <w:trHeight w:val="250"/>
        </w:trPr>
        <w:tc>
          <w:tcPr>
            <w:tcW w:w="687" w:type="dxa"/>
            <w:vAlign w:val="center"/>
          </w:tcPr>
          <w:p w:rsidR="000B03C1" w:rsidRPr="00321B57" w:rsidRDefault="000B03C1" w:rsidP="006A3310">
            <w:pPr>
              <w:jc w:val="center"/>
            </w:pPr>
            <w:r w:rsidRPr="00321B57">
              <w:t>1</w:t>
            </w:r>
          </w:p>
        </w:tc>
        <w:tc>
          <w:tcPr>
            <w:tcW w:w="4186" w:type="dxa"/>
            <w:vAlign w:val="center"/>
          </w:tcPr>
          <w:p w:rsidR="000B03C1" w:rsidRPr="00321B57" w:rsidRDefault="000B03C1" w:rsidP="006A3310">
            <w:r w:rsidRPr="00321B57">
              <w:t>Шаталовского сельское  поселение</w:t>
            </w:r>
          </w:p>
        </w:tc>
        <w:tc>
          <w:tcPr>
            <w:tcW w:w="1318" w:type="dxa"/>
            <w:vAlign w:val="center"/>
          </w:tcPr>
          <w:p w:rsidR="000B03C1" w:rsidRPr="00321B57" w:rsidRDefault="00CE2B1C" w:rsidP="006A3310">
            <w:pPr>
              <w:spacing w:line="360" w:lineRule="auto"/>
              <w:jc w:val="center"/>
            </w:pPr>
            <w:r w:rsidRPr="00321B57">
              <w:t>3421</w:t>
            </w:r>
          </w:p>
        </w:tc>
        <w:tc>
          <w:tcPr>
            <w:tcW w:w="1362" w:type="dxa"/>
            <w:vAlign w:val="center"/>
          </w:tcPr>
          <w:p w:rsidR="000B03C1" w:rsidRPr="00321B57" w:rsidRDefault="00CE2B1C" w:rsidP="006A3310">
            <w:pPr>
              <w:spacing w:line="360" w:lineRule="auto"/>
              <w:jc w:val="center"/>
            </w:pPr>
            <w:r w:rsidRPr="00321B57">
              <w:t>3247</w:t>
            </w:r>
          </w:p>
        </w:tc>
        <w:tc>
          <w:tcPr>
            <w:tcW w:w="1504" w:type="dxa"/>
            <w:vAlign w:val="center"/>
          </w:tcPr>
          <w:p w:rsidR="000B03C1" w:rsidRPr="00321B57" w:rsidRDefault="00DC5D55" w:rsidP="006A3310">
            <w:pPr>
              <w:spacing w:line="360" w:lineRule="auto"/>
              <w:jc w:val="center"/>
            </w:pPr>
            <w:r w:rsidRPr="00321B57">
              <w:t>3209</w:t>
            </w:r>
          </w:p>
        </w:tc>
        <w:tc>
          <w:tcPr>
            <w:tcW w:w="1504" w:type="dxa"/>
            <w:vAlign w:val="center"/>
          </w:tcPr>
          <w:p w:rsidR="000B03C1" w:rsidRPr="00321B57" w:rsidRDefault="00DC5D55" w:rsidP="006A3310">
            <w:pPr>
              <w:spacing w:line="360" w:lineRule="auto"/>
              <w:jc w:val="center"/>
            </w:pPr>
            <w:r w:rsidRPr="00321B57">
              <w:t>3168</w:t>
            </w:r>
          </w:p>
        </w:tc>
        <w:tc>
          <w:tcPr>
            <w:tcW w:w="1504" w:type="dxa"/>
            <w:vAlign w:val="center"/>
          </w:tcPr>
          <w:p w:rsidR="000B03C1" w:rsidRPr="00321B57" w:rsidRDefault="00DC5D55" w:rsidP="006A3310">
            <w:pPr>
              <w:spacing w:line="360" w:lineRule="auto"/>
              <w:ind w:left="-108" w:right="-108"/>
              <w:jc w:val="center"/>
            </w:pPr>
            <w:r w:rsidRPr="00321B57">
              <w:t>3125</w:t>
            </w:r>
          </w:p>
        </w:tc>
        <w:tc>
          <w:tcPr>
            <w:tcW w:w="1362" w:type="dxa"/>
            <w:vAlign w:val="center"/>
          </w:tcPr>
          <w:p w:rsidR="000B03C1" w:rsidRPr="00321B57" w:rsidRDefault="00DC5D55" w:rsidP="006A3310">
            <w:pPr>
              <w:spacing w:line="360" w:lineRule="auto"/>
              <w:ind w:left="-108" w:right="-108"/>
              <w:jc w:val="center"/>
            </w:pPr>
            <w:r w:rsidRPr="00321B57">
              <w:t>3089</w:t>
            </w:r>
          </w:p>
        </w:tc>
        <w:tc>
          <w:tcPr>
            <w:tcW w:w="1182" w:type="dxa"/>
          </w:tcPr>
          <w:p w:rsidR="000B03C1" w:rsidRPr="00321B57" w:rsidRDefault="00DC5D55" w:rsidP="006A3310">
            <w:pPr>
              <w:spacing w:line="360" w:lineRule="auto"/>
              <w:ind w:left="-108" w:right="-108"/>
              <w:jc w:val="center"/>
            </w:pPr>
            <w:r w:rsidRPr="00321B57">
              <w:t>3054</w:t>
            </w:r>
          </w:p>
        </w:tc>
      </w:tr>
      <w:tr w:rsidR="000B03C1" w:rsidRPr="00321B57" w:rsidTr="000B03C1">
        <w:trPr>
          <w:trHeight w:val="442"/>
        </w:trPr>
        <w:tc>
          <w:tcPr>
            <w:tcW w:w="687" w:type="dxa"/>
            <w:vAlign w:val="center"/>
          </w:tcPr>
          <w:p w:rsidR="000B03C1" w:rsidRPr="00321B57" w:rsidRDefault="000B03C1" w:rsidP="006A3310">
            <w:pPr>
              <w:jc w:val="center"/>
              <w:rPr>
                <w:b/>
              </w:rPr>
            </w:pPr>
          </w:p>
        </w:tc>
        <w:tc>
          <w:tcPr>
            <w:tcW w:w="4186" w:type="dxa"/>
            <w:vAlign w:val="center"/>
          </w:tcPr>
          <w:p w:rsidR="000B03C1" w:rsidRPr="00321B57" w:rsidRDefault="000B03C1" w:rsidP="006A3310">
            <w:pPr>
              <w:rPr>
                <w:b/>
              </w:rPr>
            </w:pPr>
            <w:r w:rsidRPr="00321B57">
              <w:rPr>
                <w:b/>
              </w:rPr>
              <w:t>Итого по Шаталовского сельскому поселению</w:t>
            </w:r>
          </w:p>
        </w:tc>
        <w:tc>
          <w:tcPr>
            <w:tcW w:w="1318" w:type="dxa"/>
            <w:vAlign w:val="center"/>
          </w:tcPr>
          <w:p w:rsidR="000B03C1" w:rsidRPr="00321B57" w:rsidRDefault="00417383" w:rsidP="006A3310">
            <w:pPr>
              <w:spacing w:line="360" w:lineRule="auto"/>
              <w:jc w:val="center"/>
            </w:pPr>
            <w:r w:rsidRPr="00321B57">
              <w:t>3421</w:t>
            </w:r>
          </w:p>
        </w:tc>
        <w:tc>
          <w:tcPr>
            <w:tcW w:w="1362" w:type="dxa"/>
            <w:vAlign w:val="center"/>
          </w:tcPr>
          <w:p w:rsidR="000B03C1" w:rsidRPr="00321B57" w:rsidRDefault="00417383" w:rsidP="006A3310">
            <w:pPr>
              <w:spacing w:line="360" w:lineRule="auto"/>
              <w:jc w:val="center"/>
            </w:pPr>
            <w:r w:rsidRPr="00321B57">
              <w:t>3247</w:t>
            </w:r>
          </w:p>
        </w:tc>
        <w:tc>
          <w:tcPr>
            <w:tcW w:w="1504" w:type="dxa"/>
            <w:vAlign w:val="center"/>
          </w:tcPr>
          <w:p w:rsidR="000B03C1" w:rsidRPr="00321B57" w:rsidRDefault="00DC5D55" w:rsidP="006A3310">
            <w:pPr>
              <w:spacing w:line="360" w:lineRule="auto"/>
              <w:jc w:val="center"/>
            </w:pPr>
            <w:r w:rsidRPr="00321B57">
              <w:t>3209</w:t>
            </w:r>
          </w:p>
        </w:tc>
        <w:tc>
          <w:tcPr>
            <w:tcW w:w="1504" w:type="dxa"/>
            <w:vAlign w:val="center"/>
          </w:tcPr>
          <w:p w:rsidR="000B03C1" w:rsidRPr="00321B57" w:rsidRDefault="00DC5D55" w:rsidP="006A3310">
            <w:pPr>
              <w:spacing w:line="360" w:lineRule="auto"/>
              <w:jc w:val="center"/>
            </w:pPr>
            <w:r w:rsidRPr="00321B57">
              <w:t>3168</w:t>
            </w:r>
          </w:p>
        </w:tc>
        <w:tc>
          <w:tcPr>
            <w:tcW w:w="1504" w:type="dxa"/>
            <w:vAlign w:val="center"/>
          </w:tcPr>
          <w:p w:rsidR="000B03C1" w:rsidRPr="00321B57" w:rsidRDefault="00DC5D55" w:rsidP="006A3310">
            <w:pPr>
              <w:spacing w:line="360" w:lineRule="auto"/>
              <w:ind w:left="-108" w:right="-108"/>
              <w:jc w:val="center"/>
            </w:pPr>
            <w:r w:rsidRPr="00321B57">
              <w:t>3125</w:t>
            </w:r>
          </w:p>
        </w:tc>
        <w:tc>
          <w:tcPr>
            <w:tcW w:w="1362" w:type="dxa"/>
            <w:vAlign w:val="center"/>
          </w:tcPr>
          <w:p w:rsidR="000B03C1" w:rsidRPr="00321B57" w:rsidRDefault="00DC5D55" w:rsidP="006A3310">
            <w:pPr>
              <w:spacing w:line="360" w:lineRule="auto"/>
              <w:ind w:left="-108" w:right="-108"/>
              <w:jc w:val="center"/>
            </w:pPr>
            <w:r w:rsidRPr="00321B57">
              <w:t>3089</w:t>
            </w:r>
          </w:p>
        </w:tc>
        <w:tc>
          <w:tcPr>
            <w:tcW w:w="1182" w:type="dxa"/>
          </w:tcPr>
          <w:p w:rsidR="000B03C1" w:rsidRPr="00321B57" w:rsidRDefault="00DC5D55" w:rsidP="006A3310">
            <w:pPr>
              <w:spacing w:line="360" w:lineRule="auto"/>
              <w:ind w:left="-108" w:right="-108"/>
              <w:jc w:val="center"/>
            </w:pPr>
            <w:r w:rsidRPr="00321B57">
              <w:t>3054</w:t>
            </w:r>
          </w:p>
        </w:tc>
      </w:tr>
    </w:tbl>
    <w:p w:rsidR="006A3310" w:rsidRPr="00321B57" w:rsidRDefault="006A3310" w:rsidP="006A3310">
      <w:pPr>
        <w:rPr>
          <w:b/>
        </w:rPr>
      </w:pPr>
    </w:p>
    <w:p w:rsidR="006A3310" w:rsidRPr="00321B57" w:rsidRDefault="006A3310" w:rsidP="006A3310">
      <w:pPr>
        <w:jc w:val="center"/>
        <w:rPr>
          <w:b/>
        </w:rPr>
      </w:pPr>
    </w:p>
    <w:p w:rsidR="006A3310" w:rsidRPr="00321B57" w:rsidRDefault="006A3310" w:rsidP="006A3310">
      <w:pPr>
        <w:jc w:val="both"/>
        <w:rPr>
          <w:b/>
        </w:rPr>
      </w:pPr>
    </w:p>
    <w:p w:rsidR="006A3310" w:rsidRPr="00321B57" w:rsidRDefault="006A3310" w:rsidP="006A3310">
      <w:pPr>
        <w:jc w:val="both"/>
        <w:rPr>
          <w:b/>
        </w:rPr>
      </w:pPr>
    </w:p>
    <w:p w:rsidR="006A3310" w:rsidRPr="00321B57" w:rsidRDefault="006A3310" w:rsidP="006A3310">
      <w:pPr>
        <w:jc w:val="both"/>
        <w:rPr>
          <w:b/>
        </w:rPr>
      </w:pPr>
    </w:p>
    <w:p w:rsidR="000456DC" w:rsidRPr="00321B57" w:rsidRDefault="000456DC" w:rsidP="006A3310">
      <w:pPr>
        <w:jc w:val="center"/>
        <w:rPr>
          <w:b/>
        </w:rPr>
      </w:pPr>
    </w:p>
    <w:p w:rsidR="000456DC" w:rsidRPr="00321B57" w:rsidRDefault="000456DC" w:rsidP="006A3310">
      <w:pPr>
        <w:jc w:val="center"/>
        <w:rPr>
          <w:b/>
        </w:rPr>
      </w:pPr>
    </w:p>
    <w:p w:rsidR="000456DC" w:rsidRPr="00321B57" w:rsidRDefault="000456DC" w:rsidP="006A3310">
      <w:pPr>
        <w:jc w:val="center"/>
        <w:rPr>
          <w:b/>
        </w:rPr>
      </w:pPr>
    </w:p>
    <w:p w:rsidR="000456DC" w:rsidRPr="00321B57" w:rsidRDefault="000456DC" w:rsidP="000456DC">
      <w:pPr>
        <w:jc w:val="center"/>
        <w:rPr>
          <w:b/>
        </w:rPr>
      </w:pPr>
      <w:r w:rsidRPr="00321B57">
        <w:rPr>
          <w:b/>
        </w:rPr>
        <w:t>Прогноз жилищного строительства жилья по муниципаль</w:t>
      </w:r>
      <w:r w:rsidR="00AF1646" w:rsidRPr="00321B57">
        <w:rPr>
          <w:b/>
        </w:rPr>
        <w:t>ному образованию Шаталовско</w:t>
      </w:r>
      <w:r w:rsidR="00572E5C" w:rsidRPr="00321B57">
        <w:rPr>
          <w:b/>
        </w:rPr>
        <w:t>е</w:t>
      </w:r>
      <w:r w:rsidR="00AF1646" w:rsidRPr="00321B57">
        <w:rPr>
          <w:b/>
        </w:rPr>
        <w:t xml:space="preserve"> </w:t>
      </w:r>
      <w:r w:rsidRPr="00321B57">
        <w:rPr>
          <w:b/>
        </w:rPr>
        <w:t xml:space="preserve"> сельско</w:t>
      </w:r>
      <w:r w:rsidR="00572E5C" w:rsidRPr="00321B57">
        <w:rPr>
          <w:b/>
        </w:rPr>
        <w:t>е</w:t>
      </w:r>
      <w:r w:rsidRPr="00321B57">
        <w:rPr>
          <w:b/>
        </w:rPr>
        <w:t xml:space="preserve"> поселени</w:t>
      </w:r>
      <w:r w:rsidR="00572E5C" w:rsidRPr="00321B57">
        <w:rPr>
          <w:b/>
        </w:rPr>
        <w:t>е</w:t>
      </w:r>
      <w:r w:rsidRPr="00321B57">
        <w:rPr>
          <w:b/>
        </w:rPr>
        <w:t xml:space="preserve"> Починковского района Смоленской области</w:t>
      </w:r>
    </w:p>
    <w:p w:rsidR="000456DC" w:rsidRPr="00321B57" w:rsidRDefault="000456DC" w:rsidP="000456DC">
      <w:pPr>
        <w:jc w:val="right"/>
      </w:pPr>
      <w:r w:rsidRPr="00321B57">
        <w:t>Табл.3</w:t>
      </w:r>
    </w:p>
    <w:tbl>
      <w:tblPr>
        <w:tblW w:w="1550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7"/>
        <w:gridCol w:w="4634"/>
        <w:gridCol w:w="817"/>
        <w:gridCol w:w="8"/>
        <w:gridCol w:w="1252"/>
        <w:gridCol w:w="8"/>
        <w:gridCol w:w="944"/>
        <w:gridCol w:w="496"/>
        <w:gridCol w:w="638"/>
        <w:gridCol w:w="1276"/>
        <w:gridCol w:w="1275"/>
        <w:gridCol w:w="1276"/>
        <w:gridCol w:w="1134"/>
        <w:gridCol w:w="1157"/>
        <w:gridCol w:w="8"/>
      </w:tblGrid>
      <w:tr w:rsidR="000456DC" w:rsidRPr="00321B57" w:rsidTr="000456DC">
        <w:trPr>
          <w:gridAfter w:val="1"/>
          <w:wAfter w:w="8" w:type="dxa"/>
          <w:cantSplit/>
        </w:trPr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 xml:space="preserve">№ </w:t>
            </w:r>
            <w:proofErr w:type="gramStart"/>
            <w:r w:rsidRPr="00321B57">
              <w:rPr>
                <w:b/>
                <w:lang w:eastAsia="en-US"/>
              </w:rPr>
              <w:t>п</w:t>
            </w:r>
            <w:proofErr w:type="gramEnd"/>
            <w:r w:rsidRPr="00321B57">
              <w:rPr>
                <w:b/>
                <w:lang w:eastAsia="en-US"/>
              </w:rPr>
              <w:t>/п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caps/>
                <w:lang w:eastAsia="en-US"/>
              </w:rPr>
              <w:t>Н</w:t>
            </w:r>
            <w:r w:rsidRPr="00321B57">
              <w:rPr>
                <w:b/>
                <w:lang w:eastAsia="en-US"/>
              </w:rPr>
              <w:t>аименование административных</w:t>
            </w:r>
          </w:p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образований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Ед. изм.</w:t>
            </w:r>
          </w:p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В том числе по годам</w:t>
            </w:r>
          </w:p>
        </w:tc>
      </w:tr>
      <w:tr w:rsidR="000456DC" w:rsidRPr="00321B57" w:rsidTr="000456DC">
        <w:trPr>
          <w:gridAfter w:val="1"/>
          <w:wAfter w:w="8" w:type="dxa"/>
          <w:cantSplit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rPr>
                <w:b/>
                <w:lang w:eastAsia="en-US"/>
              </w:rPr>
            </w:pP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rPr>
                <w:b/>
                <w:lang w:eastAsia="en-US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rPr>
                <w:b/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2021 г. факт.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2022 г. 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2023 г. 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2024 г.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2025 г.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2026 г. прогноз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2027 г. прогноз</w:t>
            </w:r>
          </w:p>
        </w:tc>
      </w:tr>
      <w:tr w:rsidR="000456DC" w:rsidRPr="00321B57" w:rsidTr="000456DC">
        <w:trPr>
          <w:gridAfter w:val="1"/>
          <w:wAfter w:w="8" w:type="dxa"/>
          <w:cantSplit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9</w:t>
            </w:r>
          </w:p>
        </w:tc>
      </w:tr>
      <w:tr w:rsidR="000456DC" w:rsidRPr="00321B57" w:rsidTr="000456DC">
        <w:trPr>
          <w:cantSplit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rPr>
                <w:lang w:eastAsia="en-US"/>
              </w:rPr>
            </w:pPr>
            <w:r w:rsidRPr="00321B57">
              <w:rPr>
                <w:lang w:eastAsia="en-US"/>
              </w:rPr>
              <w:t>Шаталовское сельское поселение</w:t>
            </w:r>
            <w:r w:rsidR="00572E5C" w:rsidRPr="00321B57">
              <w:t xml:space="preserve"> </w:t>
            </w:r>
            <w:r w:rsidR="00572E5C" w:rsidRPr="00321B57">
              <w:rPr>
                <w:lang w:eastAsia="en-US"/>
              </w:rPr>
              <w:t>сельское поселение Починковского района Смоленской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>
            <w:pPr>
              <w:spacing w:line="276" w:lineRule="auto"/>
              <w:rPr>
                <w:lang w:eastAsia="en-US"/>
              </w:rPr>
            </w:pPr>
            <w:r w:rsidRPr="00321B57">
              <w:rPr>
                <w:lang w:eastAsia="en-US"/>
              </w:rPr>
              <w:t>м</w:t>
            </w:r>
            <w:proofErr w:type="gramStart"/>
            <w:r w:rsidRPr="00321B57">
              <w:rPr>
                <w:lang w:eastAsia="en-US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400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5A2A1E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5A2A1E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112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</w:tr>
      <w:tr w:rsidR="000456DC" w:rsidRPr="00321B57" w:rsidTr="000456DC">
        <w:trPr>
          <w:gridAfter w:val="1"/>
          <w:wAfter w:w="8" w:type="dxa"/>
          <w:cantSplit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0456D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DC" w:rsidRPr="00321B57" w:rsidRDefault="000456DC" w:rsidP="00572E5C">
            <w:pPr>
              <w:spacing w:line="276" w:lineRule="auto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Итого по Шаталовско</w:t>
            </w:r>
            <w:r w:rsidR="00572E5C" w:rsidRPr="00321B57">
              <w:rPr>
                <w:b/>
                <w:lang w:eastAsia="en-US"/>
              </w:rPr>
              <w:t>е</w:t>
            </w:r>
            <w:r w:rsidRPr="00321B57">
              <w:rPr>
                <w:b/>
                <w:lang w:eastAsia="en-US"/>
              </w:rPr>
              <w:t xml:space="preserve"> сельско</w:t>
            </w:r>
            <w:r w:rsidR="00572E5C" w:rsidRPr="00321B57">
              <w:rPr>
                <w:b/>
                <w:lang w:eastAsia="en-US"/>
              </w:rPr>
              <w:t>е</w:t>
            </w:r>
            <w:r w:rsidRPr="00321B57">
              <w:rPr>
                <w:b/>
                <w:lang w:eastAsia="en-US"/>
              </w:rPr>
              <w:t xml:space="preserve"> поселени</w:t>
            </w:r>
            <w:r w:rsidR="00572E5C" w:rsidRPr="00321B57">
              <w:rPr>
                <w:b/>
                <w:lang w:eastAsia="en-US"/>
              </w:rPr>
              <w:t>е Починковского района Смоленской области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0456DC">
            <w:pPr>
              <w:spacing w:line="276" w:lineRule="auto"/>
              <w:rPr>
                <w:b/>
                <w:lang w:eastAsia="en-US"/>
              </w:rPr>
            </w:pPr>
            <w:r w:rsidRPr="00321B57">
              <w:rPr>
                <w:b/>
                <w:lang w:eastAsia="en-US"/>
              </w:rPr>
              <w:t>м</w:t>
            </w:r>
            <w:proofErr w:type="gramStart"/>
            <w:r w:rsidRPr="00321B57">
              <w:rPr>
                <w:b/>
                <w:lang w:eastAsia="en-US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400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5A2A1E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5A2A1E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112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C" w:rsidRPr="00321B57" w:rsidRDefault="00473C52">
            <w:pPr>
              <w:spacing w:line="276" w:lineRule="auto"/>
              <w:jc w:val="center"/>
              <w:rPr>
                <w:lang w:eastAsia="en-US"/>
              </w:rPr>
            </w:pPr>
            <w:r w:rsidRPr="00321B57">
              <w:rPr>
                <w:lang w:eastAsia="en-US"/>
              </w:rPr>
              <w:t>0</w:t>
            </w:r>
          </w:p>
        </w:tc>
      </w:tr>
    </w:tbl>
    <w:p w:rsidR="000456DC" w:rsidRPr="00321B57" w:rsidRDefault="000456DC" w:rsidP="000456DC">
      <w:pPr>
        <w:jc w:val="center"/>
        <w:rPr>
          <w:b/>
        </w:rPr>
      </w:pPr>
      <w:r w:rsidRPr="00321B57">
        <w:rPr>
          <w:b/>
        </w:rPr>
        <w:t xml:space="preserve">                                                                  </w:t>
      </w:r>
    </w:p>
    <w:p w:rsidR="000456DC" w:rsidRPr="00321B57" w:rsidRDefault="000456DC" w:rsidP="006A3310">
      <w:pPr>
        <w:jc w:val="center"/>
        <w:rPr>
          <w:b/>
        </w:rPr>
      </w:pPr>
    </w:p>
    <w:p w:rsidR="006A3310" w:rsidRPr="00321B57" w:rsidRDefault="006A3310" w:rsidP="000456DC">
      <w:pPr>
        <w:rPr>
          <w:b/>
        </w:rPr>
      </w:pPr>
      <w:r w:rsidRPr="00321B57">
        <w:rPr>
          <w:b/>
        </w:rPr>
        <w:t xml:space="preserve">                                                                  </w:t>
      </w:r>
    </w:p>
    <w:p w:rsidR="00572E5C" w:rsidRPr="00321B57" w:rsidRDefault="006A3310" w:rsidP="00572E5C">
      <w:pPr>
        <w:jc w:val="center"/>
        <w:rPr>
          <w:b/>
        </w:rPr>
      </w:pPr>
      <w:r w:rsidRPr="00321B57">
        <w:rPr>
          <w:b/>
        </w:rPr>
        <w:t xml:space="preserve">Прогноз строительства объектов коммунальной инфраструктуры для обеспечения коммунальными услугами вновь вводимого жилья в муниципальном образовании </w:t>
      </w:r>
      <w:r w:rsidR="00572E5C" w:rsidRPr="00321B57">
        <w:rPr>
          <w:b/>
        </w:rPr>
        <w:t>Шаталовское сельское поселение Починковского района Смоленской области</w:t>
      </w:r>
    </w:p>
    <w:p w:rsidR="006A3310" w:rsidRPr="00321B57" w:rsidRDefault="00572E5C" w:rsidP="00572E5C">
      <w:pPr>
        <w:jc w:val="right"/>
      </w:pPr>
      <w:r w:rsidRPr="00321B57">
        <w:rPr>
          <w:b/>
        </w:rPr>
        <w:t xml:space="preserve"> </w:t>
      </w:r>
      <w:r w:rsidR="006A3310" w:rsidRPr="00321B57">
        <w:t>Табл.4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740"/>
        <w:gridCol w:w="2160"/>
        <w:gridCol w:w="2520"/>
        <w:gridCol w:w="3060"/>
        <w:gridCol w:w="2880"/>
      </w:tblGrid>
      <w:tr w:rsidR="006A3310" w:rsidRPr="00321B57" w:rsidTr="006A3310">
        <w:trPr>
          <w:cantSplit/>
          <w:trHeight w:val="64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№ </w:t>
            </w:r>
            <w:proofErr w:type="gramStart"/>
            <w:r w:rsidRPr="00321B57">
              <w:rPr>
                <w:b/>
              </w:rPr>
              <w:t>п</w:t>
            </w:r>
            <w:proofErr w:type="gramEnd"/>
            <w:r w:rsidRPr="00321B57">
              <w:rPr>
                <w:b/>
              </w:rPr>
              <w:t>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  <w:caps/>
              </w:rPr>
              <w:t>Н</w:t>
            </w:r>
            <w:r w:rsidRPr="00321B57">
              <w:rPr>
                <w:b/>
              </w:rPr>
              <w:t xml:space="preserve">аименование территорий 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 застройки жилья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tabs>
                <w:tab w:val="left" w:pos="4180"/>
              </w:tabs>
              <w:rPr>
                <w:b/>
              </w:rPr>
            </w:pPr>
            <w:r w:rsidRPr="00321B57">
              <w:rPr>
                <w:b/>
              </w:rPr>
              <w:tab/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Электроснабжение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Теплоснабжение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Водоснабжение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Водоотведение</w:t>
            </w:r>
          </w:p>
        </w:tc>
      </w:tr>
      <w:tr w:rsidR="006A3310" w:rsidRPr="00321B57" w:rsidTr="006A3310">
        <w:trPr>
          <w:cantSplit/>
          <w:trHeight w:val="1833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  <w:r w:rsidRPr="00321B57">
              <w:rPr>
                <w:b/>
              </w:rPr>
              <w:t xml:space="preserve">ЛЭП -0,4 </w:t>
            </w:r>
            <w:proofErr w:type="spellStart"/>
            <w:r w:rsidRPr="00321B57">
              <w:rPr>
                <w:b/>
              </w:rPr>
              <w:t>кВ</w:t>
            </w:r>
            <w:proofErr w:type="spellEnd"/>
            <w:r w:rsidRPr="00321B57">
              <w:rPr>
                <w:b/>
              </w:rPr>
              <w:t xml:space="preserve"> (км)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  <w:r w:rsidRPr="00321B57">
              <w:rPr>
                <w:b/>
              </w:rPr>
              <w:t>Тепловые сети (</w:t>
            </w:r>
            <w:proofErr w:type="gramStart"/>
            <w:r w:rsidRPr="00321B57">
              <w:rPr>
                <w:b/>
              </w:rPr>
              <w:t>км</w:t>
            </w:r>
            <w:proofErr w:type="gramEnd"/>
            <w:r w:rsidRPr="00321B57">
              <w:rPr>
                <w:b/>
              </w:rPr>
              <w:t>)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Водопроводные сети (</w:t>
            </w:r>
            <w:proofErr w:type="gramStart"/>
            <w:r w:rsidRPr="00321B57">
              <w:rPr>
                <w:b/>
              </w:rPr>
              <w:t>км</w:t>
            </w:r>
            <w:proofErr w:type="gramEnd"/>
            <w:r w:rsidRPr="00321B57">
              <w:rPr>
                <w:b/>
              </w:rPr>
              <w:t>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  <w:r w:rsidRPr="00321B57">
              <w:rPr>
                <w:b/>
              </w:rPr>
              <w:t>Канализационные сети (</w:t>
            </w:r>
            <w:proofErr w:type="gramStart"/>
            <w:r w:rsidRPr="00321B57">
              <w:rPr>
                <w:b/>
              </w:rPr>
              <w:t>км</w:t>
            </w:r>
            <w:proofErr w:type="gramEnd"/>
            <w:r w:rsidRPr="00321B57">
              <w:rPr>
                <w:b/>
              </w:rPr>
              <w:t>)</w:t>
            </w:r>
          </w:p>
        </w:tc>
      </w:tr>
      <w:tr w:rsidR="006A3310" w:rsidRPr="00321B57" w:rsidTr="006A3310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lastRenderedPageBreak/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0456DC" w:rsidP="006A3310">
            <w:r w:rsidRPr="00321B57">
              <w:t>Шаталовское</w:t>
            </w:r>
            <w:r w:rsidR="006A3310" w:rsidRPr="00321B57">
              <w:t xml:space="preserve"> сельское поселение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473C52" w:rsidP="006A3310">
            <w:pPr>
              <w:jc w:val="center"/>
            </w:pPr>
            <w:r w:rsidRPr="00321B57">
              <w:t>0,4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AF1646" w:rsidP="006A3310">
            <w:pPr>
              <w:jc w:val="center"/>
            </w:pPr>
            <w:r w:rsidRPr="00321B57">
              <w:t>0,884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473C52" w:rsidP="006A3310">
            <w:pPr>
              <w:jc w:val="center"/>
            </w:pPr>
            <w:r w:rsidRPr="00321B57">
              <w:t>0,5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AF1646" w:rsidP="006A3310">
            <w:pPr>
              <w:jc w:val="center"/>
            </w:pPr>
            <w:r w:rsidRPr="00321B57">
              <w:t>2,8</w:t>
            </w:r>
          </w:p>
        </w:tc>
      </w:tr>
      <w:tr w:rsidR="006A3310" w:rsidRPr="00321B57" w:rsidTr="006A3310"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0456DC" w:rsidP="006A3310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321B57">
              <w:rPr>
                <w:rFonts w:ascii="Times New Roman" w:hAnsi="Times New Roman" w:cs="Times New Roman"/>
                <w:color w:val="auto"/>
              </w:rPr>
              <w:t xml:space="preserve">Итого </w:t>
            </w:r>
            <w:r w:rsidR="00572E5C" w:rsidRPr="00321B57">
              <w:rPr>
                <w:rFonts w:ascii="Times New Roman" w:hAnsi="Times New Roman" w:cs="Times New Roman"/>
                <w:color w:val="auto"/>
              </w:rPr>
              <w:t>Шаталовское сельское поселение Починковского района Смоленской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473C5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473C5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0,884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417383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417383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5,5</w:t>
            </w:r>
          </w:p>
        </w:tc>
      </w:tr>
    </w:tbl>
    <w:p w:rsidR="006A3310" w:rsidRPr="00321B57" w:rsidRDefault="006A3310" w:rsidP="006A3310">
      <w:pPr>
        <w:jc w:val="center"/>
        <w:rPr>
          <w:b/>
        </w:rPr>
      </w:pPr>
      <w:r w:rsidRPr="00321B57">
        <w:rPr>
          <w:b/>
        </w:rPr>
        <w:t xml:space="preserve">                                                                  </w:t>
      </w:r>
    </w:p>
    <w:p w:rsidR="006A3310" w:rsidRPr="00321B57" w:rsidRDefault="006A3310" w:rsidP="006A3310">
      <w:pPr>
        <w:jc w:val="center"/>
      </w:pPr>
      <w:r w:rsidRPr="00321B57">
        <w:rPr>
          <w:b/>
        </w:rPr>
        <w:br w:type="page"/>
      </w:r>
      <w:r w:rsidRPr="00321B57">
        <w:rPr>
          <w:b/>
        </w:rPr>
        <w:lastRenderedPageBreak/>
        <w:t>Прогноз прироста жилфонда и уровня обеспеченности им населения</w:t>
      </w:r>
    </w:p>
    <w:p w:rsidR="00572E5C" w:rsidRPr="00321B57" w:rsidRDefault="006A3310" w:rsidP="00572E5C">
      <w:pPr>
        <w:jc w:val="center"/>
        <w:rPr>
          <w:b/>
        </w:rPr>
      </w:pPr>
      <w:r w:rsidRPr="00321B57">
        <w:rPr>
          <w:b/>
        </w:rPr>
        <w:t>по муниципаль</w:t>
      </w:r>
      <w:r w:rsidR="00682642" w:rsidRPr="00321B57">
        <w:rPr>
          <w:b/>
        </w:rPr>
        <w:t xml:space="preserve">ному образованию </w:t>
      </w:r>
      <w:r w:rsidR="00572E5C" w:rsidRPr="00321B57">
        <w:rPr>
          <w:b/>
        </w:rPr>
        <w:t>Шаталовское сельское поселение Починковского района Смоленской области</w:t>
      </w:r>
    </w:p>
    <w:p w:rsidR="006A3310" w:rsidRPr="00321B57" w:rsidRDefault="00572E5C" w:rsidP="00572E5C">
      <w:pPr>
        <w:jc w:val="right"/>
      </w:pPr>
      <w:r w:rsidRPr="00321B57">
        <w:rPr>
          <w:b/>
        </w:rPr>
        <w:t xml:space="preserve"> </w:t>
      </w:r>
      <w:r w:rsidR="006A3310" w:rsidRPr="00321B57">
        <w:t>Табл.5</w:t>
      </w:r>
    </w:p>
    <w:tbl>
      <w:tblPr>
        <w:tblW w:w="155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321"/>
        <w:gridCol w:w="1260"/>
        <w:gridCol w:w="1080"/>
        <w:gridCol w:w="1260"/>
        <w:gridCol w:w="1260"/>
        <w:gridCol w:w="1080"/>
        <w:gridCol w:w="1080"/>
        <w:gridCol w:w="1260"/>
        <w:gridCol w:w="1080"/>
        <w:gridCol w:w="1260"/>
      </w:tblGrid>
      <w:tr w:rsidR="006A3310" w:rsidRPr="00321B57" w:rsidTr="006A3310">
        <w:tc>
          <w:tcPr>
            <w:tcW w:w="643" w:type="dxa"/>
            <w:vMerge w:val="restart"/>
            <w:shd w:val="clear" w:color="auto" w:fill="auto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№ </w:t>
            </w:r>
            <w:proofErr w:type="gramStart"/>
            <w:r w:rsidRPr="00321B57">
              <w:rPr>
                <w:b/>
              </w:rPr>
              <w:t>п</w:t>
            </w:r>
            <w:proofErr w:type="gramEnd"/>
            <w:r w:rsidRPr="00321B57">
              <w:rPr>
                <w:b/>
              </w:rPr>
              <w:t>/п</w:t>
            </w:r>
          </w:p>
        </w:tc>
        <w:tc>
          <w:tcPr>
            <w:tcW w:w="4321" w:type="dxa"/>
            <w:vMerge w:val="restart"/>
            <w:shd w:val="clear" w:color="auto" w:fill="auto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Наименование микрорайона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(населенного пункта)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 01.01.2021 г.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 01.01.2024 г.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 01.01.2027г.</w:t>
            </w:r>
          </w:p>
        </w:tc>
      </w:tr>
      <w:tr w:rsidR="006A3310" w:rsidRPr="00321B57" w:rsidTr="006A3310">
        <w:trPr>
          <w:trHeight w:val="1132"/>
        </w:trPr>
        <w:tc>
          <w:tcPr>
            <w:tcW w:w="643" w:type="dxa"/>
            <w:vMerge/>
            <w:shd w:val="clear" w:color="auto" w:fill="auto"/>
          </w:tcPr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4321" w:type="dxa"/>
            <w:vMerge/>
            <w:shd w:val="clear" w:color="auto" w:fill="auto"/>
          </w:tcPr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Общая площадь жилфонда,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м</w:t>
            </w:r>
            <w:proofErr w:type="gramStart"/>
            <w:r w:rsidRPr="00321B57">
              <w:rPr>
                <w:b/>
              </w:rPr>
              <w:t>2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Кол-во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жителей,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чел.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Уровень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proofErr w:type="spellStart"/>
            <w:r w:rsidRPr="00321B57">
              <w:rPr>
                <w:b/>
              </w:rPr>
              <w:t>обеспеч</w:t>
            </w:r>
            <w:proofErr w:type="spellEnd"/>
            <w:r w:rsidRPr="00321B57">
              <w:rPr>
                <w:b/>
              </w:rPr>
              <w:t>.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Жильем,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м</w:t>
            </w:r>
            <w:proofErr w:type="gramStart"/>
            <w:r w:rsidRPr="00321B57">
              <w:rPr>
                <w:b/>
              </w:rPr>
              <w:t>2</w:t>
            </w:r>
            <w:proofErr w:type="gramEnd"/>
            <w:r w:rsidRPr="00321B57">
              <w:rPr>
                <w:b/>
              </w:rPr>
              <w:t>/чел.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Общая площадь жилфонда,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м</w:t>
            </w:r>
            <w:proofErr w:type="gramStart"/>
            <w:r w:rsidRPr="00321B57">
              <w:rPr>
                <w:b/>
              </w:rPr>
              <w:t>2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Кол-во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жителей,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Уровень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proofErr w:type="spellStart"/>
            <w:r w:rsidRPr="00321B57">
              <w:rPr>
                <w:b/>
              </w:rPr>
              <w:t>обеспеч</w:t>
            </w:r>
            <w:proofErr w:type="spellEnd"/>
            <w:r w:rsidRPr="00321B57">
              <w:rPr>
                <w:b/>
              </w:rPr>
              <w:t>.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Жильем,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м</w:t>
            </w:r>
            <w:proofErr w:type="gramStart"/>
            <w:r w:rsidRPr="00321B57">
              <w:rPr>
                <w:b/>
              </w:rPr>
              <w:t>2</w:t>
            </w:r>
            <w:proofErr w:type="gramEnd"/>
            <w:r w:rsidRPr="00321B57">
              <w:rPr>
                <w:b/>
              </w:rPr>
              <w:t>/чел.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Общая площадь жилфонда,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м</w:t>
            </w:r>
            <w:proofErr w:type="gramStart"/>
            <w:r w:rsidRPr="00321B57">
              <w:rPr>
                <w:b/>
              </w:rPr>
              <w:t>2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Кол-во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жителей,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чел.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Уровень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proofErr w:type="spellStart"/>
            <w:r w:rsidRPr="00321B57">
              <w:rPr>
                <w:b/>
              </w:rPr>
              <w:t>обеспеч</w:t>
            </w:r>
            <w:proofErr w:type="spellEnd"/>
            <w:r w:rsidRPr="00321B57">
              <w:rPr>
                <w:b/>
              </w:rPr>
              <w:t>.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Жильем,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м</w:t>
            </w:r>
            <w:proofErr w:type="gramStart"/>
            <w:r w:rsidRPr="00321B57">
              <w:rPr>
                <w:b/>
              </w:rPr>
              <w:t>2</w:t>
            </w:r>
            <w:proofErr w:type="gramEnd"/>
            <w:r w:rsidRPr="00321B57">
              <w:rPr>
                <w:b/>
              </w:rPr>
              <w:t>/чел.</w:t>
            </w:r>
          </w:p>
        </w:tc>
      </w:tr>
      <w:tr w:rsidR="006A3310" w:rsidRPr="00321B57" w:rsidTr="006A3310">
        <w:trPr>
          <w:trHeight w:val="303"/>
        </w:trPr>
        <w:tc>
          <w:tcPr>
            <w:tcW w:w="643" w:type="dxa"/>
            <w:shd w:val="clear" w:color="auto" w:fill="auto"/>
          </w:tcPr>
          <w:p w:rsidR="006A3310" w:rsidRPr="00321B57" w:rsidRDefault="006A3310" w:rsidP="006A3310">
            <w:pPr>
              <w:jc w:val="center"/>
            </w:pPr>
          </w:p>
        </w:tc>
        <w:tc>
          <w:tcPr>
            <w:tcW w:w="4321" w:type="dxa"/>
            <w:shd w:val="clear" w:color="auto" w:fill="auto"/>
          </w:tcPr>
          <w:p w:rsidR="006A3310" w:rsidRPr="00321B57" w:rsidRDefault="00572E5C" w:rsidP="006A3310">
            <w:r w:rsidRPr="00321B57">
              <w:t>Шаталовское сельское поселение Починковского района Смоленской области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CE2B1C" w:rsidP="006A3310">
            <w:pPr>
              <w:jc w:val="center"/>
            </w:pPr>
            <w:r w:rsidRPr="00321B57">
              <w:t>111900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CE2B1C" w:rsidP="006A3310">
            <w:pPr>
              <w:spacing w:line="360" w:lineRule="auto"/>
              <w:jc w:val="center"/>
            </w:pPr>
            <w:r w:rsidRPr="00321B57">
              <w:t>3421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CE2B1C" w:rsidP="006A3310">
            <w:pPr>
              <w:jc w:val="center"/>
            </w:pPr>
            <w:r w:rsidRPr="00321B57">
              <w:t>32,7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CE2B1C" w:rsidP="006A3310">
            <w:pPr>
              <w:jc w:val="center"/>
              <w:rPr>
                <w:bCs/>
              </w:rPr>
            </w:pPr>
            <w:r w:rsidRPr="00321B57">
              <w:rPr>
                <w:bCs/>
              </w:rPr>
              <w:t>112012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CE2B1C" w:rsidP="006A3310">
            <w:pPr>
              <w:spacing w:line="360" w:lineRule="auto"/>
              <w:jc w:val="center"/>
            </w:pPr>
            <w:r w:rsidRPr="00321B57">
              <w:t>3088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CE2B1C" w:rsidP="006A3310">
            <w:pPr>
              <w:jc w:val="center"/>
            </w:pPr>
            <w:r w:rsidRPr="00321B57">
              <w:t>36,2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CE2B1C" w:rsidP="006A3310">
            <w:pPr>
              <w:jc w:val="center"/>
              <w:rPr>
                <w:bCs/>
              </w:rPr>
            </w:pPr>
            <w:r w:rsidRPr="00321B57">
              <w:rPr>
                <w:bCs/>
              </w:rPr>
              <w:t>112124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CE2B1C" w:rsidP="006A3310">
            <w:pPr>
              <w:spacing w:line="360" w:lineRule="auto"/>
              <w:ind w:left="-108" w:right="-108"/>
              <w:jc w:val="center"/>
            </w:pPr>
            <w:r w:rsidRPr="00321B57">
              <w:t>2955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CE2B1C" w:rsidP="006A3310">
            <w:pPr>
              <w:jc w:val="center"/>
            </w:pPr>
            <w:r w:rsidRPr="00321B57">
              <w:t>37,9</w:t>
            </w:r>
          </w:p>
        </w:tc>
      </w:tr>
      <w:tr w:rsidR="006A3310" w:rsidRPr="00321B57" w:rsidTr="006A3310">
        <w:trPr>
          <w:trHeight w:val="374"/>
        </w:trPr>
        <w:tc>
          <w:tcPr>
            <w:tcW w:w="4964" w:type="dxa"/>
            <w:gridSpan w:val="2"/>
            <w:shd w:val="clear" w:color="auto" w:fill="auto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Итого по </w:t>
            </w:r>
            <w:r w:rsidR="00572E5C" w:rsidRPr="00321B57">
              <w:rPr>
                <w:b/>
              </w:rPr>
              <w:t>Шаталовское сельское поселение Починковского района Смоленской области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2410DF" w:rsidP="006A3310">
            <w:pPr>
              <w:jc w:val="center"/>
            </w:pPr>
            <w:r w:rsidRPr="00321B57">
              <w:t>111900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2410DF" w:rsidP="006A3310">
            <w:pPr>
              <w:spacing w:line="360" w:lineRule="auto"/>
              <w:jc w:val="center"/>
            </w:pPr>
            <w:r w:rsidRPr="00321B57">
              <w:t>3421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2410DF" w:rsidP="006A3310">
            <w:pPr>
              <w:jc w:val="center"/>
            </w:pPr>
            <w:r w:rsidRPr="00321B57">
              <w:t>32,7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2410DF" w:rsidP="006A3310">
            <w:pPr>
              <w:jc w:val="center"/>
              <w:rPr>
                <w:bCs/>
              </w:rPr>
            </w:pPr>
            <w:r w:rsidRPr="00321B57">
              <w:rPr>
                <w:bCs/>
              </w:rPr>
              <w:t>112012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2410DF" w:rsidP="006A3310">
            <w:pPr>
              <w:spacing w:line="360" w:lineRule="auto"/>
              <w:jc w:val="center"/>
            </w:pPr>
            <w:r w:rsidRPr="00321B57">
              <w:t>3088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2410DF" w:rsidP="006A3310">
            <w:pPr>
              <w:jc w:val="center"/>
            </w:pPr>
            <w:r w:rsidRPr="00321B57">
              <w:t>36,2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2410DF" w:rsidP="006A3310">
            <w:pPr>
              <w:jc w:val="center"/>
              <w:rPr>
                <w:bCs/>
              </w:rPr>
            </w:pPr>
            <w:r w:rsidRPr="00321B57">
              <w:rPr>
                <w:bCs/>
              </w:rPr>
              <w:t>112124</w:t>
            </w:r>
          </w:p>
        </w:tc>
        <w:tc>
          <w:tcPr>
            <w:tcW w:w="1080" w:type="dxa"/>
            <w:shd w:val="clear" w:color="auto" w:fill="auto"/>
          </w:tcPr>
          <w:p w:rsidR="006A3310" w:rsidRPr="00321B57" w:rsidRDefault="002410DF" w:rsidP="006A3310">
            <w:pPr>
              <w:spacing w:line="360" w:lineRule="auto"/>
              <w:ind w:left="-108" w:right="-108"/>
              <w:jc w:val="center"/>
            </w:pPr>
            <w:r w:rsidRPr="00321B57">
              <w:t>2955</w:t>
            </w:r>
          </w:p>
        </w:tc>
        <w:tc>
          <w:tcPr>
            <w:tcW w:w="1260" w:type="dxa"/>
            <w:shd w:val="clear" w:color="auto" w:fill="auto"/>
          </w:tcPr>
          <w:p w:rsidR="006A3310" w:rsidRPr="00321B57" w:rsidRDefault="002410DF" w:rsidP="006A3310">
            <w:pPr>
              <w:jc w:val="center"/>
            </w:pPr>
            <w:r w:rsidRPr="00321B57">
              <w:t>37,9</w:t>
            </w:r>
          </w:p>
        </w:tc>
      </w:tr>
    </w:tbl>
    <w:p w:rsidR="006A3310" w:rsidRPr="00321B57" w:rsidRDefault="006A3310" w:rsidP="006A3310">
      <w:pPr>
        <w:rPr>
          <w:b/>
        </w:rPr>
        <w:sectPr w:rsidR="006A3310" w:rsidRPr="00321B57">
          <w:pgSz w:w="16840" w:h="11907" w:orient="landscape" w:code="9"/>
          <w:pgMar w:top="641" w:right="720" w:bottom="540" w:left="539" w:header="720" w:footer="720" w:gutter="0"/>
          <w:cols w:space="720"/>
        </w:sectPr>
      </w:pPr>
    </w:p>
    <w:p w:rsidR="006A3310" w:rsidRPr="00321B57" w:rsidRDefault="001A3375" w:rsidP="001A3375">
      <w:pPr>
        <w:jc w:val="center"/>
        <w:rPr>
          <w:b/>
        </w:rPr>
      </w:pPr>
      <w:r w:rsidRPr="00321B57">
        <w:rPr>
          <w:b/>
        </w:rPr>
        <w:lastRenderedPageBreak/>
        <w:t xml:space="preserve">                         </w:t>
      </w:r>
      <w:r w:rsidR="006F0553" w:rsidRPr="00321B57">
        <w:rPr>
          <w:b/>
        </w:rPr>
        <w:t>1.4</w:t>
      </w:r>
      <w:r w:rsidR="006A3310" w:rsidRPr="00321B57">
        <w:rPr>
          <w:b/>
        </w:rPr>
        <w:t>Электроснабжение</w:t>
      </w:r>
    </w:p>
    <w:p w:rsidR="006A3310" w:rsidRPr="00321B57" w:rsidRDefault="006A3310" w:rsidP="006A3310">
      <w:pPr>
        <w:ind w:firstLine="540"/>
        <w:jc w:val="both"/>
      </w:pPr>
      <w:r w:rsidRPr="00321B57">
        <w:t>Все населенные пункты муниципального обр</w:t>
      </w:r>
      <w:r w:rsidR="00A81EB3" w:rsidRPr="00321B57">
        <w:t xml:space="preserve">азования </w:t>
      </w:r>
      <w:r w:rsidR="00572E5C" w:rsidRPr="00321B57">
        <w:t>Шаталовское сельское поселение Починковского района Смоленской области</w:t>
      </w:r>
      <w:r w:rsidRPr="00321B57">
        <w:t xml:space="preserve">  в настоящее время снабжаются электроэнергией по линиям электропередачи 35 </w:t>
      </w:r>
      <w:proofErr w:type="spellStart"/>
      <w:r w:rsidRPr="00321B57">
        <w:t>кВ</w:t>
      </w:r>
      <w:proofErr w:type="spellEnd"/>
      <w:r w:rsidRPr="00321B57">
        <w:t xml:space="preserve"> от подстанции 110/35/10 </w:t>
      </w:r>
      <w:proofErr w:type="spellStart"/>
      <w:r w:rsidRPr="00321B57">
        <w:t>кВ</w:t>
      </w:r>
      <w:proofErr w:type="spellEnd"/>
      <w:r w:rsidRPr="00321B57">
        <w:t xml:space="preserve">  и обеспечены централизованным электроснабжением. </w:t>
      </w:r>
    </w:p>
    <w:p w:rsidR="006A3310" w:rsidRPr="00321B57" w:rsidRDefault="006A3310" w:rsidP="006A3310">
      <w:pPr>
        <w:ind w:firstLine="540"/>
        <w:jc w:val="both"/>
      </w:pPr>
      <w:r w:rsidRPr="00321B57">
        <w:t xml:space="preserve"> Распределение электроэнергии в  сельском поселении производится от подстанций 35/10 </w:t>
      </w:r>
      <w:proofErr w:type="spellStart"/>
      <w:r w:rsidRPr="00321B57">
        <w:t>кВ</w:t>
      </w:r>
      <w:proofErr w:type="spellEnd"/>
      <w:r w:rsidRPr="00321B57">
        <w:t xml:space="preserve"> по воздушным линиям 10 </w:t>
      </w:r>
      <w:proofErr w:type="spellStart"/>
      <w:r w:rsidRPr="00321B57">
        <w:t>кВ</w:t>
      </w:r>
      <w:proofErr w:type="spellEnd"/>
      <w:r w:rsidRPr="00321B57">
        <w:t xml:space="preserve"> до распределительных подстанций 10/0,4 </w:t>
      </w:r>
      <w:proofErr w:type="spellStart"/>
      <w:r w:rsidRPr="00321B57">
        <w:t>кВ</w:t>
      </w:r>
      <w:proofErr w:type="spellEnd"/>
      <w:r w:rsidRPr="00321B57">
        <w:t xml:space="preserve">, а от них по воздушным и кабельным сетям 0,4 </w:t>
      </w:r>
      <w:proofErr w:type="spellStart"/>
      <w:r w:rsidRPr="00321B57">
        <w:t>кВ</w:t>
      </w:r>
      <w:proofErr w:type="spellEnd"/>
      <w:r w:rsidRPr="00321B57">
        <w:t xml:space="preserve"> до объектов потребления.</w:t>
      </w:r>
    </w:p>
    <w:p w:rsidR="006A3310" w:rsidRPr="00321B57" w:rsidRDefault="006A3310" w:rsidP="006A3310">
      <w:pPr>
        <w:ind w:firstLine="540"/>
        <w:jc w:val="both"/>
      </w:pPr>
      <w:r w:rsidRPr="00321B57">
        <w:t>Расчетная номинальная электрическая нагрузка по муниципаль</w:t>
      </w:r>
      <w:r w:rsidR="00A81EB3" w:rsidRPr="00321B57">
        <w:t xml:space="preserve">ному образованию </w:t>
      </w:r>
      <w:r w:rsidR="00572E5C" w:rsidRPr="00321B57">
        <w:t>Шаталовское сельское поселение Починковского района Смоленской области</w:t>
      </w:r>
      <w:r w:rsidRPr="00321B57">
        <w:t xml:space="preserve"> на текущий момент составляет  около 2,8 МВт, в том числе на жилищно-коммунальные нужды 0,9 МВт.</w:t>
      </w:r>
    </w:p>
    <w:p w:rsidR="006A3310" w:rsidRPr="00321B57" w:rsidRDefault="00C67BCB" w:rsidP="006A3310">
      <w:pPr>
        <w:ind w:firstLine="540"/>
        <w:jc w:val="both"/>
      </w:pPr>
      <w:r w:rsidRPr="00321B57">
        <w:t>По состоянию на начало 2021</w:t>
      </w:r>
      <w:r w:rsidR="006A3310" w:rsidRPr="00321B57">
        <w:t xml:space="preserve"> года удельная максимальная мощность потребления электроэнергии в расчете на 1 жителя муниципаль</w:t>
      </w:r>
      <w:r w:rsidR="00A81EB3" w:rsidRPr="00321B57">
        <w:t xml:space="preserve">ного образования </w:t>
      </w:r>
      <w:r w:rsidR="00572E5C" w:rsidRPr="00321B57">
        <w:t>Шаталовское сельское поселение Починковского района Смоленской области</w:t>
      </w:r>
      <w:r w:rsidR="006A3310" w:rsidRPr="00321B57">
        <w:t xml:space="preserve"> составляет 0,63 кВт, с учетом нагрузки по наружному освещению и  электроснабжению объектов социальной сферы.</w:t>
      </w:r>
    </w:p>
    <w:p w:rsidR="006A3310" w:rsidRPr="00321B57" w:rsidRDefault="006A3310" w:rsidP="006A3310">
      <w:pPr>
        <w:ind w:firstLine="540"/>
        <w:jc w:val="both"/>
      </w:pPr>
      <w:r w:rsidRPr="00321B57">
        <w:t>Учитывая складывающуюся динамику насыщения населения бытовыми  электроприборами, а также практику использования электрической энергии на нужды отопления расчетные показатели максимальной мощности электропотребления по всему  сельскому поселению приняты:</w:t>
      </w:r>
    </w:p>
    <w:p w:rsidR="006A3310" w:rsidRPr="00321B57" w:rsidRDefault="006A3310" w:rsidP="006A3310">
      <w:pPr>
        <w:ind w:firstLine="540"/>
        <w:jc w:val="both"/>
      </w:pPr>
      <w:r w:rsidRPr="00321B57">
        <w:t>на период:   2021 - 2023 годы  - 0,65 кВт/чел;</w:t>
      </w:r>
    </w:p>
    <w:p w:rsidR="006A3310" w:rsidRPr="00321B57" w:rsidRDefault="00A81EB3" w:rsidP="006A3310">
      <w:pPr>
        <w:ind w:firstLine="540"/>
        <w:jc w:val="both"/>
      </w:pPr>
      <w:r w:rsidRPr="00321B57">
        <w:t xml:space="preserve">                    2024 – 2027</w:t>
      </w:r>
      <w:r w:rsidR="006A3310" w:rsidRPr="00321B57">
        <w:t xml:space="preserve"> годы  - 0,70 кВт/чел.</w:t>
      </w:r>
    </w:p>
    <w:p w:rsidR="006A3310" w:rsidRPr="00321B57" w:rsidRDefault="006A3310" w:rsidP="006F0553">
      <w:pPr>
        <w:jc w:val="both"/>
      </w:pPr>
      <w:r w:rsidRPr="00321B57">
        <w:t>Ориентировочная проектная нагрузка по электроэнергии в муниципал</w:t>
      </w:r>
      <w:r w:rsidR="00C67BCB" w:rsidRPr="00321B57">
        <w:t>ьном образовании  Шаталовского</w:t>
      </w:r>
      <w:r w:rsidRPr="00321B57">
        <w:t xml:space="preserve"> сельского поселения Починковского района Смоленской области в 2025 году на жилищно-коммунальные и социальные нужды составит около 3,2 МВт. Учитывая, что доля электропотребления на жилищно-коммунальные и социальные нужды в общем объеме электропотребления составит свыше 50%, существующий на текущий момент резерв трансформаторной мощности на действующих подстанциях 35/10 </w:t>
      </w:r>
      <w:proofErr w:type="spellStart"/>
      <w:r w:rsidRPr="00321B57">
        <w:t>кВ</w:t>
      </w:r>
      <w:proofErr w:type="spellEnd"/>
      <w:r w:rsidRPr="00321B57">
        <w:t xml:space="preserve"> достаточен для покрытия дополнительной нагрузки. Более детальный анализ состояния и предложения по развитию коммунальной инфраструктуры будет раскрыта в подпрограммах развития коммунальной инфраструктуре.</w:t>
      </w:r>
    </w:p>
    <w:p w:rsidR="00A0082E" w:rsidRPr="00321B57" w:rsidRDefault="006A3310" w:rsidP="001A3375">
      <w:pPr>
        <w:jc w:val="center"/>
        <w:rPr>
          <w:b/>
        </w:rPr>
      </w:pPr>
      <w:r w:rsidRPr="00321B57">
        <w:rPr>
          <w:b/>
        </w:rPr>
        <w:t>1.5. Теплоснабжение</w:t>
      </w:r>
    </w:p>
    <w:p w:rsidR="00371AAB" w:rsidRPr="00321B57" w:rsidRDefault="006A3310" w:rsidP="006A3310">
      <w:pPr>
        <w:jc w:val="both"/>
      </w:pPr>
      <w:r w:rsidRPr="00321B57">
        <w:t xml:space="preserve">    В муниципал</w:t>
      </w:r>
      <w:r w:rsidR="00A81EB3" w:rsidRPr="00321B57">
        <w:t>ьном образовании Шаталовского</w:t>
      </w:r>
      <w:r w:rsidRPr="00321B57">
        <w:t xml:space="preserve"> сельского поселения Починковского района Смоленской области</w:t>
      </w:r>
      <w:r w:rsidR="00C67BCB" w:rsidRPr="00321B57">
        <w:t xml:space="preserve"> </w:t>
      </w:r>
      <w:r w:rsidR="00572E5C" w:rsidRPr="00321B57">
        <w:t>функционирует</w:t>
      </w:r>
      <w:r w:rsidRPr="00321B57">
        <w:t xml:space="preserve"> </w:t>
      </w:r>
      <w:r w:rsidR="00371AAB" w:rsidRPr="00321B57">
        <w:t xml:space="preserve"> Блочно-модульная котельная в д. Даньково, которая обслуживает население и социальную сферу.</w:t>
      </w:r>
      <w:r w:rsidR="00BB65E0" w:rsidRPr="00321B57">
        <w:t xml:space="preserve"> Тепловая нагрузка БМК на отопление составляет 729200/627000 Вт,/ккал/ч, теплоноситель для системы отопления – вода </w:t>
      </w:r>
      <w:proofErr w:type="spellStart"/>
      <w:r w:rsidR="00BB65E0" w:rsidRPr="00321B57">
        <w:t>деа</w:t>
      </w:r>
      <w:r w:rsidR="00821704" w:rsidRPr="00321B57">
        <w:t>эрированная</w:t>
      </w:r>
      <w:proofErr w:type="spellEnd"/>
      <w:r w:rsidR="00821704" w:rsidRPr="00321B57">
        <w:t xml:space="preserve"> с температурой 95-70 С.</w:t>
      </w:r>
    </w:p>
    <w:p w:rsidR="00821704" w:rsidRPr="00321B57" w:rsidRDefault="007571B5" w:rsidP="00A0082E">
      <w:pPr>
        <w:ind w:left="180" w:firstLine="720"/>
        <w:jc w:val="both"/>
      </w:pPr>
      <w:r w:rsidRPr="00321B57">
        <w:t xml:space="preserve">Протяженность тепловых сетей теплоснабжения в муниципальном образовании Шаталовского сельского поселения Починковского района Смоленской области составляет </w:t>
      </w:r>
      <w:r w:rsidR="00BB65E0" w:rsidRPr="00321B57">
        <w:t>2,916</w:t>
      </w:r>
      <w:r w:rsidRPr="00321B57">
        <w:t xml:space="preserve"> км.</w:t>
      </w:r>
      <w:r w:rsidR="00821704" w:rsidRPr="00321B57">
        <w:rPr>
          <w:color w:val="FF0000"/>
        </w:rPr>
        <w:t xml:space="preserve"> </w:t>
      </w:r>
      <w:r w:rsidR="00821704" w:rsidRPr="00321B57">
        <w:t>Общая отапливаемая площадь составляет 6,251 тыс. кв. м, в том числе площадь жилищного фонда – 2,097 тыс. кв. м. Состояние объектов теплоснабжения имеет низкую  степень износа и составляет 30%</w:t>
      </w:r>
    </w:p>
    <w:p w:rsidR="00BB65E0" w:rsidRPr="00321B57" w:rsidRDefault="00821704" w:rsidP="00BB65E0">
      <w:pPr>
        <w:ind w:left="240" w:firstLine="600"/>
        <w:jc w:val="both"/>
        <w:rPr>
          <w:color w:val="FF0000"/>
        </w:rPr>
      </w:pPr>
      <w:r w:rsidRPr="00321B57">
        <w:rPr>
          <w:color w:val="FF0000"/>
        </w:rPr>
        <w:t xml:space="preserve"> </w:t>
      </w:r>
      <w:r w:rsidR="00572E5C" w:rsidRPr="00321B57">
        <w:t>Не централизованно</w:t>
      </w:r>
      <w:r w:rsidRPr="00321B57">
        <w:t xml:space="preserve">   отапливается  жилищный фонд от местных источников тепла. Основным видом топлива являются пригодный газ.    </w:t>
      </w:r>
      <w:r w:rsidR="00BB65E0" w:rsidRPr="00321B57">
        <w:rPr>
          <w:color w:val="FF0000"/>
        </w:rPr>
        <w:t xml:space="preserve"> </w:t>
      </w:r>
      <w:r w:rsidR="00BB65E0" w:rsidRPr="00321B57">
        <w:t>Индивидуальные жилые дома отапливаются от внутридомовых источников тепла. Основными видами топлива для них являются природный газ, торфобрикет, уголь и дрова.</w:t>
      </w:r>
    </w:p>
    <w:p w:rsidR="001B54A6" w:rsidRPr="00321B57" w:rsidRDefault="009C244C" w:rsidP="006F0553">
      <w:pPr>
        <w:ind w:left="240" w:firstLine="600"/>
        <w:jc w:val="both"/>
      </w:pPr>
      <w:r w:rsidRPr="00321B57">
        <w:t>Расчет потребности тепла для жилищно-коммунальных нужд возводимого жилфонда произведен в соответствии с действующими строительными нормами и правилами и с учетом дополнительных объемов тепла, необходимого для отопления и горячего водоснабжения объектов социальной инфраструктуры, возводимых в местах застройки.</w:t>
      </w:r>
    </w:p>
    <w:p w:rsidR="00A0082E" w:rsidRPr="00321B57" w:rsidRDefault="006A3310" w:rsidP="001A3375">
      <w:pPr>
        <w:spacing w:line="360" w:lineRule="auto"/>
        <w:jc w:val="center"/>
        <w:rPr>
          <w:b/>
        </w:rPr>
      </w:pPr>
      <w:r w:rsidRPr="00321B57">
        <w:rPr>
          <w:b/>
        </w:rPr>
        <w:t>1.6.</w:t>
      </w:r>
      <w:r w:rsidR="006F0553" w:rsidRPr="00321B57">
        <w:rPr>
          <w:b/>
        </w:rPr>
        <w:t xml:space="preserve"> Газоснабжение</w:t>
      </w:r>
    </w:p>
    <w:p w:rsidR="006A3310" w:rsidRPr="00321B57" w:rsidRDefault="006A3310" w:rsidP="006A3310">
      <w:pPr>
        <w:tabs>
          <w:tab w:val="left" w:pos="720"/>
          <w:tab w:val="left" w:pos="2713"/>
        </w:tabs>
        <w:jc w:val="both"/>
      </w:pPr>
      <w:r w:rsidRPr="00321B57">
        <w:t>За последние годы в связи с отсутствием достаточного финансирования остаются низкими темпы работ по газификации сельских населенных пунктов муниципаль</w:t>
      </w:r>
      <w:r w:rsidR="009C244C" w:rsidRPr="00321B57">
        <w:t>ного образования Шаталовского</w:t>
      </w:r>
      <w:r w:rsidRPr="00321B57">
        <w:t xml:space="preserve"> сельского поселения Починковского района Смоленской области, а в связи с </w:t>
      </w:r>
      <w:r w:rsidRPr="00321B57">
        <w:lastRenderedPageBreak/>
        <w:t>этим сдерживаются работы по газификации жилищного фонда. Уровень газификации муниципаль</w:t>
      </w:r>
      <w:r w:rsidR="009C244C" w:rsidRPr="00321B57">
        <w:t>ного образования Шаталовского</w:t>
      </w:r>
      <w:r w:rsidRPr="00321B57">
        <w:t xml:space="preserve"> сельского поселения Починковского района Смоленской области составляет не более </w:t>
      </w:r>
      <w:r w:rsidR="00163AEA" w:rsidRPr="00321B57">
        <w:t>36,8</w:t>
      </w:r>
      <w:r w:rsidRPr="00321B57">
        <w:t xml:space="preserve"> (табл. 6), из </w:t>
      </w:r>
      <w:r w:rsidR="009C244C" w:rsidRPr="00321B57">
        <w:t>38</w:t>
      </w:r>
      <w:r w:rsidRPr="00321B57">
        <w:t xml:space="preserve"> на</w:t>
      </w:r>
      <w:r w:rsidR="009C244C" w:rsidRPr="00321B57">
        <w:t>селенных пунктов Шаталовского</w:t>
      </w:r>
      <w:r w:rsidRPr="00321B57">
        <w:t xml:space="preserve"> сельского поселения газифицированы </w:t>
      </w:r>
      <w:r w:rsidR="00163AEA" w:rsidRPr="00321B57">
        <w:t>14</w:t>
      </w:r>
      <w:r w:rsidRPr="00321B57">
        <w:t xml:space="preserve"> населенных пункта: - в населенных пунктах с численностью населения свыше 500 человек  </w:t>
      </w:r>
      <w:r w:rsidR="009C244C" w:rsidRPr="00321B57">
        <w:t>из 4</w:t>
      </w:r>
      <w:r w:rsidRPr="00321B57">
        <w:t xml:space="preserve"> газифицировано </w:t>
      </w:r>
      <w:r w:rsidR="00E54F81" w:rsidRPr="00321B57">
        <w:t>4 населенных</w:t>
      </w:r>
      <w:r w:rsidR="009C244C" w:rsidRPr="00321B57">
        <w:t xml:space="preserve"> пункта</w:t>
      </w:r>
      <w:r w:rsidRPr="00321B57">
        <w:t>; - в населенных пунктах с чи</w:t>
      </w:r>
      <w:r w:rsidR="00E54F81" w:rsidRPr="00321B57">
        <w:t>сленностью населения от 100 до 4</w:t>
      </w:r>
      <w:r w:rsidRPr="00321B57">
        <w:t xml:space="preserve">00 человек  </w:t>
      </w:r>
      <w:r w:rsidR="00163AEA" w:rsidRPr="00321B57">
        <w:t>из 5 газифицировано 5</w:t>
      </w:r>
      <w:r w:rsidR="00E54F81" w:rsidRPr="00321B57">
        <w:t xml:space="preserve"> населенных пунктов</w:t>
      </w:r>
      <w:proofErr w:type="gramStart"/>
      <w:r w:rsidRPr="00321B57">
        <w:t xml:space="preserve">.; - </w:t>
      </w:r>
      <w:proofErr w:type="gramEnd"/>
      <w:r w:rsidRPr="00321B57">
        <w:t xml:space="preserve">в населенных пунктах с численностью населения до 100 человек  </w:t>
      </w:r>
      <w:r w:rsidR="00E54F81" w:rsidRPr="00321B57">
        <w:t>из 29 газифицировано 5 населенных пунктов.</w:t>
      </w:r>
    </w:p>
    <w:p w:rsidR="00572E5C" w:rsidRPr="00321B57" w:rsidRDefault="00572E5C" w:rsidP="006A3310">
      <w:pPr>
        <w:tabs>
          <w:tab w:val="left" w:pos="720"/>
          <w:tab w:val="left" w:pos="2713"/>
        </w:tabs>
        <w:jc w:val="both"/>
      </w:pPr>
    </w:p>
    <w:p w:rsidR="00572E5C" w:rsidRPr="00321B57" w:rsidRDefault="006A3310" w:rsidP="00572E5C">
      <w:pPr>
        <w:tabs>
          <w:tab w:val="left" w:pos="720"/>
          <w:tab w:val="left" w:pos="2713"/>
        </w:tabs>
        <w:jc w:val="center"/>
      </w:pPr>
      <w:r w:rsidRPr="00321B57">
        <w:rPr>
          <w:b/>
        </w:rPr>
        <w:t>Уровень газификации населенных пунктов по муниципаль</w:t>
      </w:r>
      <w:r w:rsidR="00E54F81" w:rsidRPr="00321B57">
        <w:rPr>
          <w:b/>
        </w:rPr>
        <w:t xml:space="preserve">ному образованию </w:t>
      </w:r>
      <w:r w:rsidR="00572E5C" w:rsidRPr="00321B57">
        <w:rPr>
          <w:b/>
        </w:rPr>
        <w:t>Шаталовское сельское поселение Починковского района Смоленской области</w:t>
      </w:r>
    </w:p>
    <w:p w:rsidR="006A3310" w:rsidRPr="00321B57" w:rsidRDefault="006A3310" w:rsidP="00572E5C">
      <w:pPr>
        <w:tabs>
          <w:tab w:val="left" w:pos="720"/>
          <w:tab w:val="left" w:pos="2713"/>
        </w:tabs>
        <w:jc w:val="right"/>
      </w:pPr>
      <w:r w:rsidRPr="00321B57">
        <w:t>Табл.6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50"/>
        <w:gridCol w:w="567"/>
        <w:gridCol w:w="851"/>
        <w:gridCol w:w="709"/>
        <w:gridCol w:w="708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6A3310" w:rsidRPr="00321B57" w:rsidTr="006208B4">
        <w:trPr>
          <w:trHeight w:val="536"/>
        </w:trPr>
        <w:tc>
          <w:tcPr>
            <w:tcW w:w="1958" w:type="dxa"/>
            <w:vMerge w:val="restart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Наименование поселения</w:t>
            </w:r>
          </w:p>
        </w:tc>
        <w:tc>
          <w:tcPr>
            <w:tcW w:w="850" w:type="dxa"/>
            <w:vMerge w:val="restart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Количество населенных пунктов</w:t>
            </w:r>
          </w:p>
        </w:tc>
        <w:tc>
          <w:tcPr>
            <w:tcW w:w="7655" w:type="dxa"/>
            <w:gridSpan w:val="12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ind w:right="-108"/>
              <w:jc w:val="center"/>
            </w:pPr>
            <w:r w:rsidRPr="00321B57">
              <w:t>Уровень газификации населенных пунктов по численности населения, ед.</w:t>
            </w:r>
          </w:p>
        </w:tc>
      </w:tr>
      <w:tr w:rsidR="006A3310" w:rsidRPr="00321B57" w:rsidTr="006208B4">
        <w:trPr>
          <w:trHeight w:val="345"/>
        </w:trPr>
        <w:tc>
          <w:tcPr>
            <w:tcW w:w="1958" w:type="dxa"/>
            <w:vMerge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 w:rsidRPr="00321B57">
              <w:t>числен</w:t>
            </w:r>
            <w:proofErr w:type="gramEnd"/>
            <w:r w:rsidRPr="00321B57">
              <w:t xml:space="preserve"> св. 500 чел</w:t>
            </w:r>
          </w:p>
        </w:tc>
        <w:tc>
          <w:tcPr>
            <w:tcW w:w="1417" w:type="dxa"/>
            <w:gridSpan w:val="2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 w:rsidRPr="00321B57">
              <w:t>числен</w:t>
            </w:r>
            <w:proofErr w:type="gramEnd"/>
            <w:r w:rsidRPr="00321B57">
              <w:t xml:space="preserve"> св. 400 чел</w:t>
            </w:r>
          </w:p>
        </w:tc>
        <w:tc>
          <w:tcPr>
            <w:tcW w:w="1418" w:type="dxa"/>
            <w:gridSpan w:val="2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 w:rsidRPr="00321B57">
              <w:t>числен</w:t>
            </w:r>
            <w:proofErr w:type="gramEnd"/>
            <w:r w:rsidRPr="00321B57">
              <w:t xml:space="preserve"> св. 300 чел</w:t>
            </w:r>
          </w:p>
        </w:tc>
        <w:tc>
          <w:tcPr>
            <w:tcW w:w="1134" w:type="dxa"/>
            <w:gridSpan w:val="2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 w:rsidRPr="00321B57">
              <w:t>числен</w:t>
            </w:r>
            <w:proofErr w:type="gramEnd"/>
            <w:r w:rsidRPr="00321B57">
              <w:t xml:space="preserve"> св. 200 чел</w:t>
            </w:r>
          </w:p>
        </w:tc>
        <w:tc>
          <w:tcPr>
            <w:tcW w:w="1134" w:type="dxa"/>
            <w:gridSpan w:val="2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 w:rsidRPr="00321B57">
              <w:t>числен</w:t>
            </w:r>
            <w:proofErr w:type="gramEnd"/>
            <w:r w:rsidRPr="00321B57">
              <w:t xml:space="preserve"> св. 100 чел</w:t>
            </w:r>
          </w:p>
        </w:tc>
        <w:tc>
          <w:tcPr>
            <w:tcW w:w="1134" w:type="dxa"/>
            <w:gridSpan w:val="2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proofErr w:type="gramStart"/>
            <w:r w:rsidRPr="00321B57">
              <w:t>числен</w:t>
            </w:r>
            <w:proofErr w:type="gramEnd"/>
            <w:r w:rsidRPr="00321B57">
              <w:t xml:space="preserve"> до 100 чел</w:t>
            </w:r>
          </w:p>
        </w:tc>
      </w:tr>
      <w:tr w:rsidR="006A3310" w:rsidRPr="00321B57" w:rsidTr="006208B4">
        <w:trPr>
          <w:cantSplit/>
          <w:trHeight w:val="1134"/>
        </w:trPr>
        <w:tc>
          <w:tcPr>
            <w:tcW w:w="1958" w:type="dxa"/>
            <w:vMerge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6A3310" w:rsidRPr="00321B57" w:rsidRDefault="006F0553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газифицировано</w:t>
            </w:r>
          </w:p>
        </w:tc>
        <w:tc>
          <w:tcPr>
            <w:tcW w:w="709" w:type="dxa"/>
            <w:textDirection w:val="btLr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6A3310" w:rsidRPr="00321B57" w:rsidRDefault="006F0553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газифицировано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6A3310" w:rsidRPr="00321B57" w:rsidRDefault="006F0553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газифицировано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F0553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газифицировано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F0553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газифицировано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A3310" w:rsidRPr="00321B57" w:rsidRDefault="006F0553" w:rsidP="006A3310">
            <w:pPr>
              <w:tabs>
                <w:tab w:val="left" w:pos="720"/>
                <w:tab w:val="left" w:pos="2713"/>
              </w:tabs>
              <w:ind w:left="113" w:right="113"/>
              <w:jc w:val="center"/>
            </w:pPr>
            <w:r w:rsidRPr="00321B57">
              <w:t>газифицировано</w:t>
            </w:r>
          </w:p>
        </w:tc>
      </w:tr>
      <w:tr w:rsidR="006A3310" w:rsidRPr="00321B57" w:rsidTr="006208B4">
        <w:trPr>
          <w:trHeight w:val="610"/>
        </w:trPr>
        <w:tc>
          <w:tcPr>
            <w:tcW w:w="1958" w:type="dxa"/>
            <w:vAlign w:val="center"/>
          </w:tcPr>
          <w:p w:rsidR="006A3310" w:rsidRPr="00321B57" w:rsidRDefault="006208B4" w:rsidP="006A3310">
            <w:pPr>
              <w:spacing w:line="360" w:lineRule="auto"/>
            </w:pPr>
            <w:r w:rsidRPr="00321B57">
              <w:t>Шаталовское</w:t>
            </w:r>
            <w:r w:rsidR="006A3310" w:rsidRPr="00321B57">
              <w:t xml:space="preserve"> сельское  поселение</w:t>
            </w:r>
          </w:p>
        </w:tc>
        <w:tc>
          <w:tcPr>
            <w:tcW w:w="850" w:type="dxa"/>
            <w:vAlign w:val="center"/>
          </w:tcPr>
          <w:p w:rsidR="006A3310" w:rsidRPr="00321B57" w:rsidRDefault="00163AEA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38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4</w:t>
            </w:r>
          </w:p>
        </w:tc>
        <w:tc>
          <w:tcPr>
            <w:tcW w:w="851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4</w:t>
            </w:r>
          </w:p>
        </w:tc>
        <w:tc>
          <w:tcPr>
            <w:tcW w:w="709" w:type="dxa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0</w:t>
            </w:r>
          </w:p>
        </w:tc>
        <w:tc>
          <w:tcPr>
            <w:tcW w:w="708" w:type="dxa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0</w:t>
            </w:r>
          </w:p>
        </w:tc>
        <w:tc>
          <w:tcPr>
            <w:tcW w:w="567" w:type="dxa"/>
            <w:vAlign w:val="center"/>
          </w:tcPr>
          <w:p w:rsidR="006A3310" w:rsidRPr="00321B57" w:rsidRDefault="0038022B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1</w:t>
            </w:r>
          </w:p>
        </w:tc>
        <w:tc>
          <w:tcPr>
            <w:tcW w:w="851" w:type="dxa"/>
            <w:vAlign w:val="center"/>
          </w:tcPr>
          <w:p w:rsidR="006A3310" w:rsidRPr="00321B57" w:rsidRDefault="006A33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1</w:t>
            </w:r>
          </w:p>
        </w:tc>
        <w:tc>
          <w:tcPr>
            <w:tcW w:w="567" w:type="dxa"/>
            <w:vAlign w:val="center"/>
          </w:tcPr>
          <w:p w:rsidR="006A3310" w:rsidRPr="00321B57" w:rsidRDefault="0038022B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38022B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29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</w:pPr>
            <w:r w:rsidRPr="00321B57">
              <w:t>5</w:t>
            </w:r>
          </w:p>
        </w:tc>
      </w:tr>
      <w:tr w:rsidR="006A3310" w:rsidRPr="00321B57" w:rsidTr="006208B4">
        <w:tc>
          <w:tcPr>
            <w:tcW w:w="1958" w:type="dxa"/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и</w:t>
            </w:r>
            <w:r w:rsidR="006208B4" w:rsidRPr="00321B57">
              <w:rPr>
                <w:b/>
              </w:rPr>
              <w:t xml:space="preserve">того </w:t>
            </w:r>
            <w:r w:rsidR="00572E5C" w:rsidRPr="00321B57">
              <w:rPr>
                <w:b/>
              </w:rPr>
              <w:t>Шаталовское сельское поселение Починковского района Смоленской области</w:t>
            </w:r>
          </w:p>
        </w:tc>
        <w:tc>
          <w:tcPr>
            <w:tcW w:w="850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38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432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29</w:t>
            </w:r>
          </w:p>
        </w:tc>
        <w:tc>
          <w:tcPr>
            <w:tcW w:w="567" w:type="dxa"/>
            <w:vAlign w:val="center"/>
          </w:tcPr>
          <w:p w:rsidR="006A3310" w:rsidRPr="00321B57" w:rsidRDefault="00BC0B10" w:rsidP="006A3310">
            <w:pPr>
              <w:tabs>
                <w:tab w:val="left" w:pos="720"/>
                <w:tab w:val="left" w:pos="2713"/>
              </w:tabs>
              <w:jc w:val="center"/>
              <w:rPr>
                <w:b/>
              </w:rPr>
            </w:pPr>
            <w:r w:rsidRPr="00321B57">
              <w:rPr>
                <w:b/>
              </w:rPr>
              <w:t>5</w:t>
            </w:r>
          </w:p>
        </w:tc>
      </w:tr>
    </w:tbl>
    <w:p w:rsidR="006A3310" w:rsidRPr="00321B57" w:rsidRDefault="006A3310" w:rsidP="006A3310">
      <w:pPr>
        <w:tabs>
          <w:tab w:val="left" w:pos="720"/>
          <w:tab w:val="left" w:pos="2713"/>
        </w:tabs>
        <w:jc w:val="both"/>
      </w:pPr>
      <w:r w:rsidRPr="00321B57">
        <w:t xml:space="preserve"> </w:t>
      </w:r>
    </w:p>
    <w:p w:rsidR="006A3310" w:rsidRPr="00321B57" w:rsidRDefault="006A3310" w:rsidP="006A3310">
      <w:pPr>
        <w:tabs>
          <w:tab w:val="left" w:pos="720"/>
          <w:tab w:val="left" w:pos="2713"/>
        </w:tabs>
        <w:jc w:val="both"/>
      </w:pPr>
      <w:r w:rsidRPr="00321B57">
        <w:t>Состояние газоснабжения по муниципаль</w:t>
      </w:r>
      <w:r w:rsidR="00E54F81" w:rsidRPr="00321B57">
        <w:t xml:space="preserve">ному образованию </w:t>
      </w:r>
      <w:r w:rsidR="00572E5C" w:rsidRPr="00321B57">
        <w:t>Шаталовское сельское поселение Починковского района Смоленской области</w:t>
      </w:r>
      <w:r w:rsidRPr="00321B57">
        <w:t xml:space="preserve"> </w:t>
      </w:r>
      <w:proofErr w:type="spellStart"/>
      <w:proofErr w:type="gramStart"/>
      <w:r w:rsidRPr="00321B57">
        <w:t>области</w:t>
      </w:r>
      <w:proofErr w:type="spellEnd"/>
      <w:proofErr w:type="gramEnd"/>
      <w:r w:rsidRPr="00321B57">
        <w:t xml:space="preserve"> при существующем</w:t>
      </w:r>
      <w:r w:rsidR="004F5F92" w:rsidRPr="00321B57">
        <w:t xml:space="preserve"> положении </w:t>
      </w:r>
      <w:r w:rsidRPr="00321B57">
        <w:t>удовлетворительное, необходимо в период реализации настоящей программы газифицировать 1 населенный пункт с численностью населения до 100</w:t>
      </w:r>
      <w:r w:rsidRPr="00321B57">
        <w:rPr>
          <w:color w:val="FF0000"/>
        </w:rPr>
        <w:t xml:space="preserve"> </w:t>
      </w:r>
      <w:r w:rsidRPr="00321B57">
        <w:t>человек.</w:t>
      </w:r>
    </w:p>
    <w:p w:rsidR="006A3310" w:rsidRPr="00321B57" w:rsidRDefault="006A3310" w:rsidP="006A3310">
      <w:pPr>
        <w:tabs>
          <w:tab w:val="left" w:pos="720"/>
          <w:tab w:val="left" w:pos="2713"/>
        </w:tabs>
        <w:jc w:val="both"/>
      </w:pPr>
      <w:r w:rsidRPr="00321B57">
        <w:t xml:space="preserve">     Проведение целенаправленной политики в сфере газификации определяет необходимость решения проблемы программно-целевым методом по следующим обстоятельствам:</w:t>
      </w:r>
    </w:p>
    <w:p w:rsidR="006A3310" w:rsidRPr="00321B57" w:rsidRDefault="006A3310" w:rsidP="006A3310">
      <w:pPr>
        <w:tabs>
          <w:tab w:val="left" w:pos="720"/>
          <w:tab w:val="left" w:pos="2713"/>
        </w:tabs>
        <w:jc w:val="both"/>
      </w:pPr>
      <w:r w:rsidRPr="00321B57">
        <w:t xml:space="preserve">   - комплексный и системный подход к решению финансовых, организационно-методических, технических, информационных вопросов позволит повысить эффективность газификации муниципального образован</w:t>
      </w:r>
      <w:r w:rsidR="00E54F81" w:rsidRPr="00321B57">
        <w:t>ия Шаталовского</w:t>
      </w:r>
      <w:r w:rsidRPr="00321B57">
        <w:t xml:space="preserve"> сельского поселения Починковского района Смоленской области;</w:t>
      </w:r>
    </w:p>
    <w:p w:rsidR="006A3310" w:rsidRPr="00321B57" w:rsidRDefault="006A3310" w:rsidP="006A3310">
      <w:pPr>
        <w:tabs>
          <w:tab w:val="left" w:pos="720"/>
          <w:tab w:val="left" w:pos="2713"/>
        </w:tabs>
        <w:jc w:val="both"/>
      </w:pPr>
      <w:r w:rsidRPr="00321B57">
        <w:t xml:space="preserve">    -  эффективность организационных и технических мероприятий по газификации, предлагаемых к реализации, обеспечит значительный социальный и экономический эффект.</w:t>
      </w:r>
    </w:p>
    <w:p w:rsidR="006A3310" w:rsidRPr="00321B57" w:rsidRDefault="006A3310" w:rsidP="006A3310">
      <w:pPr>
        <w:tabs>
          <w:tab w:val="left" w:pos="720"/>
          <w:tab w:val="left" w:pos="2713"/>
        </w:tabs>
        <w:jc w:val="both"/>
      </w:pPr>
      <w:r w:rsidRPr="00321B57">
        <w:t xml:space="preserve">          Га</w:t>
      </w:r>
      <w:r w:rsidR="004F5F92" w:rsidRPr="00321B57">
        <w:t>зификация населенного пункта</w:t>
      </w:r>
      <w:r w:rsidRPr="00321B57">
        <w:t xml:space="preserve"> муниципального образования </w:t>
      </w:r>
      <w:r w:rsidR="00E54F81" w:rsidRPr="00321B57">
        <w:t xml:space="preserve">Шаталовского </w:t>
      </w:r>
      <w:r w:rsidRPr="00321B57">
        <w:t xml:space="preserve"> сельского поселения Починковского района Смоленской области позволит создать условия для непосредственной возможности подключения к газораспределительным сетям</w:t>
      </w:r>
      <w:r w:rsidR="00E54F81" w:rsidRPr="00321B57">
        <w:t xml:space="preserve"> 62</w:t>
      </w:r>
      <w:r w:rsidRPr="00321B57">
        <w:rPr>
          <w:color w:val="FF0000"/>
        </w:rPr>
        <w:t xml:space="preserve"> </w:t>
      </w:r>
      <w:r w:rsidRPr="00321B57">
        <w:t>человек</w:t>
      </w:r>
      <w:r w:rsidR="00E54F81" w:rsidRPr="00321B57">
        <w:t>а</w:t>
      </w:r>
      <w:r w:rsidRPr="00321B57">
        <w:t xml:space="preserve">, постоянно </w:t>
      </w:r>
      <w:proofErr w:type="gramStart"/>
      <w:r w:rsidRPr="00321B57">
        <w:t>пр</w:t>
      </w:r>
      <w:r w:rsidR="00E54F81" w:rsidRPr="00321B57">
        <w:t>оживающих</w:t>
      </w:r>
      <w:proofErr w:type="gramEnd"/>
      <w:r w:rsidR="00E54F81" w:rsidRPr="00321B57">
        <w:t xml:space="preserve"> на территории поселения</w:t>
      </w:r>
      <w:r w:rsidRPr="00321B57">
        <w:t xml:space="preserve">. </w:t>
      </w:r>
    </w:p>
    <w:p w:rsidR="006A3310" w:rsidRPr="00321B57" w:rsidRDefault="006A3310" w:rsidP="00321B57">
      <w:pPr>
        <w:tabs>
          <w:tab w:val="left" w:pos="720"/>
          <w:tab w:val="left" w:pos="2713"/>
        </w:tabs>
        <w:jc w:val="center"/>
        <w:rPr>
          <w:b/>
        </w:rPr>
      </w:pPr>
      <w:r w:rsidRPr="00321B57">
        <w:rPr>
          <w:b/>
        </w:rPr>
        <w:t>1.7.Водоснабжение</w:t>
      </w:r>
    </w:p>
    <w:p w:rsidR="006A3310" w:rsidRPr="00321B57" w:rsidRDefault="006A3310" w:rsidP="006A3310">
      <w:pPr>
        <w:jc w:val="both"/>
      </w:pPr>
      <w:r w:rsidRPr="00321B57">
        <w:t>Обеспечение населения доброкачественной питьевой водой и в достаточном количестве является одной из основных задач. По сос</w:t>
      </w:r>
      <w:r w:rsidR="00E54F81" w:rsidRPr="00321B57">
        <w:t>тоянию на 01.01.2021</w:t>
      </w:r>
      <w:r w:rsidRPr="00321B57">
        <w:t xml:space="preserve"> года в систему </w:t>
      </w:r>
      <w:r w:rsidRPr="00321B57">
        <w:lastRenderedPageBreak/>
        <w:t xml:space="preserve">централизованного водоснабжения по муниципальному образованию </w:t>
      </w:r>
      <w:r w:rsidR="00E54F81" w:rsidRPr="00321B57">
        <w:t>Шаталовского</w:t>
      </w:r>
      <w:r w:rsidRPr="00321B57">
        <w:t xml:space="preserve"> сельского поселения Починковского района Смоленской области </w:t>
      </w:r>
      <w:r w:rsidR="00A74CF0" w:rsidRPr="00321B57">
        <w:t>входит 13</w:t>
      </w:r>
      <w:r w:rsidRPr="00321B57">
        <w:t xml:space="preserve"> артезианских скважин,   </w:t>
      </w:r>
      <w:r w:rsidR="004F5F92" w:rsidRPr="00321B57">
        <w:t>42,107</w:t>
      </w:r>
      <w:r w:rsidRPr="00321B57">
        <w:t xml:space="preserve"> км водопроводных сетей, </w:t>
      </w:r>
      <w:r w:rsidR="00A74CF0" w:rsidRPr="00321B57">
        <w:t>охвачено 12</w:t>
      </w:r>
      <w:r w:rsidRPr="00321B57">
        <w:t xml:space="preserve"> насе</w:t>
      </w:r>
      <w:r w:rsidR="00A74CF0" w:rsidRPr="00321B57">
        <w:t>ленных пунктов</w:t>
      </w:r>
      <w:r w:rsidR="00D34272" w:rsidRPr="00321B57">
        <w:t>.</w:t>
      </w:r>
      <w:r w:rsidRPr="00321B57">
        <w:t xml:space="preserve"> На территории муниципальных образования объекты водоснабжения обслуживаются специализированной организацией коммунального комплекса, которые обслуживают </w:t>
      </w:r>
      <w:r w:rsidR="00A74CF0" w:rsidRPr="00321B57">
        <w:t>3053</w:t>
      </w:r>
      <w:r w:rsidRPr="00321B57">
        <w:t xml:space="preserve"> жителей и социальную сферу на территории поселения. Кроме того, на территории муниципального образования </w:t>
      </w:r>
      <w:r w:rsidR="00E54F81" w:rsidRPr="00321B57">
        <w:t>Шаталовского</w:t>
      </w:r>
      <w:r w:rsidRPr="00321B57">
        <w:t xml:space="preserve"> сельского поселения Починковского района Смоленской области </w:t>
      </w:r>
      <w:r w:rsidR="00D3091D" w:rsidRPr="00321B57">
        <w:t>63 водозаборных сооружений нецентрализованного водоснабжения  пользуются</w:t>
      </w:r>
      <w:r w:rsidRPr="00321B57">
        <w:t xml:space="preserve"> питьевой водой </w:t>
      </w:r>
      <w:r w:rsidR="00D3091D" w:rsidRPr="00321B57">
        <w:t>368</w:t>
      </w:r>
      <w:r w:rsidRPr="00321B57">
        <w:t xml:space="preserve"> жителей. Система водоснабжения поселения муниципального образования </w:t>
      </w:r>
      <w:r w:rsidR="00E54F81" w:rsidRPr="00321B57">
        <w:t>Шаталовского</w:t>
      </w:r>
      <w:r w:rsidRPr="00321B57">
        <w:t xml:space="preserve"> сельского поселения</w:t>
      </w:r>
      <w:r w:rsidR="00D34272" w:rsidRPr="00321B57">
        <w:t xml:space="preserve"> характеризуется средняя</w:t>
      </w:r>
      <w:r w:rsidRPr="00321B57">
        <w:t xml:space="preserve"> степенью износа. Уровень износа, как магистральных водоводов, так и уличных водопров</w:t>
      </w:r>
      <w:r w:rsidR="00D3091D" w:rsidRPr="00321B57">
        <w:t>одных сетей составляет около 55</w:t>
      </w:r>
      <w:r w:rsidRPr="00321B57">
        <w:t xml:space="preserve"> %. Объекты систем водоснабжения строились в основном хозяйственным способом из материалов несоответствующие современным требованиям. Результаты их обследования показали, что техническое состояние и оснащение оборудованием не отвечают требованиям надежного обеспечения населения и социальной сферы качественной питьевой.</w:t>
      </w:r>
    </w:p>
    <w:p w:rsidR="006A3310" w:rsidRPr="00321B57" w:rsidRDefault="006A3310" w:rsidP="006A3310">
      <w:pPr>
        <w:ind w:firstLine="900"/>
        <w:jc w:val="both"/>
      </w:pPr>
    </w:p>
    <w:p w:rsidR="006A3310" w:rsidRPr="00321B57" w:rsidRDefault="006A3310" w:rsidP="001A3375">
      <w:pPr>
        <w:ind w:right="-1"/>
        <w:jc w:val="center"/>
        <w:rPr>
          <w:b/>
        </w:rPr>
      </w:pPr>
      <w:r w:rsidRPr="00321B57">
        <w:rPr>
          <w:b/>
        </w:rPr>
        <w:t>1.8 Водоотведение</w:t>
      </w:r>
    </w:p>
    <w:p w:rsidR="006A3310" w:rsidRPr="00321B57" w:rsidRDefault="006A3310" w:rsidP="006F0553">
      <w:pPr>
        <w:ind w:right="-1"/>
        <w:jc w:val="both"/>
      </w:pPr>
      <w:r w:rsidRPr="00321B57">
        <w:t xml:space="preserve">Обеспечение населения качественными услугами по водоотведению является одной из проблем организаций коммунального комплекса.  Централизованная система </w:t>
      </w:r>
      <w:r w:rsidR="00D3091D" w:rsidRPr="00321B57">
        <w:t>водоотведения имеется только в 2 населенных пунктах, которые имеют</w:t>
      </w:r>
      <w:r w:rsidRPr="00321B57">
        <w:t xml:space="preserve"> многоэтажные дома с внутридомовыми сетями канализации. В остальных населенных пунктах сельского поселения стоки на объектах, оборудованных канализацией, стоки сливаются в приобъектные септики (выгребы), из которых автотранспортом вывозятся к местам их слива.</w:t>
      </w:r>
    </w:p>
    <w:p w:rsidR="006A3310" w:rsidRPr="00321B57" w:rsidRDefault="006A3310" w:rsidP="006A3310">
      <w:pPr>
        <w:ind w:firstLine="540"/>
        <w:jc w:val="both"/>
      </w:pPr>
      <w:r w:rsidRPr="00321B57">
        <w:t>Действующая система водоотведения в муниципал</w:t>
      </w:r>
      <w:r w:rsidR="00504B0F" w:rsidRPr="00321B57">
        <w:t>ьном образовании Шаталовского</w:t>
      </w:r>
      <w:r w:rsidRPr="00321B57">
        <w:t xml:space="preserve"> сельского поселения состоит: </w:t>
      </w:r>
    </w:p>
    <w:p w:rsidR="00504B0F" w:rsidRPr="00321B57" w:rsidRDefault="00504B0F" w:rsidP="00532F6E">
      <w:pPr>
        <w:pStyle w:val="af3"/>
        <w:numPr>
          <w:ilvl w:val="0"/>
          <w:numId w:val="9"/>
        </w:numPr>
        <w:jc w:val="both"/>
      </w:pPr>
      <w:r w:rsidRPr="00321B57">
        <w:t xml:space="preserve">д. Васьково протяженностью 4,2 км канализационных сетей с </w:t>
      </w:r>
      <w:r w:rsidR="00532F6E" w:rsidRPr="00321B57">
        <w:t>очистными сооружениями и насосной станцией;</w:t>
      </w:r>
    </w:p>
    <w:p w:rsidR="00532F6E" w:rsidRPr="00321B57" w:rsidRDefault="00532F6E" w:rsidP="00532F6E">
      <w:pPr>
        <w:pStyle w:val="af3"/>
        <w:numPr>
          <w:ilvl w:val="0"/>
          <w:numId w:val="9"/>
        </w:numPr>
        <w:jc w:val="both"/>
      </w:pPr>
      <w:r w:rsidRPr="00321B57">
        <w:t xml:space="preserve">д. Даньково протяженностью 5,5 км канализационных сетей без очистных сооружений. </w:t>
      </w:r>
    </w:p>
    <w:p w:rsidR="006A3310" w:rsidRPr="00321B57" w:rsidRDefault="006A3310" w:rsidP="006A3310">
      <w:pPr>
        <w:ind w:firstLine="540"/>
        <w:jc w:val="both"/>
        <w:rPr>
          <w:b/>
        </w:rPr>
      </w:pPr>
      <w:r w:rsidRPr="00321B57">
        <w:t xml:space="preserve">- </w:t>
      </w:r>
      <w:r w:rsidR="00036DFE" w:rsidRPr="00321B57">
        <w:t xml:space="preserve">Одним из недостатков  степень износа </w:t>
      </w:r>
      <w:r w:rsidR="00D34272" w:rsidRPr="00321B57">
        <w:t xml:space="preserve"> 70</w:t>
      </w:r>
      <w:r w:rsidRPr="00321B57">
        <w:t xml:space="preserve"> %.</w:t>
      </w:r>
      <w:r w:rsidRPr="00321B57">
        <w:rPr>
          <w:b/>
        </w:rPr>
        <w:t xml:space="preserve"> </w:t>
      </w:r>
    </w:p>
    <w:p w:rsidR="006A3310" w:rsidRPr="00321B57" w:rsidRDefault="006A3310" w:rsidP="006A3310">
      <w:pPr>
        <w:ind w:firstLine="570"/>
        <w:jc w:val="both"/>
      </w:pPr>
      <w:r w:rsidRPr="00321B57">
        <w:t xml:space="preserve">Основные технические проблемы сетей и сооружений на них: </w:t>
      </w:r>
    </w:p>
    <w:p w:rsidR="006A3310" w:rsidRPr="00321B57" w:rsidRDefault="006A3310" w:rsidP="006A3310">
      <w:pPr>
        <w:ind w:firstLine="540"/>
        <w:jc w:val="both"/>
      </w:pPr>
      <w:r w:rsidRPr="00321B57">
        <w:t xml:space="preserve">- основная проблема – это отсутствие в основном существующих системах водоотведения очистных сооружений, а в которых они есть технологическое оборудование очистные сооружения канализации морально устарело и требует значительных затрат на поддержание сетей в рабочем состоянии. Действующие  очистные сооружения на сегодняшний день не отвечают современным требованиям </w:t>
      </w:r>
      <w:proofErr w:type="spellStart"/>
      <w:r w:rsidRPr="00321B57">
        <w:t>СанПин</w:t>
      </w:r>
      <w:proofErr w:type="spellEnd"/>
      <w:r w:rsidRPr="00321B57">
        <w:t xml:space="preserve"> и экологическим требованиям. Очистные сооружения проектировались и строились без учета ужесточения требований по составу сбрасываемых очищенных сточных вод в поверхностный водоем, поэтому на данный момент не существует эффективной очистки сточных вод от некоторых загрязняющих веществ: фосфаты, сульфаты, железо, нитраты, нитриты. Одна из насущных проблем очистных сооружений канализации – обезвоживание избыточного активного ила. Необходимо строительство новых иловых карт и нового илохранилища, либо изменение технологии обезвоживания, которое приведет к ликвидации существующих иловых полей под новое строительство Необходимо проектирование и строительство дополнительных «ступеней» очистки;</w:t>
      </w:r>
    </w:p>
    <w:p w:rsidR="006A3310" w:rsidRPr="00321B57" w:rsidRDefault="006A3310" w:rsidP="006F0553">
      <w:pPr>
        <w:ind w:hanging="142"/>
        <w:jc w:val="both"/>
      </w:pPr>
      <w:r w:rsidRPr="00321B57">
        <w:t>-  процент износа самотечных</w:t>
      </w:r>
      <w:r w:rsidR="00532F6E" w:rsidRPr="00321B57">
        <w:t xml:space="preserve"> сетей канализации </w:t>
      </w:r>
      <w:r w:rsidR="00036DFE" w:rsidRPr="00321B57">
        <w:t xml:space="preserve">в д. Даньково </w:t>
      </w:r>
      <w:r w:rsidR="00532F6E" w:rsidRPr="00321B57">
        <w:t>составляет 99</w:t>
      </w:r>
      <w:r w:rsidRPr="00321B57">
        <w:t>%, большинство смотровых колодцев выполнено из кирпича, что  значительно увеличивает инфильтрацию грунтовых, ливневых вод и, как следствие, дополнительный приток сточных вод на очистку;</w:t>
      </w:r>
    </w:p>
    <w:p w:rsidR="006A3310" w:rsidRPr="00321B57" w:rsidRDefault="006A3310" w:rsidP="006F0553">
      <w:pPr>
        <w:ind w:hanging="142"/>
        <w:jc w:val="both"/>
      </w:pPr>
      <w:r w:rsidRPr="00321B57">
        <w:t>- большая часть сетей выполнена из асбестоцементных и бетонных труб, подверженных газовой коррозии;</w:t>
      </w:r>
    </w:p>
    <w:p w:rsidR="006A3310" w:rsidRPr="00321B57" w:rsidRDefault="006A3310" w:rsidP="006F0553">
      <w:pPr>
        <w:ind w:hanging="142"/>
        <w:jc w:val="both"/>
      </w:pPr>
      <w:r w:rsidRPr="00321B57">
        <w:t xml:space="preserve">- </w:t>
      </w:r>
      <w:r w:rsidR="00532F6E" w:rsidRPr="00321B57">
        <w:t xml:space="preserve"> насосная станция находятся</w:t>
      </w:r>
      <w:r w:rsidRPr="00321B57">
        <w:t xml:space="preserve"> в технически неудовлетворительном состоянии: необходима замена технологического и электромеханического оборудования на </w:t>
      </w:r>
      <w:proofErr w:type="gramStart"/>
      <w:r w:rsidRPr="00321B57">
        <w:t>современное</w:t>
      </w:r>
      <w:proofErr w:type="gramEnd"/>
      <w:r w:rsidRPr="00321B57">
        <w:t>, менее энергоемкое и работающее в автом</w:t>
      </w:r>
      <w:r w:rsidR="006F0553" w:rsidRPr="00321B57">
        <w:t>атическом режиме.</w:t>
      </w:r>
    </w:p>
    <w:p w:rsidR="006A3310" w:rsidRPr="00321B57" w:rsidRDefault="006A3310" w:rsidP="00321B57">
      <w:pPr>
        <w:pStyle w:val="ab"/>
        <w:ind w:left="0"/>
        <w:jc w:val="center"/>
        <w:rPr>
          <w:b/>
        </w:rPr>
      </w:pPr>
      <w:r w:rsidRPr="00321B57">
        <w:rPr>
          <w:b/>
        </w:rPr>
        <w:lastRenderedPageBreak/>
        <w:t>1.9  Развитие системы сборы и утилизации бытовых отходов</w:t>
      </w:r>
    </w:p>
    <w:p w:rsidR="006A3310" w:rsidRPr="00321B57" w:rsidRDefault="006A3310" w:rsidP="006F0553">
      <w:pPr>
        <w:ind w:right="-1"/>
        <w:jc w:val="both"/>
        <w:rPr>
          <w:color w:val="FF0000"/>
        </w:rPr>
        <w:sectPr w:rsidR="006A3310" w:rsidRPr="00321B57" w:rsidSect="006A3310">
          <w:headerReference w:type="even" r:id="rId15"/>
          <w:headerReference w:type="default" r:id="rId16"/>
          <w:pgSz w:w="11907" w:h="16840" w:code="9"/>
          <w:pgMar w:top="900" w:right="747" w:bottom="719" w:left="1440" w:header="720" w:footer="720" w:gutter="0"/>
          <w:cols w:space="720"/>
        </w:sectPr>
      </w:pPr>
      <w:r w:rsidRPr="00321B57">
        <w:t>В муниципал</w:t>
      </w:r>
      <w:r w:rsidR="00D3091D" w:rsidRPr="00321B57">
        <w:t>ьном образовании Шаталовского</w:t>
      </w:r>
      <w:r w:rsidRPr="00321B57">
        <w:t xml:space="preserve"> сельского поселения Починковского района Смоленской области  проблема сбора, переработки и утилизации бытовых отходов решена на 100 %.</w:t>
      </w:r>
      <w:r w:rsidR="006F0553" w:rsidRPr="00321B57">
        <w:rPr>
          <w:color w:val="FF0000"/>
        </w:rPr>
        <w:t xml:space="preserve"> </w:t>
      </w:r>
      <w:r w:rsidRPr="00321B57">
        <w:t>Осуществляет сбор, утилизацию и переработку бытовых о</w:t>
      </w:r>
      <w:r w:rsidR="00216E6E" w:rsidRPr="00321B57">
        <w:t>тходов ООО «</w:t>
      </w:r>
      <w:proofErr w:type="spellStart"/>
      <w:r w:rsidR="00216E6E" w:rsidRPr="00321B57">
        <w:t>Спецавтохозяйство</w:t>
      </w:r>
      <w:proofErr w:type="spellEnd"/>
      <w:r w:rsidR="00216E6E" w:rsidRPr="00321B57">
        <w:t>».</w:t>
      </w:r>
    </w:p>
    <w:p w:rsidR="006A3310" w:rsidRPr="00321B57" w:rsidRDefault="006A3310" w:rsidP="006A3310">
      <w:pPr>
        <w:pStyle w:val="3"/>
        <w:rPr>
          <w:rFonts w:ascii="Times New Roman" w:hAnsi="Times New Roman" w:cs="Times New Roman"/>
        </w:rPr>
      </w:pPr>
    </w:p>
    <w:p w:rsidR="006A3310" w:rsidRPr="00321B57" w:rsidRDefault="006A3310" w:rsidP="00572E5C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321B57">
        <w:rPr>
          <w:rFonts w:ascii="Times New Roman" w:hAnsi="Times New Roman" w:cs="Times New Roman"/>
          <w:color w:val="auto"/>
        </w:rPr>
        <w:t>Прогноз роста электропотребления в сутки на жилищно-коммунальные нужды по муниципаль</w:t>
      </w:r>
      <w:r w:rsidR="00F83242" w:rsidRPr="00321B57">
        <w:rPr>
          <w:rFonts w:ascii="Times New Roman" w:hAnsi="Times New Roman" w:cs="Times New Roman"/>
          <w:color w:val="auto"/>
        </w:rPr>
        <w:t xml:space="preserve">ному образованию </w:t>
      </w:r>
      <w:r w:rsidR="00572E5C" w:rsidRPr="00321B57">
        <w:rPr>
          <w:rFonts w:ascii="Times New Roman" w:hAnsi="Times New Roman" w:cs="Times New Roman"/>
          <w:color w:val="auto"/>
        </w:rPr>
        <w:t>Шаталовское сельское поселение Починковского района Смоленской области</w:t>
      </w:r>
    </w:p>
    <w:p w:rsidR="006A3310" w:rsidRPr="00321B57" w:rsidRDefault="006A3310" w:rsidP="006A3310">
      <w:pPr>
        <w:jc w:val="right"/>
      </w:pPr>
      <w:r w:rsidRPr="00321B57">
        <w:t>Табл.7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961"/>
        <w:gridCol w:w="976"/>
        <w:gridCol w:w="1260"/>
        <w:gridCol w:w="1184"/>
        <w:gridCol w:w="1080"/>
        <w:gridCol w:w="1260"/>
        <w:gridCol w:w="1336"/>
        <w:gridCol w:w="1080"/>
        <w:gridCol w:w="1080"/>
        <w:gridCol w:w="1166"/>
      </w:tblGrid>
      <w:tr w:rsidR="006A3310" w:rsidRPr="00321B57" w:rsidTr="00216E6E">
        <w:trPr>
          <w:cantSplit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№ </w:t>
            </w:r>
            <w:proofErr w:type="gramStart"/>
            <w:r w:rsidRPr="00321B57">
              <w:rPr>
                <w:b/>
              </w:rPr>
              <w:t>п</w:t>
            </w:r>
            <w:proofErr w:type="gramEnd"/>
            <w:r w:rsidRPr="00321B57">
              <w:rPr>
                <w:b/>
              </w:rPr>
              <w:t>/п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Наименование административного образования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 01.01.2021 г.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 01.01.2023 г.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на 01.01.2025 г.</w:t>
            </w:r>
          </w:p>
        </w:tc>
      </w:tr>
      <w:tr w:rsidR="006A3310" w:rsidRPr="00321B57" w:rsidTr="00216E6E">
        <w:trPr>
          <w:cantSplit/>
          <w:trHeight w:val="22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Количество жителей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 (чел)</w:t>
            </w:r>
          </w:p>
        </w:tc>
        <w:tc>
          <w:tcPr>
            <w:tcW w:w="1260" w:type="dxa"/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Удельная максимальная  потребляемая  мощность  (кВт/чел.)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Общая потребляемая мощность (кВт)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Количество жителей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 (чел)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1260" w:type="dxa"/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Удельная  максимальная потребляемая  мощность  (кВт/чел.)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Общая потребляемая мощность (кВт)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Количество жителей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 (чел)</w:t>
            </w:r>
          </w:p>
        </w:tc>
        <w:tc>
          <w:tcPr>
            <w:tcW w:w="1080" w:type="dxa"/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Удельная максимальная потребляемая  мощность  (кВт/чел.)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textDirection w:val="btL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Общая потребляемая мощность (кВт)</w:t>
            </w:r>
          </w:p>
        </w:tc>
      </w:tr>
      <w:tr w:rsidR="006A3310" w:rsidRPr="00321B57" w:rsidTr="00216E6E">
        <w:trPr>
          <w:trHeight w:val="3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572E5C" w:rsidP="006A3310">
            <w:r w:rsidRPr="00321B57">
              <w:t>Шаталовское сельское поселение Починковского района Смоленской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310" w:rsidRPr="00321B57" w:rsidRDefault="00F83242" w:rsidP="006A3310">
            <w:pPr>
              <w:spacing w:line="360" w:lineRule="auto"/>
              <w:jc w:val="center"/>
            </w:pPr>
            <w:r w:rsidRPr="00321B57">
              <w:t>3421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0,65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F83242" w:rsidP="006A3310">
            <w:pPr>
              <w:jc w:val="center"/>
            </w:pPr>
            <w:r w:rsidRPr="00321B57">
              <w:t>2223,65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310" w:rsidRPr="00321B57" w:rsidRDefault="00036DFE" w:rsidP="006A3310">
            <w:pPr>
              <w:spacing w:line="360" w:lineRule="auto"/>
              <w:jc w:val="center"/>
            </w:pPr>
            <w:r w:rsidRPr="00321B57">
              <w:t>3209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0,7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036DFE" w:rsidP="006A3310">
            <w:pPr>
              <w:ind w:left="-212" w:right="-184"/>
              <w:jc w:val="center"/>
            </w:pPr>
            <w:r w:rsidRPr="00321B57">
              <w:t>2246,30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310" w:rsidRPr="00321B57" w:rsidRDefault="00036DFE" w:rsidP="006A3310">
            <w:pPr>
              <w:spacing w:line="360" w:lineRule="auto"/>
              <w:ind w:left="-108" w:right="-108"/>
              <w:jc w:val="center"/>
            </w:pPr>
            <w:r w:rsidRPr="00321B57">
              <w:t>3125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0,75</w:t>
            </w: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036DFE" w:rsidP="00F83242">
            <w:r w:rsidRPr="00321B57">
              <w:t>2343,75</w:t>
            </w:r>
          </w:p>
        </w:tc>
      </w:tr>
      <w:tr w:rsidR="006A3310" w:rsidRPr="00321B57" w:rsidTr="00216E6E">
        <w:trPr>
          <w:trHeight w:val="3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F83242" w:rsidP="006A3310">
            <w:pPr>
              <w:rPr>
                <w:b/>
              </w:rPr>
            </w:pPr>
            <w:r w:rsidRPr="00321B57">
              <w:rPr>
                <w:b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310" w:rsidRPr="00321B57" w:rsidRDefault="00F8324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3421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310" w:rsidRPr="00321B57" w:rsidRDefault="00F8324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0,65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F8324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2223,65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310" w:rsidRPr="00321B57" w:rsidRDefault="00036DFE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3209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310" w:rsidRPr="00321B57" w:rsidRDefault="00F8324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0,7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036DFE" w:rsidP="006A3310">
            <w:pPr>
              <w:ind w:left="-212" w:right="-184"/>
              <w:jc w:val="center"/>
              <w:rPr>
                <w:b/>
                <w:bCs/>
              </w:rPr>
            </w:pPr>
            <w:r w:rsidRPr="00321B57">
              <w:rPr>
                <w:b/>
                <w:bCs/>
              </w:rPr>
              <w:t>2246,30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310" w:rsidRPr="00321B57" w:rsidRDefault="00036DFE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3125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310" w:rsidRPr="00321B57" w:rsidRDefault="00F8324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0,75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10" w:rsidRPr="00321B57" w:rsidRDefault="00036DFE" w:rsidP="006A3310">
            <w:pPr>
              <w:jc w:val="center"/>
              <w:rPr>
                <w:b/>
                <w:bCs/>
              </w:rPr>
            </w:pPr>
            <w:r w:rsidRPr="00321B57">
              <w:rPr>
                <w:b/>
                <w:bCs/>
              </w:rPr>
              <w:t>2343,75</w:t>
            </w:r>
          </w:p>
        </w:tc>
      </w:tr>
    </w:tbl>
    <w:p w:rsidR="009F22F7" w:rsidRPr="00321B57" w:rsidRDefault="009F22F7" w:rsidP="009F22F7"/>
    <w:p w:rsidR="00572E5C" w:rsidRPr="00321B57" w:rsidRDefault="006A3310" w:rsidP="00572E5C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321B57">
        <w:rPr>
          <w:rFonts w:ascii="Times New Roman" w:hAnsi="Times New Roman" w:cs="Times New Roman"/>
          <w:color w:val="auto"/>
        </w:rPr>
        <w:t>Характеристика действующей системы водоснабжения  в му</w:t>
      </w:r>
      <w:r w:rsidR="00F83242" w:rsidRPr="00321B57">
        <w:rPr>
          <w:rFonts w:ascii="Times New Roman" w:hAnsi="Times New Roman" w:cs="Times New Roman"/>
          <w:color w:val="auto"/>
        </w:rPr>
        <w:t xml:space="preserve">ниципальном образовании </w:t>
      </w:r>
      <w:r w:rsidR="00572E5C" w:rsidRPr="00321B57">
        <w:rPr>
          <w:rFonts w:ascii="Times New Roman" w:hAnsi="Times New Roman" w:cs="Times New Roman"/>
          <w:color w:val="auto"/>
        </w:rPr>
        <w:t>Шаталовское сельское поселение Починковского района Смоленской области</w:t>
      </w:r>
    </w:p>
    <w:p w:rsidR="006A3310" w:rsidRPr="00321B57" w:rsidRDefault="006A3310" w:rsidP="00572E5C">
      <w:pPr>
        <w:jc w:val="right"/>
      </w:pPr>
      <w:r w:rsidRPr="00321B57">
        <w:t>Табл. 8.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740"/>
        <w:gridCol w:w="1260"/>
        <w:gridCol w:w="1980"/>
        <w:gridCol w:w="1440"/>
        <w:gridCol w:w="1800"/>
        <w:gridCol w:w="1440"/>
        <w:gridCol w:w="1800"/>
      </w:tblGrid>
      <w:tr w:rsidR="006A3310" w:rsidRPr="00321B57" w:rsidTr="006A3310">
        <w:trPr>
          <w:cantSplit/>
          <w:trHeight w:val="20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 xml:space="preserve">№ </w:t>
            </w:r>
            <w:proofErr w:type="gramStart"/>
            <w:r w:rsidRPr="00321B57">
              <w:rPr>
                <w:b/>
              </w:rPr>
              <w:t>п</w:t>
            </w:r>
            <w:proofErr w:type="gramEnd"/>
            <w:r w:rsidRPr="00321B57">
              <w:rPr>
                <w:b/>
              </w:rPr>
              <w:t>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  <w:caps/>
              </w:rPr>
            </w:pP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  <w:caps/>
              </w:rPr>
              <w:t>Н</w:t>
            </w:r>
            <w:r w:rsidRPr="00321B57">
              <w:rPr>
                <w:b/>
              </w:rPr>
              <w:t xml:space="preserve">аименование административных образований  </w:t>
            </w:r>
          </w:p>
          <w:p w:rsidR="006A3310" w:rsidRPr="00321B57" w:rsidRDefault="006A3310" w:rsidP="006A3310">
            <w:pPr>
              <w:rPr>
                <w:b/>
                <w:vertAlign w:val="superscript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Станции 1 подъема, ед.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Количество населенных пунктов  централизованным  водоснабжением, ед.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Водопроводные сети,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км</w:t>
            </w:r>
          </w:p>
        </w:tc>
      </w:tr>
      <w:tr w:rsidR="006A3310" w:rsidRPr="00321B57" w:rsidTr="006A3310">
        <w:trPr>
          <w:cantSplit/>
          <w:trHeight w:val="85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Наличие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ind w:left="-193" w:right="-203"/>
              <w:jc w:val="center"/>
              <w:rPr>
                <w:b/>
              </w:rPr>
            </w:pPr>
            <w:r w:rsidRPr="00321B57">
              <w:rPr>
                <w:b/>
              </w:rPr>
              <w:t>Требует</w:t>
            </w:r>
          </w:p>
          <w:p w:rsidR="006A3310" w:rsidRPr="00321B57" w:rsidRDefault="006A3310" w:rsidP="006A3310">
            <w:pPr>
              <w:ind w:left="-193" w:right="-203"/>
              <w:jc w:val="center"/>
              <w:rPr>
                <w:b/>
              </w:rPr>
            </w:pPr>
            <w:r w:rsidRPr="00321B57">
              <w:rPr>
                <w:b/>
              </w:rPr>
              <w:t>реконструкции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всего населенных пунктов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ind w:left="-193" w:right="-203"/>
              <w:jc w:val="center"/>
              <w:rPr>
                <w:b/>
              </w:rPr>
            </w:pPr>
            <w:r w:rsidRPr="00321B57">
              <w:rPr>
                <w:b/>
              </w:rPr>
              <w:t>Имеют централизован. Водоснабжение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  <w:r w:rsidRPr="00321B57">
              <w:rPr>
                <w:b/>
              </w:rPr>
              <w:t>Наличие</w:t>
            </w:r>
          </w:p>
          <w:p w:rsidR="006A3310" w:rsidRPr="00321B57" w:rsidRDefault="006A3310" w:rsidP="006A331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ind w:left="-193" w:right="-203"/>
              <w:jc w:val="center"/>
              <w:rPr>
                <w:b/>
              </w:rPr>
            </w:pPr>
            <w:r w:rsidRPr="00321B57">
              <w:rPr>
                <w:b/>
              </w:rPr>
              <w:t>Требует</w:t>
            </w:r>
          </w:p>
          <w:p w:rsidR="006A3310" w:rsidRPr="00321B57" w:rsidRDefault="006A3310" w:rsidP="006A3310">
            <w:pPr>
              <w:ind w:left="-193" w:right="-203"/>
              <w:jc w:val="center"/>
              <w:rPr>
                <w:b/>
              </w:rPr>
            </w:pPr>
            <w:r w:rsidRPr="00321B57">
              <w:rPr>
                <w:b/>
              </w:rPr>
              <w:t>реконструкции</w:t>
            </w:r>
          </w:p>
        </w:tc>
      </w:tr>
      <w:tr w:rsidR="006A3310" w:rsidRPr="00321B57" w:rsidTr="006A3310">
        <w:trPr>
          <w:cantSplit/>
          <w:trHeight w:val="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F83242" w:rsidP="006A3310">
            <w:r w:rsidRPr="00321B57">
              <w:t>Шаталовское</w:t>
            </w:r>
            <w:r w:rsidR="006A3310" w:rsidRPr="00321B57">
              <w:t xml:space="preserve"> сельское 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F83242" w:rsidP="006A3310">
            <w:pPr>
              <w:jc w:val="center"/>
            </w:pPr>
            <w:r w:rsidRPr="00321B57">
              <w:t>13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6A3310" w:rsidRPr="00321B57" w:rsidRDefault="002F1258" w:rsidP="006A3310">
            <w:pPr>
              <w:jc w:val="center"/>
            </w:pPr>
            <w:r w:rsidRPr="00321B57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2F1258" w:rsidP="006A3310">
            <w:pPr>
              <w:jc w:val="center"/>
            </w:pPr>
            <w:r w:rsidRPr="00321B57"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2F1258" w:rsidP="006A3310">
            <w:pPr>
              <w:jc w:val="center"/>
            </w:pPr>
            <w:r w:rsidRPr="00321B57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2F1258" w:rsidP="006A3310">
            <w:pPr>
              <w:jc w:val="center"/>
            </w:pPr>
            <w:r w:rsidRPr="00321B57">
              <w:t>42,107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F91ECF" w:rsidP="006A3310">
            <w:pPr>
              <w:jc w:val="center"/>
            </w:pPr>
            <w:r w:rsidRPr="00321B57">
              <w:t>28,03</w:t>
            </w:r>
          </w:p>
        </w:tc>
      </w:tr>
      <w:tr w:rsidR="006A3310" w:rsidRPr="00321B57" w:rsidTr="006A3310">
        <w:trPr>
          <w:cantSplit/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rPr>
                <w:b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0" w:rsidRPr="00321B57" w:rsidRDefault="006A3310" w:rsidP="006A3310">
            <w:pPr>
              <w:rPr>
                <w:b/>
              </w:rPr>
            </w:pPr>
            <w:r w:rsidRPr="00321B57">
              <w:rPr>
                <w:b/>
              </w:rPr>
              <w:t xml:space="preserve">Итого по </w:t>
            </w:r>
            <w:r w:rsidR="00572E5C" w:rsidRPr="00321B57">
              <w:rPr>
                <w:b/>
              </w:rPr>
              <w:t>Шаталовское сельское поселение Починковского района Смоленской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F83242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2F125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2F125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2F125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42,107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F91ECF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28,03</w:t>
            </w:r>
          </w:p>
        </w:tc>
      </w:tr>
    </w:tbl>
    <w:p w:rsidR="006A3310" w:rsidRPr="00321B57" w:rsidRDefault="006A3310" w:rsidP="006A3310">
      <w:pPr>
        <w:sectPr w:rsidR="006A3310" w:rsidRPr="00321B57">
          <w:pgSz w:w="16840" w:h="11907" w:orient="landscape" w:code="9"/>
          <w:pgMar w:top="142" w:right="1134" w:bottom="142" w:left="992" w:header="720" w:footer="720" w:gutter="0"/>
          <w:cols w:space="720"/>
        </w:sectPr>
      </w:pPr>
    </w:p>
    <w:p w:rsidR="006A3310" w:rsidRPr="00321B57" w:rsidRDefault="006A3310" w:rsidP="006A3310">
      <w:pPr>
        <w:ind w:right="-1"/>
        <w:jc w:val="center"/>
        <w:rPr>
          <w:b/>
        </w:rPr>
      </w:pPr>
    </w:p>
    <w:p w:rsidR="006A3310" w:rsidRPr="00321B57" w:rsidRDefault="00216E6E" w:rsidP="001A3375">
      <w:pPr>
        <w:pStyle w:val="af3"/>
        <w:ind w:left="-284" w:right="-1"/>
        <w:jc w:val="center"/>
        <w:rPr>
          <w:b/>
        </w:rPr>
      </w:pPr>
      <w:r w:rsidRPr="00321B57">
        <w:rPr>
          <w:b/>
        </w:rPr>
        <w:t xml:space="preserve">2.   </w:t>
      </w:r>
      <w:r w:rsidR="006A3310" w:rsidRPr="00321B57">
        <w:rPr>
          <w:b/>
        </w:rPr>
        <w:t>Цель и задачи муниципальной Программы</w:t>
      </w:r>
    </w:p>
    <w:p w:rsidR="006A3310" w:rsidRPr="00321B57" w:rsidRDefault="006A3310" w:rsidP="006F0553">
      <w:pPr>
        <w:ind w:left="-284" w:right="-1"/>
        <w:jc w:val="both"/>
        <w:rPr>
          <w:b/>
        </w:rPr>
      </w:pPr>
      <w:r w:rsidRPr="00321B57">
        <w:t xml:space="preserve">Целью муниципальной Программы является создание надежной системы коммунального обеспечения населения и социальной сферы, проживающегося в населенных пунктах муниципального образования </w:t>
      </w:r>
      <w:r w:rsidR="002F1258" w:rsidRPr="00321B57">
        <w:t>Шаталовского</w:t>
      </w:r>
      <w:r w:rsidRPr="00321B57">
        <w:t xml:space="preserve"> сельского поселения Починковского района Смоленской области</w:t>
      </w:r>
      <w:r w:rsidRPr="00321B57">
        <w:rPr>
          <w:b/>
        </w:rPr>
        <w:t>.</w:t>
      </w:r>
    </w:p>
    <w:p w:rsidR="006A3310" w:rsidRPr="00321B57" w:rsidRDefault="006A3310" w:rsidP="006F0553">
      <w:pPr>
        <w:ind w:left="-284" w:right="-1"/>
        <w:jc w:val="both"/>
      </w:pPr>
      <w:r w:rsidRPr="00321B57">
        <w:t>В ходе реализации муниципальной Программы предусматривается обеспечить решение следующих задач:</w:t>
      </w:r>
    </w:p>
    <w:p w:rsidR="006A3310" w:rsidRPr="00321B57" w:rsidRDefault="006A3310" w:rsidP="006F0553">
      <w:pPr>
        <w:ind w:left="-284" w:right="-1"/>
        <w:jc w:val="both"/>
      </w:pPr>
      <w:r w:rsidRPr="00321B57">
        <w:t>- обеспечение подключения к системам коммунальной инфраструктуры вводимых объектов жилищного фонда и социальной сферы в поселениях района;</w:t>
      </w:r>
    </w:p>
    <w:p w:rsidR="006A3310" w:rsidRPr="00321B57" w:rsidRDefault="006A3310" w:rsidP="006F0553">
      <w:pPr>
        <w:ind w:left="-284" w:right="-1"/>
        <w:jc w:val="both"/>
      </w:pPr>
      <w:r w:rsidRPr="00321B57">
        <w:t>- повышение технического состояния объектов коммунальной инфраструктуры поселений  и социальной сферы района;</w:t>
      </w:r>
    </w:p>
    <w:p w:rsidR="006A3310" w:rsidRPr="00321B57" w:rsidRDefault="006A3310" w:rsidP="006F0553">
      <w:pPr>
        <w:ind w:left="-284" w:right="-1"/>
        <w:jc w:val="both"/>
      </w:pPr>
      <w:r w:rsidRPr="00321B57">
        <w:t>- расширение номенклатуры, увеличения объема и улучшение качества коммунальных услуг, оказываемых населению поселений района;</w:t>
      </w:r>
    </w:p>
    <w:p w:rsidR="006A3310" w:rsidRPr="00321B57" w:rsidRDefault="006A3310" w:rsidP="006F0553">
      <w:pPr>
        <w:ind w:left="-284" w:right="-1"/>
        <w:jc w:val="both"/>
      </w:pPr>
      <w:r w:rsidRPr="00321B57">
        <w:t>- улучшение экологического состояния на территории поселений района;</w:t>
      </w:r>
    </w:p>
    <w:p w:rsidR="006A3310" w:rsidRPr="00321B57" w:rsidRDefault="006A3310" w:rsidP="006F0553">
      <w:pPr>
        <w:ind w:left="-284" w:right="-1"/>
        <w:jc w:val="both"/>
      </w:pPr>
      <w:r w:rsidRPr="00321B57">
        <w:t>- снижение доли расхода на топливно-энергетические ресурсы при производстве коммунальной продукции путем широкого внедрения передовых технологий, местных видов топлива и энергосберегающего оборудования;</w:t>
      </w:r>
    </w:p>
    <w:p w:rsidR="006A3310" w:rsidRPr="00321B57" w:rsidRDefault="006A3310" w:rsidP="006F0553">
      <w:pPr>
        <w:ind w:left="-284" w:right="-1"/>
        <w:jc w:val="both"/>
      </w:pPr>
      <w:r w:rsidRPr="00321B57">
        <w:t>- сокращение затратной части бюджета муниципального образования на дотирование производства коммунальных услуг</w:t>
      </w:r>
      <w:r w:rsidR="006F0553" w:rsidRPr="00321B57">
        <w:t xml:space="preserve">  </w:t>
      </w:r>
    </w:p>
    <w:p w:rsidR="006A3310" w:rsidRPr="00321B57" w:rsidRDefault="00F91ECF" w:rsidP="001A3375">
      <w:pPr>
        <w:ind w:left="-284" w:right="-1"/>
        <w:jc w:val="center"/>
        <w:rPr>
          <w:b/>
        </w:rPr>
      </w:pPr>
      <w:r w:rsidRPr="00321B57">
        <w:rPr>
          <w:b/>
        </w:rPr>
        <w:t>3</w:t>
      </w:r>
      <w:r w:rsidR="006A3310" w:rsidRPr="00321B57">
        <w:rPr>
          <w:b/>
        </w:rPr>
        <w:t xml:space="preserve">. </w:t>
      </w:r>
      <w:r w:rsidR="009F22F7" w:rsidRPr="00321B57">
        <w:rPr>
          <w:b/>
        </w:rPr>
        <w:t>Характеристика комплекса процессных</w:t>
      </w:r>
      <w:r w:rsidR="006F0553" w:rsidRPr="00321B57">
        <w:rPr>
          <w:b/>
        </w:rPr>
        <w:t xml:space="preserve"> мероприятий входящих в состав </w:t>
      </w:r>
      <w:r w:rsidR="006A3310" w:rsidRPr="00321B57">
        <w:rPr>
          <w:b/>
        </w:rPr>
        <w:t>муниципальной программы.</w:t>
      </w:r>
    </w:p>
    <w:p w:rsidR="006A3310" w:rsidRPr="00321B57" w:rsidRDefault="009F22F7" w:rsidP="006F0553">
      <w:pPr>
        <w:ind w:left="-284"/>
      </w:pPr>
      <w:r w:rsidRPr="00321B57">
        <w:t>1. Комплекс процессных  мероприятий включает в себя</w:t>
      </w:r>
      <w:r w:rsidR="006A3310" w:rsidRPr="00321B57">
        <w:t>:</w:t>
      </w:r>
    </w:p>
    <w:p w:rsidR="006A3310" w:rsidRPr="00321B57" w:rsidRDefault="006A3310" w:rsidP="006F0553">
      <w:pPr>
        <w:ind w:left="-284"/>
        <w:rPr>
          <w:bCs/>
          <w:color w:val="000000"/>
        </w:rPr>
      </w:pPr>
      <w:r w:rsidRPr="00321B57">
        <w:t>-</w:t>
      </w:r>
      <w:r w:rsidRPr="00321B57">
        <w:rPr>
          <w:bCs/>
          <w:color w:val="000000"/>
        </w:rPr>
        <w:t xml:space="preserve"> </w:t>
      </w:r>
      <w:r w:rsidR="009F22F7" w:rsidRPr="00321B57">
        <w:rPr>
          <w:bCs/>
          <w:color w:val="000000"/>
        </w:rPr>
        <w:t>с</w:t>
      </w:r>
      <w:r w:rsidRPr="00321B57">
        <w:rPr>
          <w:bCs/>
          <w:color w:val="000000"/>
        </w:rPr>
        <w:t>оздание условий для устойчивого развития и функционирования коммунального хозяйства.</w:t>
      </w:r>
    </w:p>
    <w:p w:rsidR="006A3310" w:rsidRPr="00321B57" w:rsidRDefault="006A3310" w:rsidP="006F0553">
      <w:pPr>
        <w:ind w:left="-284"/>
        <w:rPr>
          <w:bCs/>
        </w:rPr>
      </w:pPr>
      <w:r w:rsidRPr="00321B57">
        <w:rPr>
          <w:bCs/>
        </w:rPr>
        <w:t>Направления финансирования:</w:t>
      </w:r>
    </w:p>
    <w:p w:rsidR="006A3310" w:rsidRPr="00321B57" w:rsidRDefault="006A3310" w:rsidP="006F0553">
      <w:pPr>
        <w:ind w:left="-284"/>
        <w:jc w:val="both"/>
        <w:rPr>
          <w:bCs/>
        </w:rPr>
      </w:pPr>
      <w:r w:rsidRPr="00321B57">
        <w:rPr>
          <w:bCs/>
        </w:rPr>
        <w:t>- расходы на выполнение проектных работ, проведение технических и капитальных ремонтов, реконструкция, строительство объектов социаль</w:t>
      </w:r>
      <w:r w:rsidR="001B54A6" w:rsidRPr="00321B57">
        <w:rPr>
          <w:bCs/>
        </w:rPr>
        <w:t>ной и инженерной инфраструкт</w:t>
      </w:r>
      <w:r w:rsidR="006F0553" w:rsidRPr="00321B57">
        <w:rPr>
          <w:bCs/>
        </w:rPr>
        <w:t>уры.</w:t>
      </w:r>
    </w:p>
    <w:p w:rsidR="0043605C" w:rsidRPr="00321B57" w:rsidRDefault="00F91ECF" w:rsidP="001A3375">
      <w:pPr>
        <w:pStyle w:val="af3"/>
        <w:ind w:left="-284" w:right="-1"/>
        <w:jc w:val="center"/>
        <w:rPr>
          <w:b/>
        </w:rPr>
      </w:pPr>
      <w:r w:rsidRPr="00321B57">
        <w:rPr>
          <w:b/>
        </w:rPr>
        <w:t>4</w:t>
      </w:r>
      <w:r w:rsidR="0043605C" w:rsidRPr="00321B57">
        <w:rPr>
          <w:b/>
        </w:rPr>
        <w:t>.</w:t>
      </w:r>
      <w:r w:rsidR="006A3310" w:rsidRPr="00321B57">
        <w:rPr>
          <w:b/>
        </w:rPr>
        <w:t>Срок реализации</w:t>
      </w:r>
      <w:r w:rsidR="006A3310" w:rsidRPr="00321B57">
        <w:t xml:space="preserve"> </w:t>
      </w:r>
      <w:r w:rsidR="006A3310" w:rsidRPr="00321B57">
        <w:rPr>
          <w:b/>
        </w:rPr>
        <w:t>муниципальной Программы</w:t>
      </w:r>
    </w:p>
    <w:p w:rsidR="006A3310" w:rsidRPr="00321B57" w:rsidRDefault="001B54A6" w:rsidP="006F0553">
      <w:pPr>
        <w:pStyle w:val="31"/>
        <w:spacing w:line="240" w:lineRule="auto"/>
        <w:ind w:left="-284" w:firstLine="0"/>
        <w:rPr>
          <w:sz w:val="24"/>
        </w:rPr>
      </w:pPr>
      <w:r w:rsidRPr="00321B57">
        <w:rPr>
          <w:sz w:val="24"/>
        </w:rPr>
        <w:t>Реализацию мероприятий Программы планируется осуществить в 2021 – 2027 годах.</w:t>
      </w:r>
    </w:p>
    <w:p w:rsidR="006A3310" w:rsidRPr="00321B57" w:rsidRDefault="00F91ECF" w:rsidP="001A3375">
      <w:pPr>
        <w:pStyle w:val="31"/>
        <w:spacing w:line="240" w:lineRule="auto"/>
        <w:ind w:left="-284" w:firstLine="0"/>
        <w:jc w:val="center"/>
        <w:rPr>
          <w:b/>
          <w:sz w:val="24"/>
        </w:rPr>
      </w:pPr>
      <w:r w:rsidRPr="00321B57">
        <w:rPr>
          <w:b/>
          <w:sz w:val="24"/>
        </w:rPr>
        <w:t>5</w:t>
      </w:r>
      <w:r w:rsidR="006A3310" w:rsidRPr="00321B57">
        <w:rPr>
          <w:b/>
          <w:sz w:val="24"/>
        </w:rPr>
        <w:t xml:space="preserve">. </w:t>
      </w:r>
      <w:r w:rsidR="009F22F7" w:rsidRPr="00321B57">
        <w:rPr>
          <w:b/>
          <w:sz w:val="24"/>
        </w:rPr>
        <w:t>Комплекс процессных</w:t>
      </w:r>
      <w:r w:rsidR="006A3310" w:rsidRPr="00321B57">
        <w:rPr>
          <w:b/>
          <w:sz w:val="24"/>
        </w:rPr>
        <w:t xml:space="preserve"> мероприятий</w:t>
      </w:r>
    </w:p>
    <w:p w:rsidR="006A3310" w:rsidRPr="00321B57" w:rsidRDefault="006A3310" w:rsidP="006A3310">
      <w:pPr>
        <w:pStyle w:val="31"/>
        <w:spacing w:line="240" w:lineRule="auto"/>
        <w:ind w:left="1080" w:firstLine="0"/>
        <w:rPr>
          <w:b/>
          <w:sz w:val="24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357"/>
        <w:gridCol w:w="1576"/>
        <w:gridCol w:w="2072"/>
        <w:gridCol w:w="1925"/>
      </w:tblGrid>
      <w:tr w:rsidR="006A3310" w:rsidRPr="00321B57" w:rsidTr="006A3310">
        <w:tc>
          <w:tcPr>
            <w:tcW w:w="666" w:type="dxa"/>
          </w:tcPr>
          <w:p w:rsidR="006A3310" w:rsidRPr="00321B57" w:rsidRDefault="006A3310" w:rsidP="006A3310">
            <w:pPr>
              <w:ind w:right="-1"/>
              <w:jc w:val="both"/>
            </w:pPr>
            <w:r w:rsidRPr="00321B57">
              <w:t xml:space="preserve">№ </w:t>
            </w:r>
          </w:p>
        </w:tc>
        <w:tc>
          <w:tcPr>
            <w:tcW w:w="2357" w:type="dxa"/>
          </w:tcPr>
          <w:p w:rsidR="006A3310" w:rsidRPr="00321B57" w:rsidRDefault="006A3310" w:rsidP="006A3310">
            <w:pPr>
              <w:ind w:right="-1"/>
              <w:jc w:val="both"/>
            </w:pPr>
            <w:r w:rsidRPr="00321B57">
              <w:t>Наименование мероприятия</w:t>
            </w:r>
          </w:p>
        </w:tc>
        <w:tc>
          <w:tcPr>
            <w:tcW w:w="1576" w:type="dxa"/>
          </w:tcPr>
          <w:p w:rsidR="006A3310" w:rsidRPr="00321B57" w:rsidRDefault="006A3310" w:rsidP="006A3310">
            <w:pPr>
              <w:ind w:right="-1"/>
              <w:jc w:val="both"/>
            </w:pPr>
            <w:r w:rsidRPr="00321B57">
              <w:t>Срок исполнения</w:t>
            </w:r>
          </w:p>
        </w:tc>
        <w:tc>
          <w:tcPr>
            <w:tcW w:w="2072" w:type="dxa"/>
          </w:tcPr>
          <w:p w:rsidR="006A3310" w:rsidRPr="00321B57" w:rsidRDefault="006A3310" w:rsidP="006A3310">
            <w:pPr>
              <w:ind w:right="-1"/>
              <w:jc w:val="both"/>
            </w:pPr>
            <w:r w:rsidRPr="00321B57">
              <w:t>Источник финансирования</w:t>
            </w:r>
          </w:p>
        </w:tc>
        <w:tc>
          <w:tcPr>
            <w:tcW w:w="1925" w:type="dxa"/>
          </w:tcPr>
          <w:p w:rsidR="006A3310" w:rsidRPr="00321B57" w:rsidRDefault="006A3310" w:rsidP="006A3310">
            <w:pPr>
              <w:ind w:right="-1"/>
              <w:jc w:val="both"/>
            </w:pPr>
            <w:r w:rsidRPr="00321B57">
              <w:t xml:space="preserve">Объём финансирования (тыс. </w:t>
            </w:r>
            <w:proofErr w:type="spellStart"/>
            <w:r w:rsidRPr="00321B57">
              <w:t>руб</w:t>
            </w:r>
            <w:proofErr w:type="spellEnd"/>
            <w:r w:rsidRPr="00321B57">
              <w:t>)</w:t>
            </w:r>
          </w:p>
        </w:tc>
      </w:tr>
      <w:tr w:rsidR="00A6105B" w:rsidRPr="00321B57" w:rsidTr="006A3310">
        <w:trPr>
          <w:trHeight w:val="1590"/>
        </w:trPr>
        <w:tc>
          <w:tcPr>
            <w:tcW w:w="666" w:type="dxa"/>
            <w:vMerge w:val="restart"/>
          </w:tcPr>
          <w:p w:rsidR="00A6105B" w:rsidRPr="00321B57" w:rsidRDefault="00A6105B" w:rsidP="006A3310">
            <w:pPr>
              <w:ind w:right="-1"/>
              <w:jc w:val="both"/>
            </w:pPr>
            <w:r w:rsidRPr="00321B57">
              <w:t>1</w:t>
            </w:r>
          </w:p>
        </w:tc>
        <w:tc>
          <w:tcPr>
            <w:tcW w:w="2357" w:type="dxa"/>
            <w:vMerge w:val="restart"/>
          </w:tcPr>
          <w:p w:rsidR="00A6105B" w:rsidRPr="00321B57" w:rsidRDefault="00A6105B" w:rsidP="006A3310">
            <w:pPr>
              <w:ind w:right="-1"/>
              <w:jc w:val="both"/>
            </w:pPr>
            <w:r w:rsidRPr="00321B57">
              <w:t>Создание условий для устойчивого развития и функционирования коммунального хозяйства</w:t>
            </w:r>
          </w:p>
          <w:p w:rsidR="00A6105B" w:rsidRPr="00321B57" w:rsidRDefault="00A6105B" w:rsidP="006A3310">
            <w:pPr>
              <w:ind w:right="-1"/>
              <w:jc w:val="both"/>
            </w:pPr>
            <w:r w:rsidRPr="00321B57">
              <w:rPr>
                <w:bCs/>
                <w:color w:val="000000"/>
              </w:rPr>
              <w:t>Выполнение проектных работ, проведение технических и капитальных ремонтов, реконструкция, строительство объектов социальной и инженерной инфраструктуры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A6105B" w:rsidRPr="00321B57" w:rsidRDefault="009F22F7" w:rsidP="006A3310">
            <w:pPr>
              <w:ind w:right="-1"/>
              <w:jc w:val="both"/>
            </w:pPr>
            <w:r w:rsidRPr="00321B57">
              <w:t>2022</w:t>
            </w:r>
            <w:r w:rsidR="00A6105B" w:rsidRPr="00321B57">
              <w:t xml:space="preserve"> г.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A6105B" w:rsidRPr="00321B57" w:rsidRDefault="00A6105B" w:rsidP="006A3310">
            <w:pPr>
              <w:ind w:right="-1"/>
              <w:jc w:val="both"/>
            </w:pPr>
            <w:r w:rsidRPr="00321B57">
              <w:t>Средства местного бюджета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A6105B" w:rsidRPr="00321B57" w:rsidRDefault="001B54A6" w:rsidP="006A3310">
            <w:pPr>
              <w:ind w:right="-1"/>
              <w:jc w:val="both"/>
            </w:pPr>
            <w:r w:rsidRPr="00321B57">
              <w:t>3 800,00</w:t>
            </w:r>
            <w:r w:rsidR="00A6105B" w:rsidRPr="00321B57">
              <w:t xml:space="preserve"> </w:t>
            </w:r>
          </w:p>
        </w:tc>
      </w:tr>
      <w:tr w:rsidR="00A6105B" w:rsidRPr="00321B57" w:rsidTr="006A3310">
        <w:trPr>
          <w:trHeight w:val="1339"/>
        </w:trPr>
        <w:tc>
          <w:tcPr>
            <w:tcW w:w="666" w:type="dxa"/>
            <w:vMerge/>
          </w:tcPr>
          <w:p w:rsidR="00A6105B" w:rsidRPr="00321B57" w:rsidRDefault="00A6105B" w:rsidP="006A3310">
            <w:pPr>
              <w:ind w:right="-1"/>
              <w:jc w:val="both"/>
            </w:pPr>
          </w:p>
        </w:tc>
        <w:tc>
          <w:tcPr>
            <w:tcW w:w="2357" w:type="dxa"/>
            <w:vMerge/>
          </w:tcPr>
          <w:p w:rsidR="00A6105B" w:rsidRPr="00321B57" w:rsidRDefault="00A6105B" w:rsidP="006A3310">
            <w:pPr>
              <w:ind w:right="-1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A6105B" w:rsidRPr="00321B57" w:rsidRDefault="009F22F7" w:rsidP="006A3310">
            <w:pPr>
              <w:ind w:right="-1"/>
              <w:jc w:val="both"/>
            </w:pPr>
            <w:r w:rsidRPr="00321B57">
              <w:t>2023</w:t>
            </w:r>
            <w:r w:rsidR="00A6105B" w:rsidRPr="00321B57">
              <w:t xml:space="preserve"> г.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A6105B" w:rsidRPr="00321B57" w:rsidRDefault="00A6105B" w:rsidP="006A3310">
            <w:pPr>
              <w:ind w:right="-1"/>
              <w:jc w:val="both"/>
            </w:pPr>
            <w:r w:rsidRPr="00321B57">
              <w:t>Средства местного бюджета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6105B" w:rsidRPr="00321B57" w:rsidRDefault="001B54A6" w:rsidP="006A3310">
            <w:pPr>
              <w:ind w:right="-1"/>
              <w:jc w:val="both"/>
            </w:pPr>
            <w:r w:rsidRPr="00321B57">
              <w:t>3 800</w:t>
            </w:r>
            <w:r w:rsidR="00A6105B" w:rsidRPr="00321B57">
              <w:t>,</w:t>
            </w:r>
            <w:r w:rsidRPr="00321B57">
              <w:t>0</w:t>
            </w:r>
            <w:r w:rsidR="00A6105B" w:rsidRPr="00321B57">
              <w:t xml:space="preserve">0 </w:t>
            </w:r>
          </w:p>
        </w:tc>
      </w:tr>
      <w:tr w:rsidR="009F22F7" w:rsidRPr="00321B57" w:rsidTr="00662738">
        <w:trPr>
          <w:trHeight w:val="2384"/>
        </w:trPr>
        <w:tc>
          <w:tcPr>
            <w:tcW w:w="666" w:type="dxa"/>
            <w:vMerge/>
          </w:tcPr>
          <w:p w:rsidR="009F22F7" w:rsidRPr="00321B57" w:rsidRDefault="009F22F7" w:rsidP="006A3310">
            <w:pPr>
              <w:ind w:right="-1"/>
              <w:jc w:val="both"/>
            </w:pPr>
          </w:p>
        </w:tc>
        <w:tc>
          <w:tcPr>
            <w:tcW w:w="2357" w:type="dxa"/>
            <w:vMerge/>
          </w:tcPr>
          <w:p w:rsidR="009F22F7" w:rsidRPr="00321B57" w:rsidRDefault="009F22F7" w:rsidP="006A3310">
            <w:pPr>
              <w:ind w:right="-1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9F22F7" w:rsidRPr="00321B57" w:rsidRDefault="009F22F7" w:rsidP="009F22F7">
            <w:pPr>
              <w:ind w:right="-1"/>
              <w:jc w:val="both"/>
            </w:pPr>
            <w:r w:rsidRPr="00321B57">
              <w:t>2024 г.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9F22F7" w:rsidRPr="00321B57" w:rsidRDefault="009F22F7" w:rsidP="006A3310">
            <w:pPr>
              <w:ind w:right="-1"/>
              <w:jc w:val="both"/>
            </w:pPr>
            <w:r w:rsidRPr="00321B57">
              <w:t>Средства местного бюджета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9F22F7" w:rsidRPr="00321B57" w:rsidRDefault="001B54A6" w:rsidP="006A3310">
            <w:pPr>
              <w:ind w:right="-1"/>
              <w:jc w:val="both"/>
            </w:pPr>
            <w:r w:rsidRPr="00321B57">
              <w:t>3 800</w:t>
            </w:r>
            <w:r w:rsidR="009F22F7" w:rsidRPr="00321B57">
              <w:t>,</w:t>
            </w:r>
            <w:r w:rsidRPr="00321B57">
              <w:t>0</w:t>
            </w:r>
            <w:r w:rsidR="009F22F7" w:rsidRPr="00321B57">
              <w:t xml:space="preserve">0 </w:t>
            </w:r>
          </w:p>
        </w:tc>
      </w:tr>
    </w:tbl>
    <w:p w:rsidR="006A3310" w:rsidRPr="00321B57" w:rsidRDefault="006A3310" w:rsidP="006A3310">
      <w:pPr>
        <w:pStyle w:val="31"/>
        <w:spacing w:line="240" w:lineRule="auto"/>
        <w:ind w:left="1080"/>
        <w:jc w:val="center"/>
        <w:rPr>
          <w:b/>
          <w:sz w:val="24"/>
        </w:rPr>
      </w:pPr>
    </w:p>
    <w:p w:rsidR="006A3310" w:rsidRPr="00321B57" w:rsidRDefault="00F91ECF" w:rsidP="001A3375">
      <w:pPr>
        <w:jc w:val="center"/>
        <w:rPr>
          <w:b/>
        </w:rPr>
      </w:pPr>
      <w:r w:rsidRPr="00321B57">
        <w:rPr>
          <w:b/>
        </w:rPr>
        <w:t>6</w:t>
      </w:r>
      <w:r w:rsidR="006A3310" w:rsidRPr="00321B57">
        <w:rPr>
          <w:b/>
        </w:rPr>
        <w:t>. Ресурсное обеспечение</w:t>
      </w:r>
      <w:r w:rsidR="006A3310" w:rsidRPr="00321B57">
        <w:t xml:space="preserve"> </w:t>
      </w:r>
      <w:r w:rsidR="006A3310" w:rsidRPr="00321B57">
        <w:rPr>
          <w:b/>
        </w:rPr>
        <w:t>муниципальной Программы</w:t>
      </w:r>
      <w:r w:rsidR="006F0553" w:rsidRPr="00321B57">
        <w:rPr>
          <w:b/>
        </w:rPr>
        <w:t xml:space="preserve"> </w:t>
      </w:r>
      <w:r w:rsidR="006A3310" w:rsidRPr="00321B57">
        <w:rPr>
          <w:b/>
        </w:rPr>
        <w:t>(</w:t>
      </w:r>
      <w:proofErr w:type="spellStart"/>
      <w:r w:rsidR="006A3310" w:rsidRPr="00321B57">
        <w:rPr>
          <w:b/>
        </w:rPr>
        <w:t>объемы</w:t>
      </w:r>
      <w:proofErr w:type="spellEnd"/>
      <w:r w:rsidR="006A3310" w:rsidRPr="00321B57">
        <w:rPr>
          <w:b/>
        </w:rPr>
        <w:t xml:space="preserve"> и источники финансирования)</w:t>
      </w:r>
    </w:p>
    <w:p w:rsidR="006A3310" w:rsidRPr="00321B57" w:rsidRDefault="006A3310" w:rsidP="00572E5C">
      <w:pPr>
        <w:jc w:val="both"/>
      </w:pPr>
      <w:r w:rsidRPr="00321B57">
        <w:t>Нормативно-правовое, информационное, материально-техническое и финансовое обеспечение выполнения мероприятий Программы осуществляется муниципальным заказчиком – координатором Программы – Администрацией муниципального образования «Починковский район» Смоленской области.</w:t>
      </w:r>
    </w:p>
    <w:p w:rsidR="006A3310" w:rsidRPr="00321B57" w:rsidRDefault="006A3310" w:rsidP="00572E5C">
      <w:pPr>
        <w:pStyle w:val="a3"/>
        <w:rPr>
          <w:rFonts w:ascii="Times New Roman" w:hAnsi="Times New Roman"/>
          <w:noProof/>
          <w:sz w:val="24"/>
          <w:szCs w:val="24"/>
        </w:rPr>
      </w:pPr>
      <w:r w:rsidRPr="00321B57">
        <w:rPr>
          <w:rFonts w:ascii="Times New Roman" w:hAnsi="Times New Roman"/>
          <w:sz w:val="24"/>
          <w:szCs w:val="24"/>
        </w:rPr>
        <w:t xml:space="preserve">Прогнозируемые объемы финансирования мероприятий Программы </w:t>
      </w:r>
      <w:r w:rsidRPr="00321B57">
        <w:rPr>
          <w:rFonts w:ascii="Times New Roman" w:hAnsi="Times New Roman"/>
          <w:noProof/>
          <w:sz w:val="24"/>
          <w:szCs w:val="24"/>
        </w:rPr>
        <w:t>из средств бюджета муниципаль</w:t>
      </w:r>
      <w:r w:rsidR="0043605C" w:rsidRPr="00321B57">
        <w:rPr>
          <w:rFonts w:ascii="Times New Roman" w:hAnsi="Times New Roman"/>
          <w:noProof/>
          <w:sz w:val="24"/>
          <w:szCs w:val="24"/>
        </w:rPr>
        <w:t xml:space="preserve">ного образования Шаталовского </w:t>
      </w:r>
      <w:r w:rsidRPr="00321B57">
        <w:rPr>
          <w:rFonts w:ascii="Times New Roman" w:hAnsi="Times New Roman"/>
          <w:noProof/>
          <w:sz w:val="24"/>
          <w:szCs w:val="24"/>
        </w:rPr>
        <w:t xml:space="preserve"> сельского поселения  Починковского района Смоленской области всего – </w:t>
      </w:r>
      <w:r w:rsidR="0043605C" w:rsidRPr="00321B57">
        <w:rPr>
          <w:rFonts w:ascii="Times New Roman" w:hAnsi="Times New Roman"/>
          <w:noProof/>
          <w:sz w:val="24"/>
          <w:szCs w:val="24"/>
        </w:rPr>
        <w:t>11 400</w:t>
      </w:r>
      <w:r w:rsidRPr="00321B57">
        <w:rPr>
          <w:rFonts w:ascii="Times New Roman" w:hAnsi="Times New Roman"/>
          <w:noProof/>
          <w:sz w:val="24"/>
          <w:szCs w:val="24"/>
        </w:rPr>
        <w:t>,0</w:t>
      </w:r>
      <w:r w:rsidR="0043605C" w:rsidRPr="00321B57">
        <w:rPr>
          <w:rFonts w:ascii="Times New Roman" w:hAnsi="Times New Roman"/>
          <w:noProof/>
          <w:sz w:val="24"/>
          <w:szCs w:val="24"/>
        </w:rPr>
        <w:t>0</w:t>
      </w:r>
      <w:r w:rsidRPr="00321B57">
        <w:rPr>
          <w:rFonts w:ascii="Times New Roman" w:hAnsi="Times New Roman"/>
          <w:sz w:val="24"/>
          <w:szCs w:val="24"/>
        </w:rPr>
        <w:t xml:space="preserve"> тыс.</w:t>
      </w:r>
      <w:r w:rsidR="001B54A6" w:rsidRPr="00321B57">
        <w:rPr>
          <w:rFonts w:ascii="Times New Roman" w:hAnsi="Times New Roman"/>
          <w:sz w:val="24"/>
          <w:szCs w:val="24"/>
        </w:rPr>
        <w:t xml:space="preserve"> </w:t>
      </w:r>
      <w:r w:rsidRPr="00321B57">
        <w:rPr>
          <w:rFonts w:ascii="Times New Roman" w:hAnsi="Times New Roman"/>
          <w:noProof/>
          <w:sz w:val="24"/>
          <w:szCs w:val="24"/>
        </w:rPr>
        <w:t>руб.</w:t>
      </w:r>
    </w:p>
    <w:p w:rsidR="00A6105B" w:rsidRPr="00321B57" w:rsidRDefault="006A3310" w:rsidP="00572E5C">
      <w:pPr>
        <w:pStyle w:val="a3"/>
        <w:rPr>
          <w:rFonts w:ascii="Times New Roman" w:hAnsi="Times New Roman"/>
          <w:noProof/>
          <w:sz w:val="24"/>
          <w:szCs w:val="24"/>
        </w:rPr>
      </w:pPr>
      <w:r w:rsidRPr="00321B57">
        <w:rPr>
          <w:rFonts w:ascii="Times New Roman" w:hAnsi="Times New Roman"/>
          <w:noProof/>
          <w:sz w:val="24"/>
          <w:szCs w:val="24"/>
        </w:rPr>
        <w:t xml:space="preserve">в том числе по годам: </w:t>
      </w:r>
      <w:r w:rsidR="00572E5C" w:rsidRPr="00321B57">
        <w:rPr>
          <w:rFonts w:ascii="Times New Roman" w:hAnsi="Times New Roman"/>
          <w:noProof/>
          <w:sz w:val="24"/>
          <w:szCs w:val="24"/>
        </w:rPr>
        <w:t xml:space="preserve">   </w:t>
      </w:r>
      <w:r w:rsidR="00662738" w:rsidRPr="00321B57">
        <w:rPr>
          <w:rFonts w:ascii="Times New Roman" w:hAnsi="Times New Roman"/>
          <w:noProof/>
          <w:sz w:val="24"/>
          <w:szCs w:val="24"/>
        </w:rPr>
        <w:t>2022</w:t>
      </w:r>
      <w:r w:rsidR="0043605C" w:rsidRPr="00321B57">
        <w:rPr>
          <w:rFonts w:ascii="Times New Roman" w:hAnsi="Times New Roman"/>
          <w:noProof/>
          <w:sz w:val="24"/>
          <w:szCs w:val="24"/>
        </w:rPr>
        <w:t xml:space="preserve"> год - 3 800</w:t>
      </w:r>
      <w:r w:rsidR="00A6105B" w:rsidRPr="00321B57">
        <w:rPr>
          <w:rFonts w:ascii="Times New Roman" w:hAnsi="Times New Roman"/>
          <w:noProof/>
          <w:sz w:val="24"/>
          <w:szCs w:val="24"/>
        </w:rPr>
        <w:t>,0</w:t>
      </w:r>
      <w:r w:rsidR="0043605C" w:rsidRPr="00321B57">
        <w:rPr>
          <w:rFonts w:ascii="Times New Roman" w:hAnsi="Times New Roman"/>
          <w:noProof/>
          <w:sz w:val="24"/>
          <w:szCs w:val="24"/>
        </w:rPr>
        <w:t>0</w:t>
      </w:r>
      <w:r w:rsidR="00A6105B" w:rsidRPr="00321B57">
        <w:rPr>
          <w:rFonts w:ascii="Times New Roman" w:hAnsi="Times New Roman"/>
          <w:noProof/>
          <w:sz w:val="24"/>
          <w:szCs w:val="24"/>
        </w:rPr>
        <w:t xml:space="preserve"> тыс. руб.</w:t>
      </w:r>
    </w:p>
    <w:p w:rsidR="006A3310" w:rsidRPr="00321B57" w:rsidRDefault="00A6105B" w:rsidP="00572E5C">
      <w:pPr>
        <w:pStyle w:val="a3"/>
        <w:rPr>
          <w:rFonts w:ascii="Times New Roman" w:hAnsi="Times New Roman"/>
          <w:noProof/>
          <w:sz w:val="24"/>
          <w:szCs w:val="24"/>
        </w:rPr>
      </w:pPr>
      <w:r w:rsidRPr="00321B57">
        <w:rPr>
          <w:rFonts w:ascii="Times New Roman" w:hAnsi="Times New Roman"/>
          <w:noProof/>
          <w:sz w:val="24"/>
          <w:szCs w:val="24"/>
        </w:rPr>
        <w:t xml:space="preserve">                                    </w:t>
      </w:r>
      <w:r w:rsidR="00572E5C" w:rsidRPr="00321B57">
        <w:rPr>
          <w:rFonts w:ascii="Times New Roman" w:hAnsi="Times New Roman"/>
          <w:noProof/>
          <w:sz w:val="24"/>
          <w:szCs w:val="24"/>
        </w:rPr>
        <w:t xml:space="preserve"> </w:t>
      </w:r>
      <w:r w:rsidRPr="00321B57">
        <w:rPr>
          <w:rFonts w:ascii="Times New Roman" w:hAnsi="Times New Roman"/>
          <w:noProof/>
          <w:sz w:val="24"/>
          <w:szCs w:val="24"/>
        </w:rPr>
        <w:t xml:space="preserve"> </w:t>
      </w:r>
      <w:r w:rsidR="00662738" w:rsidRPr="00321B57">
        <w:rPr>
          <w:rFonts w:ascii="Times New Roman" w:hAnsi="Times New Roman"/>
          <w:noProof/>
          <w:sz w:val="24"/>
          <w:szCs w:val="24"/>
        </w:rPr>
        <w:t>2023</w:t>
      </w:r>
      <w:r w:rsidR="006A3310" w:rsidRPr="00321B57">
        <w:rPr>
          <w:rFonts w:ascii="Times New Roman" w:hAnsi="Times New Roman"/>
          <w:noProof/>
          <w:sz w:val="24"/>
          <w:szCs w:val="24"/>
        </w:rPr>
        <w:t xml:space="preserve"> год</w:t>
      </w:r>
      <w:r w:rsidR="0043605C" w:rsidRPr="00321B57">
        <w:rPr>
          <w:rFonts w:ascii="Times New Roman" w:hAnsi="Times New Roman"/>
          <w:noProof/>
          <w:sz w:val="24"/>
          <w:szCs w:val="24"/>
        </w:rPr>
        <w:t xml:space="preserve"> </w:t>
      </w:r>
      <w:r w:rsidR="006A3310" w:rsidRPr="00321B57">
        <w:rPr>
          <w:rFonts w:ascii="Times New Roman" w:hAnsi="Times New Roman"/>
          <w:noProof/>
          <w:sz w:val="24"/>
          <w:szCs w:val="24"/>
        </w:rPr>
        <w:t>-</w:t>
      </w:r>
      <w:r w:rsidR="0043605C" w:rsidRPr="00321B57">
        <w:rPr>
          <w:rFonts w:ascii="Times New Roman" w:hAnsi="Times New Roman"/>
          <w:noProof/>
          <w:sz w:val="24"/>
          <w:szCs w:val="24"/>
        </w:rPr>
        <w:t xml:space="preserve"> 3 800</w:t>
      </w:r>
      <w:r w:rsidR="006A3310" w:rsidRPr="00321B57">
        <w:rPr>
          <w:rFonts w:ascii="Times New Roman" w:hAnsi="Times New Roman"/>
          <w:noProof/>
          <w:sz w:val="24"/>
          <w:szCs w:val="24"/>
        </w:rPr>
        <w:t>,</w:t>
      </w:r>
      <w:r w:rsidR="0043605C" w:rsidRPr="00321B57">
        <w:rPr>
          <w:rFonts w:ascii="Times New Roman" w:hAnsi="Times New Roman"/>
          <w:noProof/>
          <w:sz w:val="24"/>
          <w:szCs w:val="24"/>
        </w:rPr>
        <w:t>0</w:t>
      </w:r>
      <w:r w:rsidR="006A3310" w:rsidRPr="00321B57">
        <w:rPr>
          <w:rFonts w:ascii="Times New Roman" w:hAnsi="Times New Roman"/>
          <w:noProof/>
          <w:sz w:val="24"/>
          <w:szCs w:val="24"/>
        </w:rPr>
        <w:t xml:space="preserve">0 тыс.руб. </w:t>
      </w:r>
    </w:p>
    <w:p w:rsidR="006A3310" w:rsidRPr="00321B57" w:rsidRDefault="006A3310" w:rsidP="00572E5C">
      <w:pPr>
        <w:pStyle w:val="a3"/>
        <w:tabs>
          <w:tab w:val="center" w:pos="3138"/>
        </w:tabs>
        <w:rPr>
          <w:rFonts w:ascii="Times New Roman" w:hAnsi="Times New Roman"/>
          <w:noProof/>
          <w:sz w:val="24"/>
          <w:szCs w:val="24"/>
        </w:rPr>
      </w:pPr>
      <w:r w:rsidRPr="00321B57">
        <w:rPr>
          <w:rFonts w:ascii="Times New Roman" w:hAnsi="Times New Roman"/>
          <w:noProof/>
          <w:sz w:val="24"/>
          <w:szCs w:val="24"/>
        </w:rPr>
        <w:t xml:space="preserve">                                     </w:t>
      </w:r>
      <w:r w:rsidR="00572E5C" w:rsidRPr="00321B57">
        <w:rPr>
          <w:rFonts w:ascii="Times New Roman" w:hAnsi="Times New Roman"/>
          <w:noProof/>
          <w:sz w:val="24"/>
          <w:szCs w:val="24"/>
        </w:rPr>
        <w:t xml:space="preserve"> </w:t>
      </w:r>
      <w:r w:rsidRPr="00321B57">
        <w:rPr>
          <w:rFonts w:ascii="Times New Roman" w:hAnsi="Times New Roman"/>
          <w:noProof/>
          <w:sz w:val="24"/>
          <w:szCs w:val="24"/>
        </w:rPr>
        <w:t>20</w:t>
      </w:r>
      <w:r w:rsidR="00662738" w:rsidRPr="00321B57">
        <w:rPr>
          <w:rFonts w:ascii="Times New Roman" w:hAnsi="Times New Roman"/>
          <w:noProof/>
          <w:sz w:val="24"/>
          <w:szCs w:val="24"/>
        </w:rPr>
        <w:t>24</w:t>
      </w:r>
      <w:r w:rsidRPr="00321B57">
        <w:rPr>
          <w:rFonts w:ascii="Times New Roman" w:hAnsi="Times New Roman"/>
          <w:noProof/>
          <w:sz w:val="24"/>
          <w:szCs w:val="24"/>
        </w:rPr>
        <w:t xml:space="preserve"> год</w:t>
      </w:r>
      <w:r w:rsidR="0043605C" w:rsidRPr="00321B57">
        <w:rPr>
          <w:rFonts w:ascii="Times New Roman" w:hAnsi="Times New Roman"/>
          <w:noProof/>
          <w:sz w:val="24"/>
          <w:szCs w:val="24"/>
        </w:rPr>
        <w:t xml:space="preserve"> - 3 800</w:t>
      </w:r>
      <w:r w:rsidRPr="00321B57">
        <w:rPr>
          <w:rFonts w:ascii="Times New Roman" w:hAnsi="Times New Roman"/>
          <w:noProof/>
          <w:sz w:val="24"/>
          <w:szCs w:val="24"/>
        </w:rPr>
        <w:t>,</w:t>
      </w:r>
      <w:r w:rsidR="0043605C" w:rsidRPr="00321B57">
        <w:rPr>
          <w:rFonts w:ascii="Times New Roman" w:hAnsi="Times New Roman"/>
          <w:noProof/>
          <w:sz w:val="24"/>
          <w:szCs w:val="24"/>
        </w:rPr>
        <w:t>0</w:t>
      </w:r>
      <w:r w:rsidRPr="00321B57">
        <w:rPr>
          <w:rFonts w:ascii="Times New Roman" w:hAnsi="Times New Roman"/>
          <w:noProof/>
          <w:sz w:val="24"/>
          <w:szCs w:val="24"/>
        </w:rPr>
        <w:t>0  тыс.руб.</w:t>
      </w:r>
    </w:p>
    <w:p w:rsidR="006A3310" w:rsidRPr="00321B57" w:rsidRDefault="006A3310" w:rsidP="00572E5C">
      <w:r w:rsidRPr="00321B57">
        <w:t xml:space="preserve">                      </w:t>
      </w:r>
      <w:r w:rsidR="00662738" w:rsidRPr="00321B57">
        <w:t xml:space="preserve">                   </w:t>
      </w:r>
      <w:r w:rsidRPr="00321B57">
        <w:rPr>
          <w:noProof/>
        </w:rPr>
        <w:t xml:space="preserve">                                     </w:t>
      </w:r>
    </w:p>
    <w:p w:rsidR="006A3310" w:rsidRPr="00321B57" w:rsidRDefault="006A3310" w:rsidP="00572E5C">
      <w:pPr>
        <w:jc w:val="both"/>
      </w:pPr>
      <w:r w:rsidRPr="00321B57">
        <w:t>В процессе реализации Программы объемы и источники финансовых средств на реализацию мероприятий Программы могут корректироваться</w:t>
      </w:r>
      <w:r w:rsidR="001B54A6" w:rsidRPr="00321B57">
        <w:t>.</w:t>
      </w:r>
    </w:p>
    <w:p w:rsidR="006A3310" w:rsidRPr="00321B57" w:rsidRDefault="006A3310" w:rsidP="006F0553">
      <w:pPr>
        <w:jc w:val="both"/>
      </w:pPr>
      <w:r w:rsidRPr="00321B57">
        <w:t>В процессе реализации Программы объемы и источники финансовых средств на реализацию мероприятий Программы могут корректироваться муниципальным координатором муниципальной</w:t>
      </w:r>
      <w:r w:rsidR="006F0553" w:rsidRPr="00321B57">
        <w:t xml:space="preserve"> Программы.</w:t>
      </w:r>
    </w:p>
    <w:p w:rsidR="006A3310" w:rsidRPr="00321B57" w:rsidRDefault="00F91ECF" w:rsidP="001A3375">
      <w:pPr>
        <w:jc w:val="center"/>
        <w:rPr>
          <w:b/>
        </w:rPr>
      </w:pPr>
      <w:r w:rsidRPr="00321B57">
        <w:rPr>
          <w:b/>
        </w:rPr>
        <w:t>7</w:t>
      </w:r>
      <w:r w:rsidR="006A3310" w:rsidRPr="00321B57">
        <w:rPr>
          <w:b/>
        </w:rPr>
        <w:t>. Механизм реализации муниципальной Программы</w:t>
      </w:r>
    </w:p>
    <w:p w:rsidR="006A3310" w:rsidRPr="00321B57" w:rsidRDefault="006A3310" w:rsidP="00572E5C">
      <w:pPr>
        <w:jc w:val="both"/>
      </w:pPr>
      <w:r w:rsidRPr="00321B57">
        <w:t xml:space="preserve">Муниципальный координатор муниципальной Программы – Администрация муниципального образования </w:t>
      </w:r>
      <w:r w:rsidR="0043605C" w:rsidRPr="00321B57">
        <w:t>Шаталовского</w:t>
      </w:r>
      <w:r w:rsidRPr="00321B57">
        <w:t xml:space="preserve"> сельского поселения Починковского района Смоленской области координирует деятельность учреждений, предприятий и организаций, участвующих в реализации муниципальной Программы. </w:t>
      </w:r>
    </w:p>
    <w:p w:rsidR="006A3310" w:rsidRPr="00321B57" w:rsidRDefault="006A3310" w:rsidP="00572E5C">
      <w:pPr>
        <w:ind w:firstLine="709"/>
        <w:jc w:val="both"/>
      </w:pPr>
      <w:r w:rsidRPr="00321B57">
        <w:t>Участники Подпрограмм при необходимости передают полномочия на исполнение мероприятий Администрации муниципаль</w:t>
      </w:r>
      <w:r w:rsidR="001B54A6" w:rsidRPr="00321B57">
        <w:t>ного образования Шаталовского</w:t>
      </w:r>
      <w:r w:rsidRPr="00321B57">
        <w:t xml:space="preserve"> сельского поселения Починковского района Смоленской области </w:t>
      </w:r>
    </w:p>
    <w:p w:rsidR="006A3310" w:rsidRPr="00321B57" w:rsidRDefault="006A3310" w:rsidP="00572E5C">
      <w:pPr>
        <w:ind w:firstLine="709"/>
        <w:jc w:val="both"/>
      </w:pPr>
      <w:r w:rsidRPr="00321B57">
        <w:t>Финансирование и определение исполнителей мероприятий Программы, реализация которых осуществляется с привлечением средств федерального, областного и местного бюджетов производится в порядке, установленном действующим законодательством.</w:t>
      </w:r>
    </w:p>
    <w:p w:rsidR="006A3310" w:rsidRPr="00321B57" w:rsidRDefault="006A3310" w:rsidP="00572E5C">
      <w:pPr>
        <w:ind w:firstLine="709"/>
        <w:jc w:val="both"/>
      </w:pPr>
      <w:r w:rsidRPr="00321B57">
        <w:t>Финансирование и определение исполнителей мероприятий муниципальной Программы, реализация которых осуществляется с привлечением средств внебюджетных источников, производится в порядке, устанавливаемом муниципальным координатором Программы.</w:t>
      </w:r>
    </w:p>
    <w:p w:rsidR="006A3310" w:rsidRPr="00321B57" w:rsidRDefault="00F91ECF" w:rsidP="001A3375">
      <w:pPr>
        <w:jc w:val="center"/>
        <w:rPr>
          <w:b/>
        </w:rPr>
      </w:pPr>
      <w:r w:rsidRPr="00321B57">
        <w:rPr>
          <w:b/>
        </w:rPr>
        <w:t>8</w:t>
      </w:r>
      <w:r w:rsidR="006A3310" w:rsidRPr="00321B57">
        <w:rPr>
          <w:b/>
        </w:rPr>
        <w:t>. Организация управления муниципальной Программой и контроль хода ее реализации</w:t>
      </w:r>
    </w:p>
    <w:p w:rsidR="006A3310" w:rsidRPr="00321B57" w:rsidRDefault="006A3310" w:rsidP="00572E5C">
      <w:pPr>
        <w:jc w:val="center"/>
        <w:rPr>
          <w:b/>
        </w:rPr>
      </w:pPr>
    </w:p>
    <w:p w:rsidR="006A3310" w:rsidRPr="00321B57" w:rsidRDefault="006A3310" w:rsidP="00572E5C">
      <w:pPr>
        <w:jc w:val="both"/>
      </w:pPr>
      <w:r w:rsidRPr="00321B57">
        <w:t>В целях обеспечения своевременной и качественной реализации Программы муниципальный координатор муниципальной Программы осуществляет:</w:t>
      </w:r>
    </w:p>
    <w:p w:rsidR="006A3310" w:rsidRPr="00321B57" w:rsidRDefault="006A3310" w:rsidP="00572E5C">
      <w:pPr>
        <w:jc w:val="both"/>
      </w:pPr>
      <w:r w:rsidRPr="00321B57"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6A3310" w:rsidRPr="00321B57" w:rsidRDefault="006A3310" w:rsidP="00572E5C">
      <w:pPr>
        <w:jc w:val="both"/>
      </w:pPr>
      <w:r w:rsidRPr="00321B57">
        <w:t>- координацию исполнения программных мероприятий, включая мониторинг их реализации, оценку результативности;</w:t>
      </w:r>
    </w:p>
    <w:p w:rsidR="006A3310" w:rsidRPr="00321B57" w:rsidRDefault="006A3310" w:rsidP="00572E5C">
      <w:pPr>
        <w:jc w:val="both"/>
      </w:pPr>
      <w:r w:rsidRPr="00321B57">
        <w:t>- непосредственный контроль хода реализации мероприятий Программы;</w:t>
      </w:r>
    </w:p>
    <w:p w:rsidR="006A3310" w:rsidRPr="00321B57" w:rsidRDefault="006A3310" w:rsidP="00572E5C">
      <w:pPr>
        <w:jc w:val="both"/>
      </w:pPr>
      <w:r w:rsidRPr="00321B57">
        <w:t xml:space="preserve">- подготовку </w:t>
      </w:r>
      <w:proofErr w:type="spellStart"/>
      <w:r w:rsidR="006F0553" w:rsidRPr="00321B57">
        <w:t>отчетов</w:t>
      </w:r>
      <w:proofErr w:type="spellEnd"/>
      <w:r w:rsidR="006F0553" w:rsidRPr="00321B57">
        <w:t xml:space="preserve"> о реализации Программы.</w:t>
      </w:r>
    </w:p>
    <w:p w:rsidR="006A3310" w:rsidRPr="00321B57" w:rsidRDefault="00F91ECF" w:rsidP="001A3375">
      <w:pPr>
        <w:ind w:left="-142"/>
        <w:jc w:val="center"/>
        <w:rPr>
          <w:b/>
        </w:rPr>
      </w:pPr>
      <w:r w:rsidRPr="00321B57">
        <w:rPr>
          <w:b/>
        </w:rPr>
        <w:t>9</w:t>
      </w:r>
      <w:r w:rsidR="006A3310" w:rsidRPr="00321B57">
        <w:rPr>
          <w:b/>
        </w:rPr>
        <w:t>. Оценка социально-экономической эффективности</w:t>
      </w:r>
      <w:r w:rsidR="006F0553" w:rsidRPr="00321B57">
        <w:rPr>
          <w:b/>
        </w:rPr>
        <w:t xml:space="preserve"> </w:t>
      </w:r>
      <w:r w:rsidR="006A3310" w:rsidRPr="00321B57">
        <w:rPr>
          <w:b/>
        </w:rPr>
        <w:t>реализации мероприятий муниципальной Программы</w:t>
      </w:r>
    </w:p>
    <w:p w:rsidR="006A3310" w:rsidRPr="00321B57" w:rsidRDefault="006A3310" w:rsidP="00572E5C">
      <w:pPr>
        <w:ind w:left="-142"/>
        <w:jc w:val="both"/>
      </w:pPr>
      <w:r w:rsidRPr="00321B57">
        <w:t>Реализация мероприятий муниципальной Программы позволит:</w:t>
      </w:r>
    </w:p>
    <w:p w:rsidR="006A3310" w:rsidRPr="00321B57" w:rsidRDefault="006A3310" w:rsidP="00572E5C">
      <w:pPr>
        <w:ind w:left="-142" w:right="-1"/>
        <w:jc w:val="both"/>
      </w:pPr>
      <w:r w:rsidRPr="00321B57">
        <w:t>- обеспечить подключение к системам коммунальной инфраструктуры вводимых объектов жилищного фонда и социальной сферы;</w:t>
      </w:r>
    </w:p>
    <w:p w:rsidR="006A3310" w:rsidRPr="00321B57" w:rsidRDefault="006A3310" w:rsidP="00572E5C">
      <w:pPr>
        <w:ind w:left="-142" w:right="-1"/>
        <w:jc w:val="both"/>
      </w:pPr>
      <w:r w:rsidRPr="00321B57">
        <w:t>- повысить техническое состояние объектов коммунальной инфраструктуры поселения и социальной сферы в поселении;</w:t>
      </w:r>
    </w:p>
    <w:p w:rsidR="006A3310" w:rsidRPr="00321B57" w:rsidRDefault="006A3310" w:rsidP="00572E5C">
      <w:pPr>
        <w:ind w:left="-142" w:right="-1"/>
        <w:jc w:val="both"/>
      </w:pPr>
      <w:r w:rsidRPr="00321B57">
        <w:t>- расширить номенклатуру, увеличить объемы и улучшить качество коммунальных услуг, оказываемых населению поселения и социальной сферы;</w:t>
      </w:r>
    </w:p>
    <w:p w:rsidR="006A3310" w:rsidRPr="00321B57" w:rsidRDefault="006A3310" w:rsidP="00572E5C">
      <w:pPr>
        <w:ind w:left="-142" w:right="-1"/>
        <w:jc w:val="both"/>
      </w:pPr>
      <w:r w:rsidRPr="00321B57">
        <w:t>- улучшить экологическую ситуацию на территории поселения;</w:t>
      </w:r>
    </w:p>
    <w:p w:rsidR="006A3310" w:rsidRPr="00321B57" w:rsidRDefault="006A3310" w:rsidP="00572E5C">
      <w:pPr>
        <w:ind w:left="-142" w:right="-1"/>
        <w:jc w:val="both"/>
      </w:pPr>
      <w:r w:rsidRPr="00321B57">
        <w:lastRenderedPageBreak/>
        <w:t>- 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продукции;</w:t>
      </w:r>
    </w:p>
    <w:p w:rsidR="00662738" w:rsidRPr="00321B57" w:rsidRDefault="006A3310" w:rsidP="00572E5C">
      <w:pPr>
        <w:ind w:left="-142" w:right="-1"/>
        <w:jc w:val="both"/>
        <w:sectPr w:rsidR="00662738" w:rsidRPr="00321B57" w:rsidSect="00572E5C">
          <w:headerReference w:type="even" r:id="rId17"/>
          <w:headerReference w:type="default" r:id="rId18"/>
          <w:pgSz w:w="11907" w:h="16840" w:code="9"/>
          <w:pgMar w:top="902" w:right="357" w:bottom="902" w:left="1418" w:header="720" w:footer="720" w:gutter="0"/>
          <w:cols w:space="720"/>
          <w:docGrid w:linePitch="326"/>
        </w:sectPr>
      </w:pPr>
      <w:r w:rsidRPr="00321B57">
        <w:t xml:space="preserve">- снизить дотации бюджета поселения на производство коммунальных услуг.     </w:t>
      </w:r>
      <w:r w:rsidR="006F0553" w:rsidRPr="00321B57">
        <w:t xml:space="preserve">                 </w:t>
      </w:r>
    </w:p>
    <w:p w:rsidR="00564FB9" w:rsidRPr="00321B57" w:rsidRDefault="00564FB9" w:rsidP="006A3310">
      <w:pPr>
        <w:ind w:right="-1"/>
        <w:jc w:val="both"/>
        <w:sectPr w:rsidR="00564FB9" w:rsidRPr="00321B57" w:rsidSect="006A3310">
          <w:pgSz w:w="16840" w:h="11907" w:orient="landscape" w:code="9"/>
          <w:pgMar w:top="720" w:right="902" w:bottom="357" w:left="902" w:header="720" w:footer="720" w:gutter="0"/>
          <w:cols w:space="720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6A3310" w:rsidRPr="00321B57" w:rsidTr="006A3310">
        <w:tc>
          <w:tcPr>
            <w:tcW w:w="3794" w:type="dxa"/>
          </w:tcPr>
          <w:p w:rsidR="006A3310" w:rsidRPr="00321B57" w:rsidRDefault="006A3310" w:rsidP="006A3310">
            <w:r w:rsidRPr="00321B57">
              <w:lastRenderedPageBreak/>
              <w:t xml:space="preserve">Приложение №1 к муниципальной </w:t>
            </w:r>
            <w:r w:rsidR="00F9436F">
              <w:t>Программе</w:t>
            </w:r>
            <w:bookmarkStart w:id="1" w:name="_GoBack"/>
            <w:bookmarkEnd w:id="1"/>
            <w:r w:rsidRPr="00321B57">
              <w:t xml:space="preserve"> «Комплексное развитие систем</w:t>
            </w:r>
          </w:p>
          <w:p w:rsidR="006A3310" w:rsidRPr="00321B57" w:rsidRDefault="006A3310" w:rsidP="006A3310">
            <w:r w:rsidRPr="00321B57">
              <w:t>коммунальной инфраструктуры</w:t>
            </w:r>
          </w:p>
          <w:p w:rsidR="006A3310" w:rsidRPr="00321B57" w:rsidRDefault="006A3310" w:rsidP="006A3310">
            <w:r w:rsidRPr="00321B57">
              <w:t>муниципального образования</w:t>
            </w:r>
          </w:p>
          <w:p w:rsidR="006A3310" w:rsidRPr="00321B57" w:rsidRDefault="00564FB9" w:rsidP="006A3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B57">
              <w:t>Шаталовского</w:t>
            </w:r>
            <w:r w:rsidR="006A3310" w:rsidRPr="00321B57">
              <w:t xml:space="preserve"> сельского поселения Починковского района Смоленской области». </w:t>
            </w:r>
          </w:p>
          <w:p w:rsidR="006A3310" w:rsidRPr="00321B57" w:rsidRDefault="006A3310" w:rsidP="006A331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A3310" w:rsidRPr="00321B57" w:rsidRDefault="006A3310" w:rsidP="006F0553">
      <w:pPr>
        <w:autoSpaceDE w:val="0"/>
        <w:autoSpaceDN w:val="0"/>
        <w:adjustRightInd w:val="0"/>
        <w:jc w:val="center"/>
        <w:rPr>
          <w:b/>
        </w:rPr>
      </w:pPr>
      <w:r w:rsidRPr="00321B57">
        <w:rPr>
          <w:b/>
        </w:rPr>
        <w:br w:type="textWrapping" w:clear="all"/>
        <w:t>Целевые показатели реализации муниципальной программы</w:t>
      </w:r>
    </w:p>
    <w:p w:rsidR="006A3310" w:rsidRPr="00321B57" w:rsidRDefault="006A3310" w:rsidP="006F0553">
      <w:pPr>
        <w:jc w:val="center"/>
        <w:rPr>
          <w:b/>
        </w:rPr>
      </w:pPr>
      <w:r w:rsidRPr="00321B57">
        <w:rPr>
          <w:b/>
        </w:rPr>
        <w:t>«Комплексное развитие систем коммунальной инфраструктуры муниципаль</w:t>
      </w:r>
      <w:r w:rsidR="00564FB9" w:rsidRPr="00321B57">
        <w:rPr>
          <w:b/>
        </w:rPr>
        <w:t>ного образования Шаталовского</w:t>
      </w:r>
      <w:r w:rsidRPr="00321B57">
        <w:rPr>
          <w:b/>
        </w:rPr>
        <w:t xml:space="preserve"> сельского поселения Починковского района Смоленской области»</w:t>
      </w:r>
    </w:p>
    <w:tbl>
      <w:tblPr>
        <w:tblpPr w:leftFromText="180" w:rightFromText="180" w:vertAnchor="text" w:tblpY="1"/>
        <w:tblOverlap w:val="never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678"/>
        <w:gridCol w:w="1134"/>
        <w:gridCol w:w="3827"/>
        <w:gridCol w:w="1418"/>
        <w:gridCol w:w="1559"/>
        <w:gridCol w:w="1985"/>
      </w:tblGrid>
      <w:tr w:rsidR="007E2EB6" w:rsidRPr="00321B57" w:rsidTr="006A3310">
        <w:trPr>
          <w:trHeight w:val="36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 xml:space="preserve">№ </w:t>
            </w:r>
            <w:proofErr w:type="gramStart"/>
            <w:r w:rsidRPr="00321B57">
              <w:t>п</w:t>
            </w:r>
            <w:proofErr w:type="gramEnd"/>
            <w:r w:rsidRPr="00321B57"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>Базовое значение показателей по годам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>Планируемое значение показателей (на очередной финансовый год и плановый период)</w:t>
            </w:r>
          </w:p>
        </w:tc>
      </w:tr>
      <w:tr w:rsidR="007E2EB6" w:rsidRPr="00321B57" w:rsidTr="006A3310">
        <w:trPr>
          <w:trHeight w:val="27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>202</w:t>
            </w:r>
            <w:r w:rsidR="00662738" w:rsidRPr="00321B57"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>202</w:t>
            </w:r>
            <w:r w:rsidR="00662738" w:rsidRPr="00321B57"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62738">
            <w:pPr>
              <w:jc w:val="center"/>
            </w:pPr>
            <w:r w:rsidRPr="00321B57">
              <w:t>202</w:t>
            </w:r>
            <w:r w:rsidR="00662738" w:rsidRPr="00321B57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10" w:rsidRPr="00321B57" w:rsidRDefault="006A3310" w:rsidP="006A3310">
            <w:pPr>
              <w:jc w:val="center"/>
            </w:pPr>
            <w:r w:rsidRPr="00321B57">
              <w:t>202</w:t>
            </w:r>
            <w:r w:rsidR="00662738" w:rsidRPr="00321B57">
              <w:t>4</w:t>
            </w:r>
          </w:p>
        </w:tc>
      </w:tr>
    </w:tbl>
    <w:p w:rsidR="006A3310" w:rsidRPr="00321B57" w:rsidRDefault="006A3310" w:rsidP="006A3310">
      <w:pPr>
        <w:rPr>
          <w:vanish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4679"/>
        <w:gridCol w:w="1134"/>
        <w:gridCol w:w="1985"/>
        <w:gridCol w:w="1842"/>
        <w:gridCol w:w="1418"/>
        <w:gridCol w:w="1559"/>
        <w:gridCol w:w="1985"/>
      </w:tblGrid>
      <w:tr w:rsidR="007E2EB6" w:rsidRPr="00321B57" w:rsidTr="006A3310">
        <w:trPr>
          <w:tblHeader/>
          <w:tblCellSpacing w:w="5" w:type="nil"/>
        </w:trPr>
        <w:tc>
          <w:tcPr>
            <w:tcW w:w="641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1</w:t>
            </w:r>
          </w:p>
        </w:tc>
        <w:tc>
          <w:tcPr>
            <w:tcW w:w="4679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2</w:t>
            </w:r>
          </w:p>
        </w:tc>
        <w:tc>
          <w:tcPr>
            <w:tcW w:w="1134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3</w:t>
            </w:r>
          </w:p>
        </w:tc>
        <w:tc>
          <w:tcPr>
            <w:tcW w:w="1985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4</w:t>
            </w:r>
          </w:p>
        </w:tc>
        <w:tc>
          <w:tcPr>
            <w:tcW w:w="1842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5</w:t>
            </w:r>
          </w:p>
        </w:tc>
        <w:tc>
          <w:tcPr>
            <w:tcW w:w="1418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6</w:t>
            </w:r>
          </w:p>
        </w:tc>
        <w:tc>
          <w:tcPr>
            <w:tcW w:w="1559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7</w:t>
            </w:r>
          </w:p>
        </w:tc>
        <w:tc>
          <w:tcPr>
            <w:tcW w:w="1985" w:type="dxa"/>
            <w:vAlign w:val="center"/>
          </w:tcPr>
          <w:p w:rsidR="006A3310" w:rsidRPr="00321B57" w:rsidRDefault="006A3310" w:rsidP="006A3310">
            <w:pPr>
              <w:jc w:val="center"/>
            </w:pPr>
            <w:r w:rsidRPr="00321B57">
              <w:t>8</w:t>
            </w:r>
          </w:p>
        </w:tc>
      </w:tr>
      <w:tr w:rsidR="007E2EB6" w:rsidRPr="00321B57" w:rsidTr="006A3310">
        <w:trPr>
          <w:tblCellSpacing w:w="5" w:type="nil"/>
        </w:trPr>
        <w:tc>
          <w:tcPr>
            <w:tcW w:w="15243" w:type="dxa"/>
            <w:gridSpan w:val="8"/>
          </w:tcPr>
          <w:p w:rsidR="006A3310" w:rsidRPr="00321B57" w:rsidRDefault="006A3310" w:rsidP="006A3310">
            <w:r w:rsidRPr="00321B57">
              <w:t>Программа «Комплексное развитие систем коммунальной инфраструктуры муниципальн</w:t>
            </w:r>
            <w:r w:rsidR="00564FB9" w:rsidRPr="00321B57">
              <w:t xml:space="preserve">ого образования  Шаталовского </w:t>
            </w:r>
            <w:r w:rsidRPr="00321B57">
              <w:t xml:space="preserve">сельского поселения Починковского района Смоленской области». </w:t>
            </w:r>
          </w:p>
          <w:p w:rsidR="006A3310" w:rsidRPr="00321B57" w:rsidRDefault="006A3310" w:rsidP="006A3310">
            <w:pPr>
              <w:jc w:val="center"/>
              <w:rPr>
                <w:b/>
              </w:rPr>
            </w:pPr>
          </w:p>
        </w:tc>
      </w:tr>
      <w:tr w:rsidR="00564FB9" w:rsidRPr="00321B57" w:rsidTr="00564FB9">
        <w:trPr>
          <w:trHeight w:val="1994"/>
          <w:tblCellSpacing w:w="5" w:type="nil"/>
        </w:trPr>
        <w:tc>
          <w:tcPr>
            <w:tcW w:w="641" w:type="dxa"/>
          </w:tcPr>
          <w:p w:rsidR="006A3310" w:rsidRPr="00321B57" w:rsidRDefault="006A3310" w:rsidP="006A3310">
            <w:r w:rsidRPr="00321B57">
              <w:t>1.</w:t>
            </w:r>
          </w:p>
        </w:tc>
        <w:tc>
          <w:tcPr>
            <w:tcW w:w="4679" w:type="dxa"/>
            <w:vAlign w:val="center"/>
          </w:tcPr>
          <w:p w:rsidR="006A3310" w:rsidRPr="00321B57" w:rsidRDefault="00564FB9" w:rsidP="006A3310">
            <w:r w:rsidRPr="00321B57">
              <w:t>Покупка водяных насо</w:t>
            </w:r>
            <w:r w:rsidR="003417C2" w:rsidRPr="00321B57">
              <w:t>со</w:t>
            </w:r>
            <w:r w:rsidRPr="00321B57">
              <w:t>в и частотных преобразователей для систем водозаборов</w:t>
            </w:r>
          </w:p>
        </w:tc>
        <w:tc>
          <w:tcPr>
            <w:tcW w:w="1134" w:type="dxa"/>
          </w:tcPr>
          <w:p w:rsidR="006A3310" w:rsidRPr="00321B57" w:rsidRDefault="006A3310" w:rsidP="006A3310">
            <w:pPr>
              <w:jc w:val="center"/>
            </w:pPr>
          </w:p>
          <w:p w:rsidR="006A3310" w:rsidRPr="00321B57" w:rsidRDefault="006A3310" w:rsidP="006A3310">
            <w:pPr>
              <w:jc w:val="center"/>
            </w:pPr>
          </w:p>
          <w:p w:rsidR="006A3310" w:rsidRPr="00321B57" w:rsidRDefault="006A3310" w:rsidP="006A3310">
            <w:pPr>
              <w:jc w:val="center"/>
            </w:pPr>
          </w:p>
          <w:p w:rsidR="006A3310" w:rsidRPr="00321B57" w:rsidRDefault="00564FB9" w:rsidP="003417C2">
            <w:pPr>
              <w:jc w:val="center"/>
            </w:pPr>
            <w:r w:rsidRPr="00321B57">
              <w:t>шт.</w:t>
            </w:r>
          </w:p>
        </w:tc>
        <w:tc>
          <w:tcPr>
            <w:tcW w:w="3827" w:type="dxa"/>
            <w:gridSpan w:val="2"/>
          </w:tcPr>
          <w:p w:rsidR="006A3310" w:rsidRPr="00321B57" w:rsidRDefault="003417C2" w:rsidP="003417C2">
            <w:r w:rsidRPr="00321B57">
              <w:t xml:space="preserve">      </w:t>
            </w: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3417C2" w:rsidP="00564FB9">
            <w:pPr>
              <w:jc w:val="center"/>
            </w:pPr>
            <w:r w:rsidRPr="00321B57">
              <w:t>1</w:t>
            </w:r>
          </w:p>
          <w:p w:rsidR="006A3310" w:rsidRPr="00321B57" w:rsidRDefault="006A3310" w:rsidP="00564FB9">
            <w:pPr>
              <w:jc w:val="center"/>
            </w:pPr>
          </w:p>
        </w:tc>
        <w:tc>
          <w:tcPr>
            <w:tcW w:w="1418" w:type="dxa"/>
          </w:tcPr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564FB9" w:rsidP="00564FB9">
            <w:pPr>
              <w:jc w:val="center"/>
            </w:pPr>
            <w:r w:rsidRPr="00321B57">
              <w:t>2</w:t>
            </w: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</w:tc>
        <w:tc>
          <w:tcPr>
            <w:tcW w:w="1559" w:type="dxa"/>
          </w:tcPr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564FB9" w:rsidP="00564FB9">
            <w:pPr>
              <w:jc w:val="center"/>
            </w:pPr>
            <w:r w:rsidRPr="00321B57">
              <w:t>3</w:t>
            </w:r>
          </w:p>
          <w:p w:rsidR="006A3310" w:rsidRPr="00321B57" w:rsidRDefault="006A3310" w:rsidP="00564FB9">
            <w:pPr>
              <w:jc w:val="center"/>
            </w:pPr>
          </w:p>
        </w:tc>
        <w:tc>
          <w:tcPr>
            <w:tcW w:w="1985" w:type="dxa"/>
          </w:tcPr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6A3310" w:rsidP="00564FB9">
            <w:pPr>
              <w:jc w:val="center"/>
            </w:pPr>
          </w:p>
          <w:p w:rsidR="006A3310" w:rsidRPr="00321B57" w:rsidRDefault="00564FB9" w:rsidP="00564FB9">
            <w:pPr>
              <w:jc w:val="center"/>
            </w:pPr>
            <w:r w:rsidRPr="00321B57">
              <w:t>2</w:t>
            </w:r>
          </w:p>
        </w:tc>
      </w:tr>
      <w:tr w:rsidR="006A3310" w:rsidRPr="00321B57" w:rsidTr="006A3310">
        <w:trPr>
          <w:tblCellSpacing w:w="5" w:type="nil"/>
        </w:trPr>
        <w:tc>
          <w:tcPr>
            <w:tcW w:w="641" w:type="dxa"/>
          </w:tcPr>
          <w:p w:rsidR="006A3310" w:rsidRPr="00321B57" w:rsidRDefault="006A3310" w:rsidP="006A3310">
            <w:r w:rsidRPr="00321B57">
              <w:t>2.</w:t>
            </w:r>
          </w:p>
        </w:tc>
        <w:tc>
          <w:tcPr>
            <w:tcW w:w="4679" w:type="dxa"/>
            <w:vAlign w:val="center"/>
          </w:tcPr>
          <w:p w:rsidR="006A3310" w:rsidRPr="00321B57" w:rsidRDefault="006A3310" w:rsidP="006A3310">
            <w:r w:rsidRPr="00321B57">
              <w:t>Установка частотных преобразователей</w:t>
            </w:r>
            <w:r w:rsidR="003417C2" w:rsidRPr="00321B57">
              <w:t xml:space="preserve"> на </w:t>
            </w:r>
            <w:proofErr w:type="spellStart"/>
            <w:r w:rsidR="003417C2" w:rsidRPr="00321B57">
              <w:t>артскважинах</w:t>
            </w:r>
            <w:proofErr w:type="spellEnd"/>
          </w:p>
        </w:tc>
        <w:tc>
          <w:tcPr>
            <w:tcW w:w="1134" w:type="dxa"/>
          </w:tcPr>
          <w:p w:rsidR="006A3310" w:rsidRPr="00321B57" w:rsidRDefault="006A3310" w:rsidP="006A3310">
            <w:pPr>
              <w:jc w:val="center"/>
            </w:pPr>
            <w:r w:rsidRPr="00321B57">
              <w:t>шт.</w:t>
            </w:r>
          </w:p>
        </w:tc>
        <w:tc>
          <w:tcPr>
            <w:tcW w:w="3827" w:type="dxa"/>
            <w:gridSpan w:val="2"/>
          </w:tcPr>
          <w:p w:rsidR="006A3310" w:rsidRPr="00321B57" w:rsidRDefault="003417C2" w:rsidP="006A3310">
            <w:pPr>
              <w:jc w:val="center"/>
            </w:pPr>
            <w:r w:rsidRPr="00321B57">
              <w:t>1</w:t>
            </w:r>
          </w:p>
        </w:tc>
        <w:tc>
          <w:tcPr>
            <w:tcW w:w="1418" w:type="dxa"/>
          </w:tcPr>
          <w:p w:rsidR="006A3310" w:rsidRPr="00321B57" w:rsidRDefault="003417C2" w:rsidP="006A3310">
            <w:pPr>
              <w:jc w:val="center"/>
            </w:pPr>
            <w:r w:rsidRPr="00321B57">
              <w:t>2</w:t>
            </w:r>
          </w:p>
        </w:tc>
        <w:tc>
          <w:tcPr>
            <w:tcW w:w="1559" w:type="dxa"/>
          </w:tcPr>
          <w:p w:rsidR="006A3310" w:rsidRPr="00321B57" w:rsidRDefault="003417C2" w:rsidP="006A3310">
            <w:pPr>
              <w:jc w:val="center"/>
            </w:pPr>
            <w:r w:rsidRPr="00321B57">
              <w:t>3</w:t>
            </w:r>
          </w:p>
        </w:tc>
        <w:tc>
          <w:tcPr>
            <w:tcW w:w="1985" w:type="dxa"/>
          </w:tcPr>
          <w:p w:rsidR="006A3310" w:rsidRPr="00321B57" w:rsidRDefault="003417C2" w:rsidP="006A3310">
            <w:pPr>
              <w:jc w:val="center"/>
            </w:pPr>
            <w:r w:rsidRPr="00321B57">
              <w:t>2</w:t>
            </w:r>
          </w:p>
        </w:tc>
      </w:tr>
      <w:tr w:rsidR="006A3310" w:rsidRPr="00321B57" w:rsidTr="006A3310">
        <w:trPr>
          <w:tblCellSpacing w:w="5" w:type="nil"/>
        </w:trPr>
        <w:tc>
          <w:tcPr>
            <w:tcW w:w="641" w:type="dxa"/>
          </w:tcPr>
          <w:p w:rsidR="006A3310" w:rsidRPr="00321B57" w:rsidRDefault="006A3310" w:rsidP="006A3310">
            <w:r w:rsidRPr="00321B57">
              <w:t>3.</w:t>
            </w:r>
          </w:p>
        </w:tc>
        <w:tc>
          <w:tcPr>
            <w:tcW w:w="4679" w:type="dxa"/>
            <w:vAlign w:val="center"/>
          </w:tcPr>
          <w:p w:rsidR="006A3310" w:rsidRPr="00321B57" w:rsidRDefault="006A3310" w:rsidP="006A3310">
            <w:r w:rsidRPr="00321B57">
              <w:t>Строительство сетей водоснабжения</w:t>
            </w:r>
          </w:p>
        </w:tc>
        <w:tc>
          <w:tcPr>
            <w:tcW w:w="1134" w:type="dxa"/>
          </w:tcPr>
          <w:p w:rsidR="006A3310" w:rsidRPr="00321B57" w:rsidRDefault="006A3310" w:rsidP="006A3310">
            <w:pPr>
              <w:jc w:val="center"/>
            </w:pPr>
            <w:r w:rsidRPr="00321B57">
              <w:t>км</w:t>
            </w:r>
          </w:p>
        </w:tc>
        <w:tc>
          <w:tcPr>
            <w:tcW w:w="3827" w:type="dxa"/>
            <w:gridSpan w:val="2"/>
          </w:tcPr>
          <w:p w:rsidR="006A3310" w:rsidRPr="00321B57" w:rsidRDefault="002112E2" w:rsidP="006A3310">
            <w:pPr>
              <w:jc w:val="center"/>
            </w:pPr>
            <w:r w:rsidRPr="00321B57">
              <w:t>0,2</w:t>
            </w:r>
            <w:r w:rsidR="007E2EB6" w:rsidRPr="00321B57">
              <w:t>50</w:t>
            </w:r>
          </w:p>
        </w:tc>
        <w:tc>
          <w:tcPr>
            <w:tcW w:w="1418" w:type="dxa"/>
          </w:tcPr>
          <w:p w:rsidR="006A3310" w:rsidRPr="00321B57" w:rsidRDefault="006A3310" w:rsidP="006A3310">
            <w:pPr>
              <w:jc w:val="center"/>
            </w:pPr>
            <w:r w:rsidRPr="00321B57">
              <w:t>0</w:t>
            </w:r>
            <w:r w:rsidR="002112E2" w:rsidRPr="00321B57">
              <w:t>,3</w:t>
            </w:r>
            <w:r w:rsidR="007E2EB6" w:rsidRPr="00321B57">
              <w:t>00</w:t>
            </w:r>
          </w:p>
        </w:tc>
        <w:tc>
          <w:tcPr>
            <w:tcW w:w="1559" w:type="dxa"/>
          </w:tcPr>
          <w:p w:rsidR="006A3310" w:rsidRPr="00321B57" w:rsidRDefault="007E2EB6" w:rsidP="006A3310">
            <w:pPr>
              <w:jc w:val="center"/>
            </w:pPr>
            <w:r w:rsidRPr="00321B57">
              <w:t>0,300</w:t>
            </w:r>
          </w:p>
        </w:tc>
        <w:tc>
          <w:tcPr>
            <w:tcW w:w="1985" w:type="dxa"/>
          </w:tcPr>
          <w:p w:rsidR="006A3310" w:rsidRPr="00321B57" w:rsidRDefault="007E2EB6" w:rsidP="006A3310">
            <w:pPr>
              <w:jc w:val="center"/>
            </w:pPr>
            <w:r w:rsidRPr="00321B57">
              <w:t>0,300</w:t>
            </w:r>
          </w:p>
        </w:tc>
      </w:tr>
    </w:tbl>
    <w:p w:rsidR="006A3310" w:rsidRPr="00321B57" w:rsidRDefault="006A3310" w:rsidP="006A3310">
      <w:pPr>
        <w:autoSpaceDE w:val="0"/>
        <w:autoSpaceDN w:val="0"/>
        <w:adjustRightInd w:val="0"/>
      </w:pPr>
    </w:p>
    <w:p w:rsidR="006A3310" w:rsidRPr="00321B57" w:rsidRDefault="006A3310" w:rsidP="006A3310"/>
    <w:p w:rsidR="003417C2" w:rsidRPr="00321B57" w:rsidRDefault="003417C2" w:rsidP="006A3310">
      <w:pPr>
        <w:rPr>
          <w:color w:val="FF0000"/>
        </w:rPr>
      </w:pPr>
    </w:p>
    <w:p w:rsidR="003417C2" w:rsidRPr="00321B57" w:rsidRDefault="003417C2" w:rsidP="006A3310">
      <w:pPr>
        <w:rPr>
          <w:color w:val="FF0000"/>
        </w:rPr>
      </w:pPr>
    </w:p>
    <w:tbl>
      <w:tblPr>
        <w:tblW w:w="4111" w:type="dxa"/>
        <w:tblInd w:w="11448" w:type="dxa"/>
        <w:tblLook w:val="04A0" w:firstRow="1" w:lastRow="0" w:firstColumn="1" w:lastColumn="0" w:noHBand="0" w:noVBand="1"/>
      </w:tblPr>
      <w:tblGrid>
        <w:gridCol w:w="4111"/>
      </w:tblGrid>
      <w:tr w:rsidR="006A3310" w:rsidRPr="00321B57" w:rsidTr="006A3310">
        <w:tc>
          <w:tcPr>
            <w:tcW w:w="4111" w:type="dxa"/>
          </w:tcPr>
          <w:p w:rsidR="006A3310" w:rsidRPr="00321B57" w:rsidRDefault="006A3310" w:rsidP="006A3310"/>
          <w:p w:rsidR="006A3310" w:rsidRPr="00321B57" w:rsidRDefault="006A3310" w:rsidP="006A3310">
            <w:r w:rsidRPr="00321B57">
              <w:lastRenderedPageBreak/>
              <w:t>Приложение № 2 к муниципальной  программе «Комплексное развитие систем коммунальной инфраструктуры</w:t>
            </w:r>
          </w:p>
          <w:p w:rsidR="006A3310" w:rsidRPr="00321B57" w:rsidRDefault="006A3310" w:rsidP="006A3310">
            <w:r w:rsidRPr="00321B57">
              <w:t>муниципального образования</w:t>
            </w:r>
          </w:p>
          <w:p w:rsidR="006A3310" w:rsidRPr="00321B57" w:rsidRDefault="007E2EB6" w:rsidP="006A3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B57">
              <w:t>Шаталовского</w:t>
            </w:r>
            <w:r w:rsidR="006A3310" w:rsidRPr="00321B57">
              <w:t xml:space="preserve"> сельского поселения Починковского района Смоленской области».</w:t>
            </w:r>
          </w:p>
        </w:tc>
      </w:tr>
    </w:tbl>
    <w:p w:rsidR="007E2EB6" w:rsidRPr="00321B57" w:rsidRDefault="007E2EB6" w:rsidP="0091551C">
      <w:pPr>
        <w:autoSpaceDE w:val="0"/>
        <w:autoSpaceDN w:val="0"/>
        <w:adjustRightInd w:val="0"/>
        <w:jc w:val="both"/>
        <w:rPr>
          <w:color w:val="FF0000"/>
        </w:rPr>
      </w:pPr>
    </w:p>
    <w:p w:rsidR="007E2EB6" w:rsidRPr="00321B57" w:rsidRDefault="007E2EB6" w:rsidP="006A3310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6A3310" w:rsidRPr="00321B57" w:rsidRDefault="006A3310" w:rsidP="006A3310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6A3310" w:rsidRPr="00321B57" w:rsidRDefault="006A3310" w:rsidP="006A331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1B57">
        <w:rPr>
          <w:b/>
          <w:bCs/>
        </w:rPr>
        <w:t xml:space="preserve">План реализации муниципальной программы </w:t>
      </w:r>
    </w:p>
    <w:p w:rsidR="006A3310" w:rsidRPr="00321B57" w:rsidRDefault="006A3310" w:rsidP="006A331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B57">
        <w:rPr>
          <w:b/>
        </w:rPr>
        <w:t>«Комплексное развитие систем коммунальной инфраструктуры муниципаль</w:t>
      </w:r>
      <w:r w:rsidR="007E2EB6" w:rsidRPr="00321B57">
        <w:rPr>
          <w:b/>
        </w:rPr>
        <w:t>ного образования Шаталовского</w:t>
      </w:r>
      <w:r w:rsidRPr="00321B57">
        <w:rPr>
          <w:b/>
        </w:rPr>
        <w:t xml:space="preserve"> сельского поселения Починковского района Смоленской области».</w:t>
      </w:r>
    </w:p>
    <w:p w:rsidR="006A3310" w:rsidRPr="00321B57" w:rsidRDefault="006A3310" w:rsidP="006A331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21B57">
        <w:rPr>
          <w:bCs/>
        </w:rPr>
        <w:t xml:space="preserve"> </w:t>
      </w:r>
    </w:p>
    <w:tbl>
      <w:tblPr>
        <w:tblW w:w="15489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74"/>
        <w:gridCol w:w="1417"/>
        <w:gridCol w:w="1842"/>
        <w:gridCol w:w="1418"/>
        <w:gridCol w:w="1418"/>
        <w:gridCol w:w="1276"/>
        <w:gridCol w:w="1557"/>
        <w:gridCol w:w="1419"/>
        <w:gridCol w:w="993"/>
        <w:gridCol w:w="141"/>
        <w:gridCol w:w="1134"/>
      </w:tblGrid>
      <w:tr w:rsidR="007E2EB6" w:rsidRPr="00321B57" w:rsidTr="005D6419">
        <w:trPr>
          <w:trHeight w:val="873"/>
          <w:tblCellSpacing w:w="5" w:type="nil"/>
        </w:trPr>
        <w:tc>
          <w:tcPr>
            <w:tcW w:w="2874" w:type="dxa"/>
            <w:vMerge w:val="restart"/>
            <w:vAlign w:val="center"/>
          </w:tcPr>
          <w:p w:rsidR="006A3310" w:rsidRPr="00321B57" w:rsidRDefault="006A3310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vAlign w:val="center"/>
          </w:tcPr>
          <w:p w:rsidR="006A3310" w:rsidRPr="00321B57" w:rsidRDefault="006A3310" w:rsidP="006A3310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A3310" w:rsidRPr="00321B57" w:rsidRDefault="006A3310" w:rsidP="006A3310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6A3310" w:rsidRPr="00321B57" w:rsidRDefault="006A3310" w:rsidP="006A331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  обеспечения (расшифровать)</w:t>
            </w:r>
          </w:p>
        </w:tc>
        <w:tc>
          <w:tcPr>
            <w:tcW w:w="5669" w:type="dxa"/>
            <w:gridSpan w:val="4"/>
            <w:vAlign w:val="center"/>
          </w:tcPr>
          <w:p w:rsidR="006A3310" w:rsidRPr="00321B57" w:rsidRDefault="006A3310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687" w:type="dxa"/>
            <w:gridSpan w:val="4"/>
          </w:tcPr>
          <w:p w:rsidR="006A3310" w:rsidRPr="00321B57" w:rsidRDefault="006A3310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7E2EB6" w:rsidRPr="00321B57" w:rsidTr="00662738">
        <w:trPr>
          <w:trHeight w:val="439"/>
          <w:tblCellSpacing w:w="5" w:type="nil"/>
        </w:trPr>
        <w:tc>
          <w:tcPr>
            <w:tcW w:w="2874" w:type="dxa"/>
            <w:vMerge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2738" w:rsidRPr="00321B57" w:rsidRDefault="00662738" w:rsidP="006A3310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7" w:type="dxa"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662738" w:rsidRPr="00321B57" w:rsidRDefault="00662738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E2EB6" w:rsidRPr="00321B57" w:rsidTr="005D6419">
        <w:trPr>
          <w:trHeight w:val="632"/>
          <w:tblCellSpacing w:w="5" w:type="nil"/>
        </w:trPr>
        <w:tc>
          <w:tcPr>
            <w:tcW w:w="15489" w:type="dxa"/>
            <w:gridSpan w:val="11"/>
          </w:tcPr>
          <w:p w:rsidR="006A3310" w:rsidRPr="00321B57" w:rsidRDefault="006A3310" w:rsidP="006A3310">
            <w:pPr>
              <w:pStyle w:val="Default"/>
              <w:tabs>
                <w:tab w:val="left" w:pos="709"/>
              </w:tabs>
              <w:jc w:val="both"/>
              <w:rPr>
                <w:color w:val="auto"/>
              </w:rPr>
            </w:pPr>
            <w:r w:rsidRPr="00321B57">
              <w:rPr>
                <w:b/>
                <w:color w:val="auto"/>
              </w:rPr>
              <w:t xml:space="preserve">Повышение качества и </w:t>
            </w:r>
            <w:proofErr w:type="spellStart"/>
            <w:r w:rsidRPr="00321B57">
              <w:rPr>
                <w:b/>
                <w:color w:val="auto"/>
              </w:rPr>
              <w:t>надежности</w:t>
            </w:r>
            <w:proofErr w:type="spellEnd"/>
            <w:r w:rsidRPr="00321B57">
              <w:rPr>
                <w:b/>
                <w:color w:val="auto"/>
              </w:rPr>
              <w:t xml:space="preserve"> предоставления жилищно – коммунальных</w:t>
            </w:r>
            <w:r w:rsidR="007E2EB6" w:rsidRPr="00321B57">
              <w:rPr>
                <w:b/>
                <w:color w:val="auto"/>
              </w:rPr>
              <w:t xml:space="preserve"> услуг населению Шаталовского</w:t>
            </w:r>
            <w:r w:rsidRPr="00321B57">
              <w:rPr>
                <w:b/>
                <w:color w:val="auto"/>
              </w:rPr>
              <w:t xml:space="preserve"> сельского поселения Починковского района Смоленской области, повышение качества жилищного обеспечения населения Починковского района Смоленской области.</w:t>
            </w:r>
            <w:r w:rsidRPr="00321B57">
              <w:rPr>
                <w:color w:val="auto"/>
              </w:rPr>
              <w:t xml:space="preserve"> </w:t>
            </w:r>
          </w:p>
        </w:tc>
      </w:tr>
      <w:tr w:rsidR="0091551C" w:rsidRPr="00321B57" w:rsidTr="007E2EB6">
        <w:trPr>
          <w:trHeight w:val="2125"/>
          <w:tblCellSpacing w:w="5" w:type="nil"/>
        </w:trPr>
        <w:tc>
          <w:tcPr>
            <w:tcW w:w="2874" w:type="dxa"/>
            <w:vAlign w:val="center"/>
          </w:tcPr>
          <w:p w:rsidR="00662738" w:rsidRPr="00321B57" w:rsidRDefault="00662738" w:rsidP="006A3310">
            <w:pPr>
              <w:pStyle w:val="ConsPlusCell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проведение </w:t>
            </w:r>
            <w:r w:rsidRPr="0032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417" w:type="dxa"/>
            <w:vAlign w:val="center"/>
          </w:tcPr>
          <w:p w:rsidR="00662738" w:rsidRPr="00321B57" w:rsidRDefault="001F45EA" w:rsidP="006A3310">
            <w:pPr>
              <w:tabs>
                <w:tab w:val="left" w:pos="2713"/>
              </w:tabs>
              <w:jc w:val="both"/>
            </w:pPr>
            <w:r w:rsidRPr="00321B57">
              <w:lastRenderedPageBreak/>
              <w:t>Администрация Шаталовского</w:t>
            </w:r>
            <w:r w:rsidR="00662738" w:rsidRPr="00321B57">
              <w:t xml:space="preserve"> сельского поселения Починковского района Смоленской области</w:t>
            </w:r>
          </w:p>
        </w:tc>
        <w:tc>
          <w:tcPr>
            <w:tcW w:w="1842" w:type="dxa"/>
            <w:vAlign w:val="center"/>
          </w:tcPr>
          <w:p w:rsidR="00662738" w:rsidRPr="00321B57" w:rsidRDefault="00662738" w:rsidP="006A3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662738" w:rsidRPr="00321B57" w:rsidRDefault="001F45EA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vAlign w:val="center"/>
          </w:tcPr>
          <w:p w:rsidR="00662738" w:rsidRPr="00321B57" w:rsidRDefault="001F45EA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662738" w:rsidRPr="00321B57" w:rsidRDefault="001F45EA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7" w:type="dxa"/>
            <w:vAlign w:val="center"/>
          </w:tcPr>
          <w:p w:rsidR="00662738" w:rsidRPr="00321B57" w:rsidRDefault="001F45EA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100,00</w:t>
            </w:r>
          </w:p>
        </w:tc>
        <w:tc>
          <w:tcPr>
            <w:tcW w:w="1419" w:type="dxa"/>
            <w:vAlign w:val="center"/>
          </w:tcPr>
          <w:p w:rsidR="00662738" w:rsidRPr="00321B57" w:rsidRDefault="0091551C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8</w:t>
            </w:r>
          </w:p>
        </w:tc>
        <w:tc>
          <w:tcPr>
            <w:tcW w:w="993" w:type="dxa"/>
            <w:vAlign w:val="center"/>
          </w:tcPr>
          <w:p w:rsidR="00662738" w:rsidRPr="00321B57" w:rsidRDefault="0091551C" w:rsidP="002112E2">
            <w:pPr>
              <w:jc w:val="center"/>
              <w:rPr>
                <w:b/>
              </w:rPr>
            </w:pPr>
            <w:r w:rsidRPr="00321B57">
              <w:rPr>
                <w:b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662738" w:rsidRPr="00321B57" w:rsidRDefault="0091551C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8</w:t>
            </w:r>
          </w:p>
        </w:tc>
      </w:tr>
      <w:tr w:rsidR="0091551C" w:rsidRPr="00321B57" w:rsidTr="007E2EB6">
        <w:trPr>
          <w:trHeight w:val="1721"/>
          <w:tblCellSpacing w:w="5" w:type="nil"/>
        </w:trPr>
        <w:tc>
          <w:tcPr>
            <w:tcW w:w="2874" w:type="dxa"/>
            <w:vAlign w:val="center"/>
          </w:tcPr>
          <w:p w:rsidR="001F45EA" w:rsidRPr="00321B57" w:rsidRDefault="001F45EA" w:rsidP="001F45EA">
            <w:pPr>
              <w:ind w:right="-1"/>
              <w:jc w:val="both"/>
            </w:pPr>
            <w:r w:rsidRPr="00321B57">
              <w:lastRenderedPageBreak/>
              <w:t>2.Субсидии на выполнение работ МУП «Водолей»</w:t>
            </w:r>
          </w:p>
        </w:tc>
        <w:tc>
          <w:tcPr>
            <w:tcW w:w="1417" w:type="dxa"/>
            <w:vAlign w:val="center"/>
          </w:tcPr>
          <w:p w:rsidR="001F45EA" w:rsidRPr="00321B57" w:rsidRDefault="001F45EA" w:rsidP="006A3310">
            <w:pPr>
              <w:tabs>
                <w:tab w:val="left" w:pos="2713"/>
              </w:tabs>
              <w:jc w:val="both"/>
            </w:pPr>
          </w:p>
        </w:tc>
        <w:tc>
          <w:tcPr>
            <w:tcW w:w="1842" w:type="dxa"/>
            <w:vAlign w:val="center"/>
          </w:tcPr>
          <w:p w:rsidR="001F45EA" w:rsidRPr="00321B57" w:rsidRDefault="001F45EA" w:rsidP="006A3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45EA" w:rsidRPr="00321B57" w:rsidRDefault="00462C11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418" w:type="dxa"/>
            <w:vAlign w:val="center"/>
          </w:tcPr>
          <w:p w:rsidR="001F45EA" w:rsidRPr="00321B57" w:rsidRDefault="00462C11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276" w:type="dxa"/>
            <w:vAlign w:val="center"/>
          </w:tcPr>
          <w:p w:rsidR="001F45EA" w:rsidRPr="00321B57" w:rsidRDefault="00462C11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557" w:type="dxa"/>
            <w:vAlign w:val="center"/>
          </w:tcPr>
          <w:p w:rsidR="001F45EA" w:rsidRPr="00321B57" w:rsidRDefault="00462C11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1 500,00</w:t>
            </w:r>
          </w:p>
        </w:tc>
        <w:tc>
          <w:tcPr>
            <w:tcW w:w="1419" w:type="dxa"/>
            <w:vAlign w:val="center"/>
          </w:tcPr>
          <w:p w:rsidR="001F45EA" w:rsidRPr="00321B57" w:rsidRDefault="0091551C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1F45EA" w:rsidRPr="00321B57" w:rsidRDefault="0091551C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F45EA" w:rsidRPr="00321B57" w:rsidRDefault="0091551C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</w:tr>
      <w:tr w:rsidR="0091551C" w:rsidRPr="00321B57" w:rsidTr="007E2EB6">
        <w:trPr>
          <w:trHeight w:val="1721"/>
          <w:tblCellSpacing w:w="5" w:type="nil"/>
        </w:trPr>
        <w:tc>
          <w:tcPr>
            <w:tcW w:w="2874" w:type="dxa"/>
            <w:vAlign w:val="center"/>
          </w:tcPr>
          <w:p w:rsidR="00662738" w:rsidRPr="00321B57" w:rsidRDefault="001F45EA" w:rsidP="006A3310">
            <w:pPr>
              <w:ind w:right="-1"/>
              <w:jc w:val="both"/>
            </w:pPr>
            <w:r w:rsidRPr="00321B57">
              <w:t>3</w:t>
            </w:r>
            <w:r w:rsidR="00662738" w:rsidRPr="00321B57">
              <w:t xml:space="preserve"> Создание условий для устойчивого развития и функционирования коммунального хозяйства</w:t>
            </w:r>
          </w:p>
          <w:p w:rsidR="00662738" w:rsidRPr="00321B57" w:rsidRDefault="00662738" w:rsidP="006A3310">
            <w:pPr>
              <w:pStyle w:val="ConsPlusCell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62738" w:rsidRPr="00321B57" w:rsidRDefault="00662738" w:rsidP="006A3310">
            <w:pPr>
              <w:tabs>
                <w:tab w:val="left" w:pos="2713"/>
              </w:tabs>
              <w:jc w:val="both"/>
            </w:pPr>
          </w:p>
        </w:tc>
        <w:tc>
          <w:tcPr>
            <w:tcW w:w="1842" w:type="dxa"/>
            <w:vAlign w:val="center"/>
          </w:tcPr>
          <w:p w:rsidR="00662738" w:rsidRPr="00321B57" w:rsidRDefault="00662738" w:rsidP="006A3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2738" w:rsidRPr="00321B57" w:rsidRDefault="0091551C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418" w:type="dxa"/>
            <w:vAlign w:val="center"/>
          </w:tcPr>
          <w:p w:rsidR="00662738" w:rsidRPr="00321B57" w:rsidRDefault="0091551C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vAlign w:val="center"/>
          </w:tcPr>
          <w:p w:rsidR="00662738" w:rsidRPr="00321B57" w:rsidRDefault="0091551C" w:rsidP="006A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557" w:type="dxa"/>
            <w:vAlign w:val="center"/>
          </w:tcPr>
          <w:p w:rsidR="00662738" w:rsidRPr="00321B57" w:rsidRDefault="00662738" w:rsidP="006A3310">
            <w:pPr>
              <w:jc w:val="center"/>
              <w:rPr>
                <w:b/>
              </w:rPr>
            </w:pPr>
          </w:p>
        </w:tc>
        <w:tc>
          <w:tcPr>
            <w:tcW w:w="1419" w:type="dxa"/>
            <w:vAlign w:val="center"/>
          </w:tcPr>
          <w:p w:rsidR="00662738" w:rsidRPr="00321B57" w:rsidRDefault="0066273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662738" w:rsidRPr="00321B57" w:rsidRDefault="0066273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62738" w:rsidRPr="00321B57" w:rsidRDefault="0066273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</w:tr>
      <w:tr w:rsidR="0091551C" w:rsidRPr="00321B57" w:rsidTr="00662738">
        <w:trPr>
          <w:trHeight w:val="594"/>
          <w:tblCellSpacing w:w="5" w:type="nil"/>
        </w:trPr>
        <w:tc>
          <w:tcPr>
            <w:tcW w:w="2874" w:type="dxa"/>
            <w:vAlign w:val="center"/>
          </w:tcPr>
          <w:p w:rsidR="00662738" w:rsidRPr="00321B57" w:rsidRDefault="00662738" w:rsidP="006A3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62738" w:rsidRPr="00321B57" w:rsidRDefault="00662738" w:rsidP="006A3310">
            <w:pPr>
              <w:tabs>
                <w:tab w:val="left" w:pos="2713"/>
              </w:tabs>
              <w:jc w:val="both"/>
            </w:pPr>
          </w:p>
        </w:tc>
        <w:tc>
          <w:tcPr>
            <w:tcW w:w="1842" w:type="dxa"/>
            <w:vAlign w:val="center"/>
          </w:tcPr>
          <w:p w:rsidR="00662738" w:rsidRPr="00321B57" w:rsidRDefault="00662738" w:rsidP="006A3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2738" w:rsidRPr="00321B57" w:rsidRDefault="0091551C" w:rsidP="006A33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b/>
                <w:sz w:val="24"/>
                <w:szCs w:val="24"/>
              </w:rPr>
              <w:t>3 800,00</w:t>
            </w:r>
          </w:p>
        </w:tc>
        <w:tc>
          <w:tcPr>
            <w:tcW w:w="1418" w:type="dxa"/>
            <w:vAlign w:val="center"/>
          </w:tcPr>
          <w:p w:rsidR="00662738" w:rsidRPr="00321B57" w:rsidRDefault="0091551C" w:rsidP="006A33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b/>
                <w:sz w:val="24"/>
                <w:szCs w:val="24"/>
              </w:rPr>
              <w:t>3 800,00</w:t>
            </w:r>
          </w:p>
        </w:tc>
        <w:tc>
          <w:tcPr>
            <w:tcW w:w="1276" w:type="dxa"/>
            <w:vAlign w:val="center"/>
          </w:tcPr>
          <w:p w:rsidR="00662738" w:rsidRPr="00321B57" w:rsidRDefault="0091551C" w:rsidP="006A33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7">
              <w:rPr>
                <w:rFonts w:ascii="Times New Roman" w:hAnsi="Times New Roman" w:cs="Times New Roman"/>
                <w:b/>
                <w:sz w:val="24"/>
                <w:szCs w:val="24"/>
              </w:rPr>
              <w:t>3 800,00</w:t>
            </w:r>
          </w:p>
        </w:tc>
        <w:tc>
          <w:tcPr>
            <w:tcW w:w="1557" w:type="dxa"/>
            <w:vAlign w:val="center"/>
          </w:tcPr>
          <w:p w:rsidR="00662738" w:rsidRPr="00321B57" w:rsidRDefault="00662738" w:rsidP="006A3310">
            <w:pPr>
              <w:jc w:val="center"/>
              <w:rPr>
                <w:b/>
              </w:rPr>
            </w:pPr>
          </w:p>
        </w:tc>
        <w:tc>
          <w:tcPr>
            <w:tcW w:w="1419" w:type="dxa"/>
            <w:vAlign w:val="center"/>
          </w:tcPr>
          <w:p w:rsidR="00662738" w:rsidRPr="00321B57" w:rsidRDefault="0066273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662738" w:rsidRPr="00321B57" w:rsidRDefault="00662738" w:rsidP="006A3310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62738" w:rsidRPr="00321B57" w:rsidRDefault="00662738" w:rsidP="002112E2">
            <w:pPr>
              <w:jc w:val="center"/>
              <w:rPr>
                <w:b/>
              </w:rPr>
            </w:pPr>
            <w:r w:rsidRPr="00321B57">
              <w:rPr>
                <w:b/>
              </w:rPr>
              <w:t>0</w:t>
            </w:r>
          </w:p>
        </w:tc>
      </w:tr>
    </w:tbl>
    <w:p w:rsidR="006A3310" w:rsidRPr="00321B57" w:rsidRDefault="006A3310" w:rsidP="006A3310">
      <w:pPr>
        <w:ind w:left="1080" w:right="-1" w:firstLine="720"/>
        <w:jc w:val="both"/>
      </w:pPr>
    </w:p>
    <w:p w:rsidR="006A3310" w:rsidRPr="00321B57" w:rsidRDefault="006A3310" w:rsidP="006A3310"/>
    <w:p w:rsidR="006A3310" w:rsidRPr="00321B57" w:rsidRDefault="006A3310"/>
    <w:sectPr w:rsidR="006A3310" w:rsidRPr="00321B57" w:rsidSect="006627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DC" w:rsidRDefault="002943DC" w:rsidP="00BF5244">
      <w:r>
        <w:separator/>
      </w:r>
    </w:p>
  </w:endnote>
  <w:endnote w:type="continuationSeparator" w:id="0">
    <w:p w:rsidR="002943DC" w:rsidRDefault="002943DC" w:rsidP="00BF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>
    <w:pPr>
      <w:pStyle w:val="a8"/>
      <w:framePr w:wrap="around" w:vAnchor="text" w:hAnchor="margin" w:xAlign="right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:rsidR="008224E1" w:rsidRDefault="008224E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>
    <w:pPr>
      <w:pStyle w:val="a8"/>
      <w:framePr w:wrap="around" w:vAnchor="text" w:hAnchor="margin" w:xAlign="right" w:y="1"/>
      <w:rPr>
        <w:rStyle w:val="aa"/>
        <w:rFonts w:eastAsiaTheme="majorEastAsia"/>
      </w:rPr>
    </w:pPr>
  </w:p>
  <w:p w:rsidR="008224E1" w:rsidRDefault="008224E1" w:rsidP="006A33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DC" w:rsidRDefault="002943DC" w:rsidP="00BF5244">
      <w:r>
        <w:separator/>
      </w:r>
    </w:p>
  </w:footnote>
  <w:footnote w:type="continuationSeparator" w:id="0">
    <w:p w:rsidR="002943DC" w:rsidRDefault="002943DC" w:rsidP="00BF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 w:rsidP="006A3310">
    <w:pPr>
      <w:pStyle w:val="a6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separate"/>
    </w:r>
    <w:r>
      <w:rPr>
        <w:rStyle w:val="aa"/>
        <w:rFonts w:eastAsiaTheme="majorEastAsia"/>
        <w:noProof/>
      </w:rPr>
      <w:t>25</w:t>
    </w:r>
    <w:r>
      <w:rPr>
        <w:rStyle w:val="aa"/>
        <w:rFonts w:eastAsiaTheme="majorEastAsia"/>
      </w:rPr>
      <w:fldChar w:fldCharType="end"/>
    </w:r>
  </w:p>
  <w:p w:rsidR="008224E1" w:rsidRDefault="008224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 w:rsidP="006A3310">
    <w:pPr>
      <w:pStyle w:val="a6"/>
      <w:framePr w:wrap="around" w:vAnchor="text" w:hAnchor="page" w:x="6224" w:y="-318"/>
      <w:rPr>
        <w:rStyle w:val="aa"/>
        <w:rFonts w:eastAsiaTheme="majorEastAsia"/>
      </w:rPr>
    </w:pPr>
  </w:p>
  <w:p w:rsidR="008224E1" w:rsidRDefault="008224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>
    <w:pPr>
      <w:pStyle w:val="a6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:rsidR="008224E1" w:rsidRDefault="008224E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>
    <w:pPr>
      <w:pStyle w:val="a6"/>
      <w:framePr w:wrap="around" w:vAnchor="text" w:hAnchor="margin" w:xAlign="center" w:y="1"/>
      <w:rPr>
        <w:rStyle w:val="aa"/>
        <w:rFonts w:eastAsiaTheme="majorEastAsia"/>
      </w:rPr>
    </w:pPr>
  </w:p>
  <w:p w:rsidR="008224E1" w:rsidRDefault="008224E1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>
    <w:pPr>
      <w:pStyle w:val="a6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:rsidR="008224E1" w:rsidRDefault="008224E1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1" w:rsidRDefault="008224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6C77F72"/>
    <w:multiLevelType w:val="hybridMultilevel"/>
    <w:tmpl w:val="14624D10"/>
    <w:lvl w:ilvl="0" w:tplc="6F92BA2E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F86369"/>
    <w:multiLevelType w:val="hybridMultilevel"/>
    <w:tmpl w:val="3AB6D66A"/>
    <w:lvl w:ilvl="0" w:tplc="253E41E2">
      <w:start w:val="1"/>
      <w:numFmt w:val="decimal"/>
      <w:lvlText w:val="%1)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491BAA"/>
    <w:multiLevelType w:val="multilevel"/>
    <w:tmpl w:val="F42AB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297602"/>
    <w:multiLevelType w:val="hybridMultilevel"/>
    <w:tmpl w:val="6922A98C"/>
    <w:lvl w:ilvl="0" w:tplc="FC525B20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996148B"/>
    <w:multiLevelType w:val="hybridMultilevel"/>
    <w:tmpl w:val="4AD6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1A01"/>
    <w:multiLevelType w:val="hybridMultilevel"/>
    <w:tmpl w:val="61686786"/>
    <w:lvl w:ilvl="0" w:tplc="6DB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5A6F43"/>
    <w:multiLevelType w:val="hybridMultilevel"/>
    <w:tmpl w:val="9F52B372"/>
    <w:lvl w:ilvl="0" w:tplc="B76A0134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614AB25C">
      <w:numFmt w:val="none"/>
      <w:lvlText w:val=""/>
      <w:lvlJc w:val="left"/>
      <w:pPr>
        <w:tabs>
          <w:tab w:val="num" w:pos="-12"/>
        </w:tabs>
      </w:pPr>
    </w:lvl>
    <w:lvl w:ilvl="2" w:tplc="0650913C">
      <w:numFmt w:val="none"/>
      <w:lvlText w:val=""/>
      <w:lvlJc w:val="left"/>
      <w:pPr>
        <w:tabs>
          <w:tab w:val="num" w:pos="-12"/>
        </w:tabs>
      </w:pPr>
    </w:lvl>
    <w:lvl w:ilvl="3" w:tplc="1FFEB136">
      <w:numFmt w:val="none"/>
      <w:lvlText w:val=""/>
      <w:lvlJc w:val="left"/>
      <w:pPr>
        <w:tabs>
          <w:tab w:val="num" w:pos="-12"/>
        </w:tabs>
      </w:pPr>
    </w:lvl>
    <w:lvl w:ilvl="4" w:tplc="F4587CE0">
      <w:numFmt w:val="none"/>
      <w:lvlText w:val=""/>
      <w:lvlJc w:val="left"/>
      <w:pPr>
        <w:tabs>
          <w:tab w:val="num" w:pos="-12"/>
        </w:tabs>
      </w:pPr>
    </w:lvl>
    <w:lvl w:ilvl="5" w:tplc="0FDA67C4">
      <w:numFmt w:val="none"/>
      <w:lvlText w:val=""/>
      <w:lvlJc w:val="left"/>
      <w:pPr>
        <w:tabs>
          <w:tab w:val="num" w:pos="-12"/>
        </w:tabs>
      </w:pPr>
    </w:lvl>
    <w:lvl w:ilvl="6" w:tplc="34B456E8">
      <w:numFmt w:val="none"/>
      <w:lvlText w:val=""/>
      <w:lvlJc w:val="left"/>
      <w:pPr>
        <w:tabs>
          <w:tab w:val="num" w:pos="-12"/>
        </w:tabs>
      </w:pPr>
    </w:lvl>
    <w:lvl w:ilvl="7" w:tplc="6614AAA4">
      <w:numFmt w:val="none"/>
      <w:lvlText w:val=""/>
      <w:lvlJc w:val="left"/>
      <w:pPr>
        <w:tabs>
          <w:tab w:val="num" w:pos="-12"/>
        </w:tabs>
      </w:pPr>
    </w:lvl>
    <w:lvl w:ilvl="8" w:tplc="FA60CFE6">
      <w:numFmt w:val="none"/>
      <w:lvlText w:val=""/>
      <w:lvlJc w:val="left"/>
      <w:pPr>
        <w:tabs>
          <w:tab w:val="num" w:pos="-12"/>
        </w:tabs>
      </w:pPr>
    </w:lvl>
  </w:abstractNum>
  <w:abstractNum w:abstractNumId="9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10">
    <w:nsid w:val="5DB65749"/>
    <w:multiLevelType w:val="hybridMultilevel"/>
    <w:tmpl w:val="D6E24146"/>
    <w:lvl w:ilvl="0" w:tplc="CCCE90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AEC0D23"/>
    <w:multiLevelType w:val="multilevel"/>
    <w:tmpl w:val="40B49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2">
    <w:nsid w:val="7BC87ABA"/>
    <w:multiLevelType w:val="hybridMultilevel"/>
    <w:tmpl w:val="388C9C62"/>
    <w:lvl w:ilvl="0" w:tplc="A16406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E0"/>
    <w:rsid w:val="0001536C"/>
    <w:rsid w:val="00021B48"/>
    <w:rsid w:val="00036DFE"/>
    <w:rsid w:val="000456DC"/>
    <w:rsid w:val="000A6881"/>
    <w:rsid w:val="000B03C1"/>
    <w:rsid w:val="000B5A9F"/>
    <w:rsid w:val="000F3C83"/>
    <w:rsid w:val="00104B52"/>
    <w:rsid w:val="00114979"/>
    <w:rsid w:val="001629ED"/>
    <w:rsid w:val="00163AEA"/>
    <w:rsid w:val="0017697C"/>
    <w:rsid w:val="001A3375"/>
    <w:rsid w:val="001A5D39"/>
    <w:rsid w:val="001B54A6"/>
    <w:rsid w:val="001C5644"/>
    <w:rsid w:val="001F3AED"/>
    <w:rsid w:val="001F45EA"/>
    <w:rsid w:val="002112E2"/>
    <w:rsid w:val="00216E6E"/>
    <w:rsid w:val="002410DF"/>
    <w:rsid w:val="002415FA"/>
    <w:rsid w:val="002600AA"/>
    <w:rsid w:val="00266CD6"/>
    <w:rsid w:val="002943DC"/>
    <w:rsid w:val="002F1258"/>
    <w:rsid w:val="002F233A"/>
    <w:rsid w:val="00321B57"/>
    <w:rsid w:val="003417C2"/>
    <w:rsid w:val="00353816"/>
    <w:rsid w:val="00371AAB"/>
    <w:rsid w:val="0038022B"/>
    <w:rsid w:val="0039173D"/>
    <w:rsid w:val="003976AD"/>
    <w:rsid w:val="00417383"/>
    <w:rsid w:val="00433404"/>
    <w:rsid w:val="0043605C"/>
    <w:rsid w:val="00460B6D"/>
    <w:rsid w:val="00462C11"/>
    <w:rsid w:val="00473C52"/>
    <w:rsid w:val="004903AA"/>
    <w:rsid w:val="004B3CC1"/>
    <w:rsid w:val="004F5F92"/>
    <w:rsid w:val="00504B0F"/>
    <w:rsid w:val="00521196"/>
    <w:rsid w:val="00532F6E"/>
    <w:rsid w:val="005605F3"/>
    <w:rsid w:val="00564FB9"/>
    <w:rsid w:val="00572E5C"/>
    <w:rsid w:val="005A2A1E"/>
    <w:rsid w:val="005B2F55"/>
    <w:rsid w:val="005C0BBA"/>
    <w:rsid w:val="005C7A14"/>
    <w:rsid w:val="005D4552"/>
    <w:rsid w:val="005D6419"/>
    <w:rsid w:val="006208B4"/>
    <w:rsid w:val="00662738"/>
    <w:rsid w:val="00680F2C"/>
    <w:rsid w:val="00682642"/>
    <w:rsid w:val="006A3310"/>
    <w:rsid w:val="006B2C08"/>
    <w:rsid w:val="006C407D"/>
    <w:rsid w:val="006F0553"/>
    <w:rsid w:val="007149C5"/>
    <w:rsid w:val="0073532A"/>
    <w:rsid w:val="007571B5"/>
    <w:rsid w:val="00795BBB"/>
    <w:rsid w:val="007A72D0"/>
    <w:rsid w:val="007D7272"/>
    <w:rsid w:val="007E2EB6"/>
    <w:rsid w:val="00821704"/>
    <w:rsid w:val="008224E1"/>
    <w:rsid w:val="008651CA"/>
    <w:rsid w:val="00891CF6"/>
    <w:rsid w:val="008D72B1"/>
    <w:rsid w:val="008F1A93"/>
    <w:rsid w:val="0091551C"/>
    <w:rsid w:val="0093237C"/>
    <w:rsid w:val="009401AD"/>
    <w:rsid w:val="009759C8"/>
    <w:rsid w:val="009C244C"/>
    <w:rsid w:val="009C3B07"/>
    <w:rsid w:val="009E3E4E"/>
    <w:rsid w:val="009F22F7"/>
    <w:rsid w:val="00A0082E"/>
    <w:rsid w:val="00A00EE4"/>
    <w:rsid w:val="00A32382"/>
    <w:rsid w:val="00A3416B"/>
    <w:rsid w:val="00A51840"/>
    <w:rsid w:val="00A6105B"/>
    <w:rsid w:val="00A74CF0"/>
    <w:rsid w:val="00A81EB3"/>
    <w:rsid w:val="00AA63C5"/>
    <w:rsid w:val="00AF1646"/>
    <w:rsid w:val="00B67CF1"/>
    <w:rsid w:val="00B932B7"/>
    <w:rsid w:val="00B94695"/>
    <w:rsid w:val="00BB65E0"/>
    <w:rsid w:val="00BC0B10"/>
    <w:rsid w:val="00BC2E2D"/>
    <w:rsid w:val="00BC3D94"/>
    <w:rsid w:val="00BD72FD"/>
    <w:rsid w:val="00BF5244"/>
    <w:rsid w:val="00C3585F"/>
    <w:rsid w:val="00C37459"/>
    <w:rsid w:val="00C679E0"/>
    <w:rsid w:val="00C67BCB"/>
    <w:rsid w:val="00C93D48"/>
    <w:rsid w:val="00CA6F21"/>
    <w:rsid w:val="00CE2B1C"/>
    <w:rsid w:val="00D05F3F"/>
    <w:rsid w:val="00D3091D"/>
    <w:rsid w:val="00D34272"/>
    <w:rsid w:val="00DC5D55"/>
    <w:rsid w:val="00E5389F"/>
    <w:rsid w:val="00E54F81"/>
    <w:rsid w:val="00E83544"/>
    <w:rsid w:val="00F1349B"/>
    <w:rsid w:val="00F83242"/>
    <w:rsid w:val="00F91ECF"/>
    <w:rsid w:val="00F9436F"/>
    <w:rsid w:val="00FE5405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31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679E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A3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A3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A33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A3310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6A3310"/>
    <w:pPr>
      <w:keepNext/>
      <w:jc w:val="center"/>
      <w:outlineLvl w:val="6"/>
    </w:pPr>
    <w:rPr>
      <w:b/>
      <w:u w:val="single"/>
    </w:rPr>
  </w:style>
  <w:style w:type="paragraph" w:styleId="8">
    <w:name w:val="heading 8"/>
    <w:basedOn w:val="a"/>
    <w:next w:val="a"/>
    <w:link w:val="80"/>
    <w:qFormat/>
    <w:rsid w:val="006A3310"/>
    <w:pPr>
      <w:keepNext/>
      <w:numPr>
        <w:numId w:val="3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6A3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31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9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33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A33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33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A331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A331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6A33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3310"/>
    <w:rPr>
      <w:rFonts w:ascii="Arial" w:eastAsia="Times New Roman" w:hAnsi="Arial" w:cs="Arial"/>
      <w:lang w:eastAsia="ru-RU"/>
    </w:rPr>
  </w:style>
  <w:style w:type="paragraph" w:customStyle="1" w:styleId="a3">
    <w:name w:val="Таблицы (моноширинный)"/>
    <w:basedOn w:val="a"/>
    <w:next w:val="a"/>
    <w:rsid w:val="00C679E0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rsid w:val="00C67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9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C67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79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rsid w:val="006A3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A331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A3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6A3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3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A3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A3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A3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A3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A3310"/>
  </w:style>
  <w:style w:type="paragraph" w:styleId="ab">
    <w:name w:val="Body Text Indent"/>
    <w:basedOn w:val="a"/>
    <w:link w:val="ac"/>
    <w:rsid w:val="006A33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A3310"/>
    <w:pPr>
      <w:spacing w:after="120"/>
    </w:pPr>
  </w:style>
  <w:style w:type="character" w:customStyle="1" w:styleId="ae">
    <w:name w:val="Основной текст Знак"/>
    <w:basedOn w:val="a0"/>
    <w:link w:val="ad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6A3310"/>
    <w:pPr>
      <w:ind w:left="113" w:right="113"/>
      <w:jc w:val="center"/>
    </w:pPr>
    <w:rPr>
      <w:sz w:val="20"/>
    </w:rPr>
  </w:style>
  <w:style w:type="paragraph" w:styleId="af0">
    <w:name w:val="Title"/>
    <w:basedOn w:val="a"/>
    <w:link w:val="af1"/>
    <w:qFormat/>
    <w:rsid w:val="006A3310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6A33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2">
    <w:name w:val="Emphasis"/>
    <w:qFormat/>
    <w:rsid w:val="006A3310"/>
    <w:rPr>
      <w:i/>
      <w:iCs/>
    </w:rPr>
  </w:style>
  <w:style w:type="paragraph" w:customStyle="1" w:styleId="ConsPlusCell">
    <w:name w:val="ConsPlusCell"/>
    <w:uiPriority w:val="99"/>
    <w:rsid w:val="006A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3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9F22F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21B48"/>
    <w:rPr>
      <w:color w:val="0000FF" w:themeColor="hyperlink"/>
      <w:u w:val="single"/>
    </w:rPr>
  </w:style>
  <w:style w:type="table" w:styleId="af5">
    <w:name w:val="Table Grid"/>
    <w:basedOn w:val="a1"/>
    <w:rsid w:val="0002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31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679E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A3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A3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A33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A3310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6A3310"/>
    <w:pPr>
      <w:keepNext/>
      <w:jc w:val="center"/>
      <w:outlineLvl w:val="6"/>
    </w:pPr>
    <w:rPr>
      <w:b/>
      <w:u w:val="single"/>
    </w:rPr>
  </w:style>
  <w:style w:type="paragraph" w:styleId="8">
    <w:name w:val="heading 8"/>
    <w:basedOn w:val="a"/>
    <w:next w:val="a"/>
    <w:link w:val="80"/>
    <w:qFormat/>
    <w:rsid w:val="006A3310"/>
    <w:pPr>
      <w:keepNext/>
      <w:numPr>
        <w:numId w:val="3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6A3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31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9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33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A33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33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A331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A331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6A33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3310"/>
    <w:rPr>
      <w:rFonts w:ascii="Arial" w:eastAsia="Times New Roman" w:hAnsi="Arial" w:cs="Arial"/>
      <w:lang w:eastAsia="ru-RU"/>
    </w:rPr>
  </w:style>
  <w:style w:type="paragraph" w:customStyle="1" w:styleId="a3">
    <w:name w:val="Таблицы (моноширинный)"/>
    <w:basedOn w:val="a"/>
    <w:next w:val="a"/>
    <w:rsid w:val="00C679E0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rsid w:val="00C67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9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C67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79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rsid w:val="006A3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A331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A3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6A3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3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A3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A3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A3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A3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A3310"/>
  </w:style>
  <w:style w:type="paragraph" w:styleId="ab">
    <w:name w:val="Body Text Indent"/>
    <w:basedOn w:val="a"/>
    <w:link w:val="ac"/>
    <w:rsid w:val="006A33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A3310"/>
    <w:pPr>
      <w:spacing w:after="120"/>
    </w:pPr>
  </w:style>
  <w:style w:type="character" w:customStyle="1" w:styleId="ae">
    <w:name w:val="Основной текст Знак"/>
    <w:basedOn w:val="a0"/>
    <w:link w:val="ad"/>
    <w:rsid w:val="006A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6A3310"/>
    <w:pPr>
      <w:ind w:left="113" w:right="113"/>
      <w:jc w:val="center"/>
    </w:pPr>
    <w:rPr>
      <w:sz w:val="20"/>
    </w:rPr>
  </w:style>
  <w:style w:type="paragraph" w:styleId="af0">
    <w:name w:val="Title"/>
    <w:basedOn w:val="a"/>
    <w:link w:val="af1"/>
    <w:qFormat/>
    <w:rsid w:val="006A3310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6A33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2">
    <w:name w:val="Emphasis"/>
    <w:qFormat/>
    <w:rsid w:val="006A3310"/>
    <w:rPr>
      <w:i/>
      <w:iCs/>
    </w:rPr>
  </w:style>
  <w:style w:type="paragraph" w:customStyle="1" w:styleId="ConsPlusCell">
    <w:name w:val="ConsPlusCell"/>
    <w:uiPriority w:val="99"/>
    <w:rsid w:val="006A3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3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9F22F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21B48"/>
    <w:rPr>
      <w:color w:val="0000FF" w:themeColor="hyperlink"/>
      <w:u w:val="single"/>
    </w:rPr>
  </w:style>
  <w:style w:type="table" w:styleId="af5">
    <w:name w:val="Table Grid"/>
    <w:basedOn w:val="a1"/>
    <w:rsid w:val="0002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hatalovskoe.admin-smolensk.ru/municipalnye-celevye-programmy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BB10-D2D6-4684-A7C9-FEABFD17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2022-01-14T14:31:00Z</cp:lastPrinted>
  <dcterms:created xsi:type="dcterms:W3CDTF">2024-12-25T09:21:00Z</dcterms:created>
  <dcterms:modified xsi:type="dcterms:W3CDTF">2024-12-25T09:21:00Z</dcterms:modified>
</cp:coreProperties>
</file>