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74" w:rsidRDefault="00EB6774" w:rsidP="00EB6774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3810</wp:posOffset>
            </wp:positionV>
            <wp:extent cx="695325" cy="800100"/>
            <wp:effectExtent l="0" t="0" r="9525" b="0"/>
            <wp:wrapTight wrapText="bothSides">
              <wp:wrapPolygon edited="0">
                <wp:start x="8877" y="0"/>
                <wp:lineTo x="5918" y="1029"/>
                <wp:lineTo x="1184" y="6686"/>
                <wp:lineTo x="0" y="16457"/>
                <wp:lineTo x="0" y="20057"/>
                <wp:lineTo x="1184" y="21086"/>
                <wp:lineTo x="19529" y="21086"/>
                <wp:lineTo x="21304" y="21086"/>
                <wp:lineTo x="21304" y="16457"/>
                <wp:lineTo x="20712" y="6686"/>
                <wp:lineTo x="15386" y="1029"/>
                <wp:lineTo x="12427" y="0"/>
                <wp:lineTo x="8877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774" w:rsidRDefault="00EB6774" w:rsidP="00EB6774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EB6774" w:rsidRDefault="00EB6774" w:rsidP="00EB6774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</w:p>
    <w:p w:rsidR="00EB6774" w:rsidRDefault="00EB6774" w:rsidP="00EB6774">
      <w:pPr>
        <w:tabs>
          <w:tab w:val="left" w:pos="4620"/>
        </w:tabs>
        <w:spacing w:after="0" w:line="240" w:lineRule="auto"/>
        <w:rPr>
          <w:rFonts w:eastAsia="Times New Roman"/>
          <w:b/>
          <w:color w:val="000000"/>
          <w:lang w:eastAsia="ru-RU"/>
        </w:rPr>
      </w:pPr>
    </w:p>
    <w:p w:rsidR="00EB6774" w:rsidRDefault="00EB6774" w:rsidP="00EB6774">
      <w:pPr>
        <w:spacing w:line="240" w:lineRule="auto"/>
        <w:jc w:val="center"/>
        <w:rPr>
          <w:b/>
        </w:rPr>
      </w:pPr>
      <w:r>
        <w:rPr>
          <w:b/>
        </w:rPr>
        <w:t>АДМИНИСТРАЦИЯ                                                                                         ШАТАЛОВСКОГО СЕЛЬСКОГО ПОСЕЛЕНИЯ                                         ПОЧИНКОВСКОГО РАЙОНА СМОЛЕНСКОЙ ОБЛАСТИ</w:t>
      </w:r>
    </w:p>
    <w:p w:rsidR="00EB6774" w:rsidRDefault="00EB6774" w:rsidP="00EB6774">
      <w:pPr>
        <w:tabs>
          <w:tab w:val="left" w:pos="4620"/>
        </w:tabs>
        <w:spacing w:after="0" w:line="240" w:lineRule="auto"/>
        <w:rPr>
          <w:rFonts w:eastAsia="Times New Roman"/>
          <w:b/>
          <w:color w:val="000000"/>
          <w:lang w:eastAsia="ru-RU"/>
        </w:rPr>
      </w:pPr>
    </w:p>
    <w:p w:rsidR="00EB6774" w:rsidRDefault="00EB6774" w:rsidP="00EB6774">
      <w:pPr>
        <w:tabs>
          <w:tab w:val="left" w:pos="4620"/>
        </w:tabs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ПОСТАНОВЛЕНИЕ</w:t>
      </w:r>
    </w:p>
    <w:p w:rsidR="00EB6774" w:rsidRDefault="00EB6774" w:rsidP="00EB6774">
      <w:pPr>
        <w:tabs>
          <w:tab w:val="left" w:pos="4620"/>
        </w:tabs>
        <w:spacing w:after="0" w:line="240" w:lineRule="auto"/>
        <w:jc w:val="center"/>
        <w:rPr>
          <w:rFonts w:eastAsia="Times New Roman"/>
          <w:color w:val="000000"/>
          <w:lang w:eastAsia="ru-RU"/>
        </w:rPr>
      </w:pPr>
    </w:p>
    <w:p w:rsidR="00EB6774" w:rsidRDefault="00AF0B21" w:rsidP="00EB6774">
      <w:pPr>
        <w:spacing w:after="0" w:line="240" w:lineRule="auto"/>
        <w:rPr>
          <w:rFonts w:eastAsia="Calibri"/>
        </w:rPr>
      </w:pPr>
      <w:r>
        <w:rPr>
          <w:rFonts w:eastAsia="Calibri"/>
        </w:rPr>
        <w:t>о</w:t>
      </w:r>
      <w:r w:rsidR="000B4D36">
        <w:rPr>
          <w:rFonts w:eastAsia="Calibri"/>
        </w:rPr>
        <w:t xml:space="preserve">т 1 марта </w:t>
      </w:r>
      <w:proofErr w:type="gramStart"/>
      <w:r w:rsidR="000B4D36">
        <w:rPr>
          <w:rFonts w:eastAsia="Calibri"/>
        </w:rPr>
        <w:t xml:space="preserve">2024 </w:t>
      </w:r>
      <w:r w:rsidR="00EB6774">
        <w:rPr>
          <w:rFonts w:eastAsia="Calibri"/>
        </w:rPr>
        <w:t xml:space="preserve"> года</w:t>
      </w:r>
      <w:proofErr w:type="gramEnd"/>
      <w:r w:rsidR="00EB6774">
        <w:rPr>
          <w:rFonts w:eastAsia="Calibri"/>
        </w:rPr>
        <w:t xml:space="preserve">                                                             № </w:t>
      </w:r>
      <w:r>
        <w:rPr>
          <w:rFonts w:eastAsia="Calibri"/>
        </w:rPr>
        <w:t>22</w:t>
      </w:r>
      <w:bookmarkStart w:id="0" w:name="_GoBack"/>
      <w:bookmarkEnd w:id="0"/>
    </w:p>
    <w:p w:rsidR="00EB6774" w:rsidRDefault="00EB6774" w:rsidP="00EB6774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eastAsia="Times New Roman"/>
          <w:lang w:eastAsia="ru-RU"/>
        </w:rPr>
      </w:pPr>
    </w:p>
    <w:p w:rsidR="00EB6774" w:rsidRDefault="00EB6774" w:rsidP="00EB677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признании </w:t>
      </w:r>
      <w:r w:rsidR="000B4D36">
        <w:rPr>
          <w:rFonts w:eastAsia="Times New Roman"/>
          <w:lang w:eastAsia="ru-RU"/>
        </w:rPr>
        <w:t>Скачек Юрия Александровича,</w:t>
      </w:r>
      <w:r>
        <w:rPr>
          <w:rFonts w:eastAsia="Times New Roman"/>
          <w:lang w:eastAsia="ru-RU"/>
        </w:rPr>
        <w:t xml:space="preserve"> проживающего на территории Шаталовского сельского поселения Починковского района Смоленской области, нуждающимся в жилом поселении и постановке на учет как нуждающегося в жилом помещении маневренного фонда</w:t>
      </w:r>
    </w:p>
    <w:p w:rsidR="00EB6774" w:rsidRDefault="00EB6774" w:rsidP="00EB677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EB6774" w:rsidRDefault="00EB6774" w:rsidP="00EB6774">
      <w:pPr>
        <w:spacing w:after="0" w:line="240" w:lineRule="auto"/>
        <w:ind w:firstLine="709"/>
        <w:jc w:val="both"/>
        <w:rPr>
          <w:rFonts w:eastAsia="Calibri"/>
        </w:rPr>
      </w:pPr>
      <w:bookmarkStart w:id="1" w:name="Par0"/>
      <w:bookmarkEnd w:id="1"/>
      <w:r>
        <w:t xml:space="preserve"> </w:t>
      </w:r>
      <w:r>
        <w:rPr>
          <w:rFonts w:eastAsia="Calibri"/>
        </w:rPr>
        <w:t xml:space="preserve"> </w:t>
      </w:r>
    </w:p>
    <w:p w:rsidR="00EB6774" w:rsidRDefault="00EB6774" w:rsidP="00EB6774">
      <w:pPr>
        <w:spacing w:after="0" w:line="240" w:lineRule="auto"/>
        <w:ind w:firstLine="709"/>
        <w:jc w:val="both"/>
        <w:rPr>
          <w:b/>
        </w:rPr>
      </w:pPr>
      <w:r>
        <w:rPr>
          <w:rFonts w:eastAsia="Calibri"/>
        </w:rPr>
        <w:t xml:space="preserve">На основании   Указа Президента Российской Федерации от 21 сентября 2022 г. № 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Федерации» ,  а также </w:t>
      </w:r>
      <w:r>
        <w:t xml:space="preserve"> в соответствии с п. 3 ст.51 Жилищного кодекса Российской Федерации, постановлением Администрации Шаталовского сельского поселения Починковского района Смоленской области от 22.02.2023№ 14 «О создании манёвренного жилищного фонда в муниципальном образовании </w:t>
      </w:r>
      <w:proofErr w:type="spellStart"/>
      <w:r>
        <w:t>Шаталовское</w:t>
      </w:r>
      <w:proofErr w:type="spellEnd"/>
      <w:r>
        <w:t xml:space="preserve"> сельское поселение Починковского  района  Смоленской  области» </w:t>
      </w:r>
      <w:r>
        <w:rPr>
          <w:rFonts w:eastAsia="Calibri"/>
        </w:rPr>
        <w:t xml:space="preserve"> </w:t>
      </w:r>
    </w:p>
    <w:p w:rsidR="00EB6774" w:rsidRDefault="00EB6774" w:rsidP="00EB6774">
      <w:pPr>
        <w:pStyle w:val="ConsPlusTitle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Администрация Шаталовского сельского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поселения  Починковского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EB6774" w:rsidRDefault="00EB6774" w:rsidP="00EB6774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6774" w:rsidRDefault="00EB6774" w:rsidP="00EB6774">
      <w:pPr>
        <w:pStyle w:val="ConsPlusTitle"/>
        <w:widowControl/>
        <w:numPr>
          <w:ilvl w:val="0"/>
          <w:numId w:val="1"/>
        </w:numPr>
        <w:tabs>
          <w:tab w:val="num" w:pos="360"/>
        </w:tabs>
        <w:ind w:left="0" w:right="-5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  </w:t>
      </w:r>
      <w:r w:rsidR="000B4D36">
        <w:rPr>
          <w:rFonts w:ascii="Times New Roman" w:hAnsi="Times New Roman" w:cs="Times New Roman"/>
          <w:b w:val="0"/>
          <w:sz w:val="28"/>
          <w:szCs w:val="28"/>
        </w:rPr>
        <w:t>Скачек Юрия Александровича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нуждающимся в жилом помещении и поставить на учет, как нуждающегося в жилом помещении, связи с признанием дома № 11, находящегося в д. Даньково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аварийным  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подлежащим сносу. </w:t>
      </w:r>
    </w:p>
    <w:p w:rsidR="00EB6774" w:rsidRDefault="00EB6774" w:rsidP="00EB6774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6774" w:rsidRDefault="00EB6774" w:rsidP="00EB6774">
      <w:pPr>
        <w:pStyle w:val="ConsPlusTitle"/>
        <w:widowControl/>
        <w:ind w:left="360"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6774" w:rsidRDefault="00EB6774" w:rsidP="00EB6774">
      <w:pPr>
        <w:pStyle w:val="ConsPlusTitle"/>
        <w:widowControl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Настоящее постановление вступает в силу с момента его подписания.</w:t>
      </w:r>
    </w:p>
    <w:p w:rsidR="00EB6774" w:rsidRDefault="00EB6774" w:rsidP="00EB6774">
      <w:pPr>
        <w:pStyle w:val="ConsPlusTitle"/>
        <w:ind w:left="360"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6774" w:rsidRDefault="00EB6774" w:rsidP="00EB6774">
      <w:pPr>
        <w:pStyle w:val="ConsPlusTitle"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</w:t>
      </w:r>
    </w:p>
    <w:p w:rsidR="00EB6774" w:rsidRDefault="00EB6774" w:rsidP="00EB6774">
      <w:pPr>
        <w:pStyle w:val="ConsPlusTitle"/>
        <w:ind w:right="-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собой.</w:t>
      </w:r>
    </w:p>
    <w:p w:rsidR="00EB6774" w:rsidRDefault="00EB6774" w:rsidP="00EB6774"/>
    <w:p w:rsidR="00EB6774" w:rsidRDefault="00EB6774" w:rsidP="00EB6774">
      <w:pPr>
        <w:spacing w:after="0" w:line="240" w:lineRule="auto"/>
      </w:pPr>
    </w:p>
    <w:p w:rsidR="00EB6774" w:rsidRDefault="00EB6774" w:rsidP="00EB6774">
      <w:pPr>
        <w:spacing w:after="0" w:line="240" w:lineRule="auto"/>
      </w:pPr>
    </w:p>
    <w:p w:rsidR="00EB6774" w:rsidRDefault="00EB6774" w:rsidP="00EB6774">
      <w:pPr>
        <w:spacing w:after="0" w:line="240" w:lineRule="auto"/>
      </w:pPr>
      <w:r>
        <w:t>Глава муниципального образования</w:t>
      </w:r>
    </w:p>
    <w:p w:rsidR="00EB6774" w:rsidRDefault="00EB6774" w:rsidP="00EB6774">
      <w:pPr>
        <w:spacing w:after="0" w:line="240" w:lineRule="auto"/>
      </w:pPr>
      <w:r>
        <w:t>Шаталовского сельского поселения</w:t>
      </w:r>
    </w:p>
    <w:p w:rsidR="00EB6774" w:rsidRDefault="00EB6774" w:rsidP="00EB6774">
      <w:pPr>
        <w:spacing w:after="0" w:line="240" w:lineRule="auto"/>
      </w:pPr>
      <w:r>
        <w:t xml:space="preserve">Починковского района Смоленской области                                О.Н. Бачурина                              </w:t>
      </w:r>
      <w:r>
        <w:tab/>
      </w:r>
      <w:r>
        <w:tab/>
      </w:r>
      <w:r>
        <w:tab/>
      </w:r>
    </w:p>
    <w:p w:rsidR="00EB6774" w:rsidRDefault="00EB6774" w:rsidP="00EB6774"/>
    <w:p w:rsidR="00BA509A" w:rsidRDefault="00BA509A"/>
    <w:sectPr w:rsidR="00BA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E3AF4"/>
    <w:multiLevelType w:val="hybridMultilevel"/>
    <w:tmpl w:val="5B843638"/>
    <w:lvl w:ilvl="0" w:tplc="5B14794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28D616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0281C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5E5B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F56BC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744A2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A043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C633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2A48B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DC"/>
    <w:rsid w:val="000B4D36"/>
    <w:rsid w:val="002B564D"/>
    <w:rsid w:val="00802DE8"/>
    <w:rsid w:val="00AF0B21"/>
    <w:rsid w:val="00BA509A"/>
    <w:rsid w:val="00BB46DC"/>
    <w:rsid w:val="00E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99AF"/>
  <w15:chartTrackingRefBased/>
  <w15:docId w15:val="{4C7BB54B-7A12-4AE1-A616-306BD5D1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74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6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7</cp:revision>
  <cp:lastPrinted>2024-03-05T06:42:00Z</cp:lastPrinted>
  <dcterms:created xsi:type="dcterms:W3CDTF">2024-02-29T13:38:00Z</dcterms:created>
  <dcterms:modified xsi:type="dcterms:W3CDTF">2024-03-05T07:12:00Z</dcterms:modified>
</cp:coreProperties>
</file>