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44" w:rsidRDefault="007E7044" w:rsidP="007E7044">
      <w:pPr>
        <w:jc w:val="center"/>
      </w:pPr>
      <w:r>
        <w:rPr>
          <w:noProof/>
        </w:rPr>
        <w:drawing>
          <wp:inline distT="0" distB="0" distL="0" distR="0" wp14:anchorId="54976836" wp14:editId="4F85BA0E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44" w:rsidRDefault="007E7044" w:rsidP="007E7044">
      <w:pPr>
        <w:pStyle w:val="1"/>
        <w:jc w:val="center"/>
        <w:rPr>
          <w:b/>
          <w:sz w:val="28"/>
          <w:szCs w:val="28"/>
        </w:rPr>
      </w:pPr>
    </w:p>
    <w:p w:rsidR="007E7044" w:rsidRDefault="007E7044" w:rsidP="007E704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7044" w:rsidRDefault="007E7044" w:rsidP="007E704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7E7044" w:rsidRDefault="007E7044" w:rsidP="007E7044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7E7044" w:rsidRDefault="007E7044" w:rsidP="007E7044">
      <w:pPr>
        <w:rPr>
          <w:sz w:val="32"/>
          <w:szCs w:val="32"/>
        </w:rPr>
      </w:pPr>
    </w:p>
    <w:p w:rsidR="007E7044" w:rsidRDefault="007E7044" w:rsidP="007E704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7044" w:rsidRDefault="007E7044" w:rsidP="007E7044">
      <w:pPr>
        <w:rPr>
          <w:sz w:val="20"/>
          <w:szCs w:val="20"/>
        </w:rPr>
      </w:pPr>
    </w:p>
    <w:p w:rsidR="007E7044" w:rsidRDefault="007E7044" w:rsidP="007E70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proofErr w:type="gramEnd"/>
      <w:r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                                                           №  </w:t>
      </w:r>
      <w:r>
        <w:rPr>
          <w:sz w:val="28"/>
          <w:szCs w:val="28"/>
        </w:rPr>
        <w:t>70</w:t>
      </w:r>
    </w:p>
    <w:p w:rsidR="007E7044" w:rsidRDefault="007E7044" w:rsidP="007E7044">
      <w:r>
        <w:rPr>
          <w:sz w:val="28"/>
          <w:szCs w:val="28"/>
        </w:rPr>
        <w:t xml:space="preserve">    </w:t>
      </w:r>
      <w:r>
        <w:t>д. Шаталово</w:t>
      </w:r>
    </w:p>
    <w:p w:rsidR="007E7044" w:rsidRDefault="007E7044" w:rsidP="007E7044"/>
    <w:p w:rsidR="007E7044" w:rsidRDefault="007E7044" w:rsidP="007E7044">
      <w:pPr>
        <w:rPr>
          <w:sz w:val="28"/>
          <w:szCs w:val="28"/>
        </w:rPr>
      </w:pPr>
      <w:r w:rsidRPr="0021545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7E7044" w:rsidRDefault="007E7044" w:rsidP="007E70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Шаталовского сельского </w:t>
      </w:r>
    </w:p>
    <w:p w:rsidR="007E7044" w:rsidRDefault="007E7044" w:rsidP="007E7044">
      <w:pPr>
        <w:rPr>
          <w:sz w:val="28"/>
          <w:szCs w:val="28"/>
        </w:rPr>
      </w:pPr>
      <w:r>
        <w:rPr>
          <w:sz w:val="28"/>
          <w:szCs w:val="28"/>
        </w:rPr>
        <w:t>поселения Починковского района</w:t>
      </w:r>
    </w:p>
    <w:p w:rsidR="007E7044" w:rsidRPr="00215459" w:rsidRDefault="007E7044" w:rsidP="007E704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E7044" w:rsidRDefault="007E7044" w:rsidP="007E7044">
      <w:pPr>
        <w:rPr>
          <w:sz w:val="28"/>
          <w:szCs w:val="28"/>
        </w:rPr>
      </w:pPr>
    </w:p>
    <w:p w:rsidR="007E7044" w:rsidRDefault="007E7044" w:rsidP="007E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Шаталовского сельского поселения и Решением Совета депутатов Шаталовского  сельского поселения Починковского района Смоленской области от 24.07.2020 гола №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унитарного предприятия « Водолей» Шаталовского сельского поселения Починковского района Смоленской области,</w:t>
      </w:r>
    </w:p>
    <w:p w:rsidR="007E7044" w:rsidRDefault="007E7044" w:rsidP="007E7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Шаталовского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7044" w:rsidRDefault="007E7044" w:rsidP="007E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 В</w:t>
      </w:r>
      <w:r w:rsidRPr="000777AB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  в 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Шаталовского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от 11.09.2020 года № 62 «О создании </w:t>
      </w:r>
      <w:r w:rsidRPr="000777AB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«Водолей» Шаталовского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следующие</w:t>
      </w:r>
      <w:r w:rsidRPr="000777AB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044" w:rsidRPr="000777AB" w:rsidRDefault="007E7044" w:rsidP="007E70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пункт 7 читать в следующей редакции: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6E13EC">
        <w:rPr>
          <w:sz w:val="28"/>
          <w:szCs w:val="28"/>
        </w:rPr>
        <w:t xml:space="preserve">7. Назначить </w:t>
      </w:r>
      <w:r>
        <w:rPr>
          <w:sz w:val="28"/>
          <w:szCs w:val="28"/>
        </w:rPr>
        <w:t xml:space="preserve">исполняющим обязанности </w:t>
      </w:r>
      <w:r w:rsidRPr="006E13E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E13EC">
        <w:rPr>
          <w:sz w:val="28"/>
          <w:szCs w:val="28"/>
        </w:rPr>
        <w:t xml:space="preserve"> муниципального унитарного предприятия «Водолей» </w:t>
      </w:r>
      <w:r>
        <w:rPr>
          <w:sz w:val="28"/>
          <w:szCs w:val="28"/>
        </w:rPr>
        <w:t xml:space="preserve">Шаталовского сельского поселения </w:t>
      </w:r>
      <w:r w:rsidRPr="006E13EC">
        <w:rPr>
          <w:sz w:val="28"/>
          <w:szCs w:val="28"/>
        </w:rPr>
        <w:t xml:space="preserve">Починковского района Смоленской </w:t>
      </w:r>
      <w:proofErr w:type="gramStart"/>
      <w:r w:rsidRPr="006E13EC">
        <w:rPr>
          <w:sz w:val="28"/>
          <w:szCs w:val="28"/>
        </w:rPr>
        <w:t xml:space="preserve">области  </w:t>
      </w:r>
      <w:r>
        <w:rPr>
          <w:sz w:val="28"/>
          <w:szCs w:val="28"/>
        </w:rPr>
        <w:t>Арутюнову</w:t>
      </w:r>
      <w:proofErr w:type="gramEnd"/>
      <w:r>
        <w:rPr>
          <w:sz w:val="28"/>
          <w:szCs w:val="28"/>
        </w:rPr>
        <w:t xml:space="preserve"> Светлану Алексеевну, 13.08.1994 г.р</w:t>
      </w:r>
      <w:r w:rsidRPr="006E13EC">
        <w:rPr>
          <w:sz w:val="28"/>
          <w:szCs w:val="28"/>
        </w:rPr>
        <w:t xml:space="preserve">., паспорт </w:t>
      </w:r>
      <w:r>
        <w:rPr>
          <w:sz w:val="28"/>
          <w:szCs w:val="28"/>
        </w:rPr>
        <w:t xml:space="preserve">66 14 777760 выдан 07.11.2014 года Отделом УФМС России по Смоленской области в Промышленном районе города Смоленска, код 670-002, </w:t>
      </w:r>
      <w:r w:rsidRPr="006E13EC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й</w:t>
      </w:r>
      <w:r w:rsidRPr="006E13EC">
        <w:rPr>
          <w:sz w:val="28"/>
          <w:szCs w:val="28"/>
        </w:rPr>
        <w:t xml:space="preserve"> по адресу : Смоленская область, Починковский  район,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 Шаталово-1, воинская часть</w:t>
      </w:r>
      <w:r>
        <w:rPr>
          <w:sz w:val="28"/>
          <w:szCs w:val="28"/>
        </w:rPr>
        <w:t>.»</w:t>
      </w:r>
    </w:p>
    <w:p w:rsidR="007E7044" w:rsidRPr="00180E20" w:rsidRDefault="007E7044" w:rsidP="007E7044">
      <w:pPr>
        <w:jc w:val="both"/>
        <w:rPr>
          <w:sz w:val="28"/>
          <w:szCs w:val="28"/>
        </w:rPr>
      </w:pPr>
      <w:r w:rsidRPr="00180E20">
        <w:rPr>
          <w:sz w:val="28"/>
          <w:szCs w:val="28"/>
        </w:rPr>
        <w:t xml:space="preserve"> - пункт 9 читать в следующей редакции: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 9</w:t>
      </w:r>
      <w:proofErr w:type="gramEnd"/>
      <w:r>
        <w:rPr>
          <w:sz w:val="28"/>
          <w:szCs w:val="28"/>
        </w:rPr>
        <w:t xml:space="preserve">. Ответственность за хранение и использование печати муниципального унитарного предприятия «Водолей» Шаталовского сельского поселения </w:t>
      </w:r>
      <w:r>
        <w:rPr>
          <w:sz w:val="28"/>
          <w:szCs w:val="28"/>
        </w:rPr>
        <w:lastRenderedPageBreak/>
        <w:t>Починковского района Смоленской области возложить на  исполняющ</w:t>
      </w:r>
      <w:r>
        <w:rPr>
          <w:sz w:val="28"/>
          <w:szCs w:val="28"/>
        </w:rPr>
        <w:t xml:space="preserve">его </w:t>
      </w:r>
      <w:bookmarkStart w:id="0" w:name="_GoBack"/>
      <w:bookmarkEnd w:id="0"/>
      <w:r>
        <w:rPr>
          <w:sz w:val="28"/>
          <w:szCs w:val="28"/>
        </w:rPr>
        <w:t xml:space="preserve">обязанности </w:t>
      </w:r>
      <w:r w:rsidRPr="006E13E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Арутюнову Светлану Алексеевну;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10 читать в следующей редакции: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«10. Уполномочить исполняющ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обязанности </w:t>
      </w:r>
      <w:r w:rsidRPr="006E13E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МУП «Водолей» </w:t>
      </w:r>
      <w:r>
        <w:rPr>
          <w:sz w:val="28"/>
          <w:szCs w:val="28"/>
        </w:rPr>
        <w:t>Арутюнову Светлану Алексеевну</w:t>
      </w:r>
      <w:r>
        <w:rPr>
          <w:sz w:val="28"/>
          <w:szCs w:val="28"/>
        </w:rPr>
        <w:t xml:space="preserve"> на совершение всех необходимых действий, связанных с созданием муниципального унитарного </w:t>
      </w:r>
      <w:proofErr w:type="gramStart"/>
      <w:r>
        <w:rPr>
          <w:sz w:val="28"/>
          <w:szCs w:val="28"/>
        </w:rPr>
        <w:t>предприятия  «</w:t>
      </w:r>
      <w:proofErr w:type="gramEnd"/>
      <w:r>
        <w:rPr>
          <w:sz w:val="28"/>
          <w:szCs w:val="28"/>
        </w:rPr>
        <w:t>Водолей» Шаталовского сельского поселения Починковского района Смоленской области.»</w:t>
      </w:r>
    </w:p>
    <w:p w:rsidR="007E7044" w:rsidRDefault="007E7044" w:rsidP="007E7044">
      <w:pPr>
        <w:jc w:val="both"/>
        <w:rPr>
          <w:sz w:val="28"/>
          <w:szCs w:val="28"/>
        </w:rPr>
      </w:pPr>
    </w:p>
    <w:p w:rsidR="007E7044" w:rsidRDefault="007E7044" w:rsidP="007E7044">
      <w:pPr>
        <w:jc w:val="both"/>
        <w:rPr>
          <w:sz w:val="28"/>
          <w:szCs w:val="28"/>
        </w:rPr>
      </w:pP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7E7044" w:rsidRDefault="007E7044" w:rsidP="007E7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sz w:val="28"/>
          <w:szCs w:val="28"/>
        </w:rPr>
        <w:t>О.Н. Бачурина</w:t>
      </w: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3C"/>
    <w:rsid w:val="003E193C"/>
    <w:rsid w:val="007E7044"/>
    <w:rsid w:val="00802DE8"/>
    <w:rsid w:val="00B14110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D6E7"/>
  <w15:chartTrackingRefBased/>
  <w15:docId w15:val="{D5F3FFE2-2762-489C-96DF-A7F3F76E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04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7E704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E7044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4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704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704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E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2023-10-30T13:08:00Z</cp:lastPrinted>
  <dcterms:created xsi:type="dcterms:W3CDTF">2023-10-30T13:01:00Z</dcterms:created>
  <dcterms:modified xsi:type="dcterms:W3CDTF">2023-10-30T13:15:00Z</dcterms:modified>
</cp:coreProperties>
</file>