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AF" w:rsidRDefault="00F94CAF" w:rsidP="00F94CAF">
      <w:pPr>
        <w:tabs>
          <w:tab w:val="left" w:pos="3135"/>
          <w:tab w:val="right" w:pos="3837"/>
        </w:tabs>
        <w:jc w:val="right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2377440</wp:posOffset>
            </wp:positionH>
            <wp:positionV relativeFrom="paragraph">
              <wp:posOffset>3810</wp:posOffset>
            </wp:positionV>
            <wp:extent cx="638175" cy="771525"/>
            <wp:effectExtent l="0" t="0" r="9525" b="9525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7"/>
          <w:szCs w:val="27"/>
        </w:rPr>
        <w:t xml:space="preserve">  </w:t>
      </w:r>
    </w:p>
    <w:p w:rsidR="00F94CAF" w:rsidRDefault="00F94CAF" w:rsidP="00F94CAF">
      <w:pPr>
        <w:jc w:val="center"/>
        <w:rPr>
          <w:b/>
          <w:sz w:val="27"/>
          <w:szCs w:val="27"/>
        </w:rPr>
      </w:pPr>
    </w:p>
    <w:p w:rsidR="00F94CAF" w:rsidRDefault="00F94CAF" w:rsidP="00F94C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</w:t>
      </w:r>
    </w:p>
    <w:p w:rsidR="00F94CAF" w:rsidRDefault="00F94CAF" w:rsidP="00F94CAF">
      <w:pPr>
        <w:jc w:val="right"/>
        <w:rPr>
          <w:b/>
          <w:sz w:val="27"/>
          <w:szCs w:val="27"/>
        </w:rPr>
      </w:pPr>
    </w:p>
    <w:p w:rsidR="00F94CAF" w:rsidRDefault="00F94CAF" w:rsidP="00F94C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:rsidR="00F94CAF" w:rsidRDefault="00F94CAF" w:rsidP="00F94C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ШАТАЛОВСКОГО СЕЛЬСКОГО ПОСЕЛЕНИЯ</w:t>
      </w:r>
    </w:p>
    <w:p w:rsidR="00F94CAF" w:rsidRDefault="00F94CAF" w:rsidP="00F94C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ПОЧИНКОВСКОГО РАЙОНА СМОЛЕНСКОЙ ОБЛАСТИ</w:t>
      </w:r>
    </w:p>
    <w:p w:rsidR="00F94CAF" w:rsidRDefault="00F94CAF" w:rsidP="00F94CAF">
      <w:pPr>
        <w:jc w:val="center"/>
        <w:rPr>
          <w:b/>
          <w:sz w:val="27"/>
          <w:szCs w:val="27"/>
        </w:rPr>
      </w:pPr>
    </w:p>
    <w:p w:rsidR="00F94CAF" w:rsidRDefault="00F94CAF" w:rsidP="00F94CA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:rsidR="00F94CAF" w:rsidRDefault="00F94CAF" w:rsidP="00F94CAF">
      <w:pPr>
        <w:jc w:val="center"/>
        <w:rPr>
          <w:szCs w:val="28"/>
        </w:rPr>
      </w:pPr>
    </w:p>
    <w:p w:rsidR="00F94CAF" w:rsidRDefault="00F94CAF" w:rsidP="00F94CAF">
      <w:pPr>
        <w:rPr>
          <w:szCs w:val="28"/>
        </w:rPr>
      </w:pPr>
      <w:r>
        <w:rPr>
          <w:szCs w:val="28"/>
        </w:rPr>
        <w:t xml:space="preserve">от </w:t>
      </w:r>
      <w:r w:rsidR="002B2F6D">
        <w:rPr>
          <w:szCs w:val="28"/>
        </w:rPr>
        <w:t xml:space="preserve">27 </w:t>
      </w:r>
      <w:proofErr w:type="gramStart"/>
      <w:r w:rsidR="002B2F6D">
        <w:rPr>
          <w:szCs w:val="28"/>
        </w:rPr>
        <w:t xml:space="preserve">декабря </w:t>
      </w:r>
      <w:r>
        <w:rPr>
          <w:szCs w:val="28"/>
        </w:rPr>
        <w:t xml:space="preserve"> 2022</w:t>
      </w:r>
      <w:proofErr w:type="gramEnd"/>
      <w:r>
        <w:rPr>
          <w:szCs w:val="28"/>
        </w:rPr>
        <w:t xml:space="preserve"> года                                                       № </w:t>
      </w:r>
      <w:r w:rsidR="002B2F6D">
        <w:rPr>
          <w:szCs w:val="28"/>
        </w:rPr>
        <w:t>52</w:t>
      </w:r>
    </w:p>
    <w:p w:rsidR="00F94CAF" w:rsidRDefault="00F94CAF" w:rsidP="00F94CAF">
      <w:pPr>
        <w:pStyle w:val="a3"/>
      </w:pPr>
    </w:p>
    <w:p w:rsidR="00F94CAF" w:rsidRDefault="00F94CAF" w:rsidP="00F94CAF">
      <w:pPr>
        <w:pStyle w:val="a3"/>
      </w:pPr>
      <w:r>
        <w:t>О         продлении       срока     действия     тарифов</w:t>
      </w:r>
    </w:p>
    <w:p w:rsidR="00F94CAF" w:rsidRDefault="00F94CAF" w:rsidP="00F94CAF">
      <w:pPr>
        <w:pStyle w:val="a3"/>
      </w:pPr>
      <w:r>
        <w:t xml:space="preserve">на            </w:t>
      </w:r>
      <w:proofErr w:type="spellStart"/>
      <w:proofErr w:type="gramStart"/>
      <w:r>
        <w:t>жилищно</w:t>
      </w:r>
      <w:proofErr w:type="spellEnd"/>
      <w:r>
        <w:t xml:space="preserve">  -</w:t>
      </w:r>
      <w:proofErr w:type="gramEnd"/>
      <w:r>
        <w:t xml:space="preserve">  коммунальные            услуги </w:t>
      </w:r>
    </w:p>
    <w:p w:rsidR="00F94CAF" w:rsidRDefault="00F94CAF" w:rsidP="00F94CAF">
      <w:pPr>
        <w:pStyle w:val="a3"/>
      </w:pPr>
      <w:r>
        <w:t xml:space="preserve">для    расчетов    </w:t>
      </w:r>
      <w:proofErr w:type="gramStart"/>
      <w:r>
        <w:t>с  населением</w:t>
      </w:r>
      <w:proofErr w:type="gramEnd"/>
      <w:r>
        <w:t>,  проживающим    в</w:t>
      </w:r>
    </w:p>
    <w:p w:rsidR="00F94CAF" w:rsidRDefault="00F94CAF" w:rsidP="00F94CAF">
      <w:pPr>
        <w:pStyle w:val="a3"/>
      </w:pPr>
      <w:proofErr w:type="gramStart"/>
      <w:r>
        <w:t>государственном  и</w:t>
      </w:r>
      <w:proofErr w:type="gramEnd"/>
      <w:r>
        <w:t xml:space="preserve">   муниципальном    жилищном  </w:t>
      </w:r>
    </w:p>
    <w:p w:rsidR="00F94CAF" w:rsidRDefault="00F94CAF" w:rsidP="00F94CAF">
      <w:pPr>
        <w:pStyle w:val="a3"/>
      </w:pPr>
      <w:r>
        <w:t xml:space="preserve">фонде   на   территории   Шаталовского   сельского </w:t>
      </w:r>
    </w:p>
    <w:p w:rsidR="00F94CAF" w:rsidRDefault="00F94CAF" w:rsidP="00F94CAF">
      <w:pPr>
        <w:pStyle w:val="a3"/>
      </w:pPr>
      <w:proofErr w:type="gramStart"/>
      <w:r>
        <w:t>поселения  Починковского</w:t>
      </w:r>
      <w:proofErr w:type="gramEnd"/>
      <w:r>
        <w:t xml:space="preserve">    района    Смоленской </w:t>
      </w:r>
    </w:p>
    <w:p w:rsidR="00F94CAF" w:rsidRDefault="00F94CAF" w:rsidP="00F94CAF">
      <w:pPr>
        <w:pStyle w:val="a3"/>
      </w:pPr>
      <w:r>
        <w:t xml:space="preserve">области на </w:t>
      </w:r>
      <w:r w:rsidR="002B2F6D">
        <w:t>первое</w:t>
      </w:r>
      <w:r>
        <w:t xml:space="preserve"> полугодие 202</w:t>
      </w:r>
      <w:r w:rsidR="002B2F6D">
        <w:t>3</w:t>
      </w:r>
      <w:r>
        <w:t xml:space="preserve"> года</w:t>
      </w:r>
    </w:p>
    <w:p w:rsidR="00F94CAF" w:rsidRDefault="00F94CAF" w:rsidP="00F94CAF">
      <w:pPr>
        <w:pStyle w:val="ConsTitle"/>
        <w:ind w:right="55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4CAF" w:rsidRDefault="00F94CAF" w:rsidP="00F94CAF">
      <w:pPr>
        <w:pStyle w:val="ConsTitle"/>
        <w:spacing w:after="120"/>
        <w:ind w:right="14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Рассмотрев обращение Администрации Шаталовского сельского поселения Починковского района Смоленской области о   тарифах на </w:t>
      </w:r>
      <w:r w:rsidR="002B2F6D">
        <w:rPr>
          <w:rFonts w:ascii="Times New Roman" w:hAnsi="Times New Roman" w:cs="Times New Roman"/>
          <w:b w:val="0"/>
          <w:sz w:val="28"/>
          <w:szCs w:val="28"/>
        </w:rPr>
        <w:t>первое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полугодие 202</w:t>
      </w:r>
      <w:r w:rsidR="002B2F6D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жилищные услуги для расчетов с населением,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проживающим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и муниципальном жилищном фонде  на территории Шаталовского сельского   поселения Починковского района Смоленской  области      </w:t>
      </w:r>
    </w:p>
    <w:p w:rsidR="00F94CAF" w:rsidRDefault="00F94CAF" w:rsidP="00F94CAF">
      <w:pPr>
        <w:widowControl w:val="0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Совет депутатов Шаталовского сельского поселения Починковского района Смоленской области</w:t>
      </w:r>
    </w:p>
    <w:p w:rsidR="00F94CAF" w:rsidRDefault="00F94CAF" w:rsidP="00F94CAF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4CAF" w:rsidRDefault="00F94CAF" w:rsidP="00F94CAF">
      <w:pPr>
        <w:pStyle w:val="ConsTitle"/>
        <w:spacing w:after="120"/>
        <w:ind w:righ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F94CAF" w:rsidRDefault="00F94CAF" w:rsidP="00F94CA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1.Тарифы на жилищные услуги для расчетов с населением, проживающим в государственном и   муниципальном жилищном фонде на территории Шаталовского сельского поселения Починковского района Смоленской области, оставить без изменений на уровне </w:t>
      </w:r>
      <w:r w:rsidR="002B2F6D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-го полугодия 2022</w:t>
      </w:r>
      <w:r w:rsidR="002B2F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года в жилых домах по</w:t>
      </w:r>
      <w:r w:rsidR="002B2F6D">
        <w:rPr>
          <w:rFonts w:ascii="Times New Roman" w:hAnsi="Times New Roman" w:cs="Times New Roman"/>
          <w:b w:val="0"/>
          <w:sz w:val="28"/>
          <w:szCs w:val="28"/>
        </w:rPr>
        <w:t>с. Шаталово-1 №№ 253,389-394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2B2F6D">
        <w:rPr>
          <w:rFonts w:ascii="Times New Roman" w:hAnsi="Times New Roman" w:cs="Times New Roman"/>
          <w:b w:val="0"/>
          <w:sz w:val="28"/>
          <w:szCs w:val="28"/>
        </w:rPr>
        <w:t xml:space="preserve"> 395,396,</w:t>
      </w:r>
      <w:r w:rsidR="00AF40E9">
        <w:rPr>
          <w:rFonts w:ascii="Times New Roman" w:hAnsi="Times New Roman" w:cs="Times New Roman"/>
          <w:b w:val="0"/>
          <w:sz w:val="28"/>
          <w:szCs w:val="28"/>
        </w:rPr>
        <w:t>401-411,301, 302-304,306, 309.</w:t>
      </w:r>
    </w:p>
    <w:p w:rsidR="00F94CAF" w:rsidRDefault="00F94CAF" w:rsidP="00F94CAF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в газете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 Сельская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новь».</w:t>
      </w:r>
    </w:p>
    <w:p w:rsidR="00F94CAF" w:rsidRDefault="00F94CAF" w:rsidP="00F94CAF">
      <w:pPr>
        <w:widowControl w:val="0"/>
        <w:rPr>
          <w:szCs w:val="28"/>
        </w:rPr>
      </w:pPr>
    </w:p>
    <w:p w:rsidR="00F94CAF" w:rsidRDefault="00F94CAF" w:rsidP="00F94CAF">
      <w:pPr>
        <w:widowControl w:val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94CAF" w:rsidRDefault="00F94CAF" w:rsidP="00F94CAF">
      <w:pPr>
        <w:widowControl w:val="0"/>
        <w:rPr>
          <w:szCs w:val="28"/>
        </w:rPr>
      </w:pPr>
      <w:proofErr w:type="gramStart"/>
      <w:r>
        <w:rPr>
          <w:szCs w:val="28"/>
        </w:rPr>
        <w:t>Шаталовского  сельского</w:t>
      </w:r>
      <w:proofErr w:type="gramEnd"/>
      <w:r>
        <w:rPr>
          <w:szCs w:val="28"/>
        </w:rPr>
        <w:t xml:space="preserve"> поселения</w:t>
      </w:r>
    </w:p>
    <w:p w:rsidR="00F94CAF" w:rsidRDefault="00F94CAF" w:rsidP="00F94CAF">
      <w:pPr>
        <w:widowControl w:val="0"/>
        <w:rPr>
          <w:szCs w:val="28"/>
        </w:rPr>
      </w:pPr>
      <w:proofErr w:type="gramStart"/>
      <w:r>
        <w:rPr>
          <w:szCs w:val="28"/>
        </w:rPr>
        <w:t>Починковского  района</w:t>
      </w:r>
      <w:proofErr w:type="gramEnd"/>
      <w:r>
        <w:rPr>
          <w:szCs w:val="28"/>
        </w:rPr>
        <w:t xml:space="preserve">  </w:t>
      </w:r>
    </w:p>
    <w:p w:rsidR="00F94CAF" w:rsidRDefault="00F94CAF" w:rsidP="00F94CAF">
      <w:r>
        <w:rPr>
          <w:szCs w:val="28"/>
        </w:rPr>
        <w:t xml:space="preserve">Смоленской области                                           </w:t>
      </w:r>
      <w:r w:rsidR="00AF40E9"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</w:t>
      </w:r>
      <w:r w:rsidR="00AF40E9">
        <w:rPr>
          <w:szCs w:val="28"/>
        </w:rPr>
        <w:t>О.Н. Бачурина</w:t>
      </w:r>
    </w:p>
    <w:p w:rsidR="00BA509A" w:rsidRDefault="00BA509A"/>
    <w:sectPr w:rsidR="00BA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7"/>
    <w:rsid w:val="002B2F6D"/>
    <w:rsid w:val="00AF40E9"/>
    <w:rsid w:val="00BA509A"/>
    <w:rsid w:val="00E73FC7"/>
    <w:rsid w:val="00F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C961"/>
  <w15:chartTrackingRefBased/>
  <w15:docId w15:val="{AB754C6A-3B80-4B94-9482-29BA4B2F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C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F94C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5</cp:revision>
  <cp:lastPrinted>2023-01-16T05:33:00Z</cp:lastPrinted>
  <dcterms:created xsi:type="dcterms:W3CDTF">2022-12-27T11:12:00Z</dcterms:created>
  <dcterms:modified xsi:type="dcterms:W3CDTF">2023-01-16T05:34:00Z</dcterms:modified>
</cp:coreProperties>
</file>