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57" w:rsidRDefault="00860457" w:rsidP="0086045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85800" cy="800100"/>
            <wp:effectExtent l="0" t="0" r="0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457" w:rsidRDefault="00860457" w:rsidP="00860457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60457" w:rsidRDefault="00860457" w:rsidP="00860457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860457" w:rsidRDefault="00860457" w:rsidP="00860457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860457" w:rsidRDefault="00860457" w:rsidP="00860457">
      <w:pPr>
        <w:rPr>
          <w:sz w:val="32"/>
          <w:szCs w:val="32"/>
        </w:rPr>
      </w:pPr>
    </w:p>
    <w:p w:rsidR="00860457" w:rsidRDefault="00860457" w:rsidP="00860457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0457" w:rsidRDefault="00860457" w:rsidP="00860457"/>
    <w:p w:rsidR="00860457" w:rsidRPr="00860457" w:rsidRDefault="00860457" w:rsidP="00860457">
      <w:pPr>
        <w:rPr>
          <w:rFonts w:ascii="Times New Roman" w:hAnsi="Times New Roman" w:cs="Times New Roman"/>
          <w:sz w:val="28"/>
          <w:szCs w:val="28"/>
        </w:rPr>
      </w:pPr>
      <w:r w:rsidRPr="0086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457">
        <w:rPr>
          <w:rFonts w:ascii="Times New Roman" w:hAnsi="Times New Roman" w:cs="Times New Roman"/>
          <w:sz w:val="28"/>
          <w:szCs w:val="28"/>
        </w:rPr>
        <w:t>от  04</w:t>
      </w:r>
      <w:proofErr w:type="gramEnd"/>
      <w:r w:rsidRPr="00860457">
        <w:rPr>
          <w:rFonts w:ascii="Times New Roman" w:hAnsi="Times New Roman" w:cs="Times New Roman"/>
          <w:sz w:val="28"/>
          <w:szCs w:val="28"/>
        </w:rPr>
        <w:t xml:space="preserve"> февраля 2021 года                                                           №  3</w:t>
      </w:r>
    </w:p>
    <w:p w:rsidR="00860457" w:rsidRPr="00860457" w:rsidRDefault="00860457" w:rsidP="00860457">
      <w:pPr>
        <w:rPr>
          <w:rFonts w:ascii="Times New Roman" w:hAnsi="Times New Roman" w:cs="Times New Roman"/>
          <w:sz w:val="24"/>
          <w:szCs w:val="24"/>
        </w:rPr>
      </w:pPr>
      <w:r w:rsidRPr="0086045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60457">
        <w:rPr>
          <w:rFonts w:ascii="Times New Roman" w:hAnsi="Times New Roman" w:cs="Times New Roman"/>
        </w:rPr>
        <w:t>д.Шаталово</w:t>
      </w:r>
      <w:proofErr w:type="spellEnd"/>
    </w:p>
    <w:p w:rsidR="00860457" w:rsidRDefault="00860457" w:rsidP="00860457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</w:tblGrid>
      <w:tr w:rsidR="00860457" w:rsidRPr="00860457" w:rsidTr="00860457">
        <w:trPr>
          <w:trHeight w:val="1140"/>
        </w:trPr>
        <w:tc>
          <w:tcPr>
            <w:tcW w:w="4501" w:type="dxa"/>
            <w:hideMark/>
          </w:tcPr>
          <w:p w:rsidR="00860457" w:rsidRPr="00860457" w:rsidRDefault="00860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45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  адресов  объектов адресации по результатам инвентаризации ГАР</w:t>
            </w:r>
          </w:p>
        </w:tc>
      </w:tr>
    </w:tbl>
    <w:p w:rsidR="00860457" w:rsidRDefault="00860457" w:rsidP="00860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457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 № 1221 «Об утверждении правил присвоения, изменения и аннулирования адресов» на основании результатов инвентаризации государственного адресного реестра      Администрация Шаталовского сельского поселения  </w:t>
      </w:r>
      <w:r w:rsidRPr="008604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60457" w:rsidRPr="00860457" w:rsidRDefault="00860457" w:rsidP="0086045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860457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Шаталовского</w:t>
      </w:r>
    </w:p>
    <w:p w:rsidR="00860457" w:rsidRDefault="00860457" w:rsidP="00860457">
      <w:pPr>
        <w:jc w:val="both"/>
        <w:rPr>
          <w:rFonts w:ascii="Times New Roman" w:hAnsi="Times New Roman" w:cs="Times New Roman"/>
          <w:sz w:val="28"/>
          <w:szCs w:val="28"/>
        </w:rPr>
      </w:pPr>
      <w:r w:rsidRPr="00860457">
        <w:rPr>
          <w:rFonts w:ascii="Times New Roman" w:hAnsi="Times New Roman" w:cs="Times New Roman"/>
          <w:sz w:val="28"/>
          <w:szCs w:val="28"/>
        </w:rPr>
        <w:t>сельского поселения Починковского района Смоленской области от 18.07.2018 года № 33 «О введении нумерации домов и других строений на территории дер. Льнозавод Починковского района Смоленской области», изложить в следующей редакции:</w:t>
      </w:r>
    </w:p>
    <w:p w:rsidR="00860457" w:rsidRPr="00860457" w:rsidRDefault="00860457" w:rsidP="00860457">
      <w:pPr>
        <w:pStyle w:val="a3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457">
        <w:rPr>
          <w:rFonts w:ascii="Times New Roman" w:hAnsi="Times New Roman" w:cs="Times New Roman"/>
          <w:sz w:val="28"/>
          <w:szCs w:val="28"/>
        </w:rPr>
        <w:t>Из</w:t>
      </w:r>
      <w:r w:rsidR="009A24EB">
        <w:rPr>
          <w:rFonts w:ascii="Times New Roman" w:hAnsi="Times New Roman" w:cs="Times New Roman"/>
          <w:sz w:val="28"/>
          <w:szCs w:val="28"/>
        </w:rPr>
        <w:t>мен</w:t>
      </w:r>
      <w:bookmarkStart w:id="0" w:name="_GoBack"/>
      <w:bookmarkEnd w:id="0"/>
      <w:r w:rsidRPr="00860457">
        <w:rPr>
          <w:rFonts w:ascii="Times New Roman" w:hAnsi="Times New Roman" w:cs="Times New Roman"/>
          <w:sz w:val="28"/>
          <w:szCs w:val="28"/>
        </w:rPr>
        <w:t xml:space="preserve">ить адрес жилого помещения, расположенного по адресу: </w:t>
      </w:r>
    </w:p>
    <w:p w:rsidR="00860457" w:rsidRPr="00860457" w:rsidRDefault="00860457" w:rsidP="00860457">
      <w:pPr>
        <w:jc w:val="both"/>
        <w:rPr>
          <w:rFonts w:ascii="Times New Roman" w:hAnsi="Times New Roman" w:cs="Times New Roman"/>
          <w:sz w:val="28"/>
          <w:szCs w:val="28"/>
        </w:rPr>
      </w:pPr>
      <w:r w:rsidRPr="00860457">
        <w:rPr>
          <w:rFonts w:ascii="Times New Roman" w:hAnsi="Times New Roman" w:cs="Times New Roman"/>
          <w:sz w:val="28"/>
          <w:szCs w:val="28"/>
        </w:rPr>
        <w:t xml:space="preserve">Смоленская область, Починковский район, </w:t>
      </w:r>
      <w:proofErr w:type="spellStart"/>
      <w:r w:rsidRPr="00860457">
        <w:rPr>
          <w:rFonts w:ascii="Times New Roman" w:hAnsi="Times New Roman" w:cs="Times New Roman"/>
          <w:sz w:val="28"/>
          <w:szCs w:val="28"/>
        </w:rPr>
        <w:t>Шаталовское</w:t>
      </w:r>
      <w:proofErr w:type="spellEnd"/>
      <w:r w:rsidRPr="00860457">
        <w:rPr>
          <w:rFonts w:ascii="Times New Roman" w:hAnsi="Times New Roman" w:cs="Times New Roman"/>
          <w:sz w:val="28"/>
          <w:szCs w:val="28"/>
        </w:rPr>
        <w:t xml:space="preserve"> сельское поселение,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457">
        <w:rPr>
          <w:rFonts w:ascii="Times New Roman" w:hAnsi="Times New Roman" w:cs="Times New Roman"/>
          <w:sz w:val="28"/>
          <w:szCs w:val="28"/>
        </w:rPr>
        <w:t xml:space="preserve">Льнозавод, </w:t>
      </w:r>
      <w:proofErr w:type="gramStart"/>
      <w:r w:rsidRPr="00860457">
        <w:rPr>
          <w:rFonts w:ascii="Times New Roman" w:hAnsi="Times New Roman" w:cs="Times New Roman"/>
          <w:sz w:val="28"/>
          <w:szCs w:val="28"/>
        </w:rPr>
        <w:t>д.11,кв.</w:t>
      </w:r>
      <w:proofErr w:type="gramEnd"/>
      <w:r w:rsidRPr="0086045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– Никитина Валентина Владимировна </w:t>
      </w:r>
      <w:r w:rsidRPr="00860457">
        <w:rPr>
          <w:rFonts w:ascii="Times New Roman" w:hAnsi="Times New Roman" w:cs="Times New Roman"/>
          <w:sz w:val="28"/>
          <w:szCs w:val="28"/>
        </w:rPr>
        <w:t>на адрес : Российская Федерация, Смоленск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0457">
        <w:rPr>
          <w:rFonts w:ascii="Times New Roman" w:hAnsi="Times New Roman" w:cs="Times New Roman"/>
          <w:sz w:val="28"/>
          <w:szCs w:val="28"/>
        </w:rPr>
        <w:t>я область, Починковский р</w:t>
      </w:r>
      <w:r>
        <w:rPr>
          <w:rFonts w:ascii="Times New Roman" w:hAnsi="Times New Roman" w:cs="Times New Roman"/>
          <w:sz w:val="28"/>
          <w:szCs w:val="28"/>
        </w:rPr>
        <w:t xml:space="preserve">айон, д. Льнозавод, д.11, кв.2 – Никитина Валентина Владимировна, </w:t>
      </w:r>
      <w:r w:rsidRPr="00860457">
        <w:rPr>
          <w:rFonts w:ascii="Times New Roman" w:hAnsi="Times New Roman" w:cs="Times New Roman"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457">
        <w:rPr>
          <w:rFonts w:ascii="Times New Roman" w:hAnsi="Times New Roman" w:cs="Times New Roman"/>
          <w:sz w:val="28"/>
          <w:szCs w:val="28"/>
        </w:rPr>
        <w:t xml:space="preserve">67-67-06/073/2004-0613, площадь 61,4 </w:t>
      </w:r>
      <w:proofErr w:type="spellStart"/>
      <w:r w:rsidRPr="0086045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60457">
        <w:rPr>
          <w:rFonts w:ascii="Times New Roman" w:hAnsi="Times New Roman" w:cs="Times New Roman"/>
          <w:sz w:val="28"/>
          <w:szCs w:val="28"/>
        </w:rPr>
        <w:t>.</w:t>
      </w:r>
    </w:p>
    <w:p w:rsidR="00860457" w:rsidRPr="00860457" w:rsidRDefault="00860457" w:rsidP="00860457">
      <w:pPr>
        <w:jc w:val="both"/>
        <w:rPr>
          <w:rFonts w:ascii="Times New Roman" w:hAnsi="Times New Roman" w:cs="Times New Roman"/>
          <w:sz w:val="28"/>
          <w:szCs w:val="28"/>
        </w:rPr>
      </w:pPr>
      <w:r w:rsidRPr="0086045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0457" w:rsidRPr="00860457" w:rsidRDefault="00860457" w:rsidP="00860457">
      <w:pPr>
        <w:rPr>
          <w:rFonts w:ascii="Times New Roman" w:hAnsi="Times New Roman" w:cs="Times New Roman"/>
          <w:sz w:val="28"/>
          <w:szCs w:val="28"/>
        </w:rPr>
      </w:pPr>
      <w:r w:rsidRPr="0086045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60457" w:rsidRPr="00860457" w:rsidRDefault="00860457" w:rsidP="00860457">
      <w:pPr>
        <w:rPr>
          <w:rFonts w:ascii="Times New Roman" w:hAnsi="Times New Roman" w:cs="Times New Roman"/>
          <w:sz w:val="28"/>
          <w:szCs w:val="28"/>
        </w:rPr>
      </w:pPr>
      <w:r w:rsidRPr="00860457">
        <w:rPr>
          <w:rFonts w:ascii="Times New Roman" w:hAnsi="Times New Roman" w:cs="Times New Roman"/>
          <w:sz w:val="28"/>
          <w:szCs w:val="28"/>
        </w:rPr>
        <w:t>Шаталовского сельского поселения</w:t>
      </w:r>
    </w:p>
    <w:p w:rsidR="0030579D" w:rsidRPr="0030579D" w:rsidRDefault="00860457" w:rsidP="00305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Починковского района   Смоленской области                                   Е.А. Зыкова</w:t>
      </w:r>
    </w:p>
    <w:sectPr w:rsidR="0030579D" w:rsidRPr="0030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33718"/>
    <w:multiLevelType w:val="hybridMultilevel"/>
    <w:tmpl w:val="7FA8E54A"/>
    <w:lvl w:ilvl="0" w:tplc="7456669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63FB572E"/>
    <w:multiLevelType w:val="hybridMultilevel"/>
    <w:tmpl w:val="EE98035C"/>
    <w:lvl w:ilvl="0" w:tplc="260609D0">
      <w:start w:val="1"/>
      <w:numFmt w:val="decimal"/>
      <w:lvlText w:val="%1."/>
      <w:lvlJc w:val="left"/>
      <w:pPr>
        <w:ind w:left="2019" w:hanging="1320"/>
      </w:pPr>
    </w:lvl>
    <w:lvl w:ilvl="1" w:tplc="04190019">
      <w:start w:val="1"/>
      <w:numFmt w:val="lowerLetter"/>
      <w:lvlText w:val="%2."/>
      <w:lvlJc w:val="left"/>
      <w:pPr>
        <w:ind w:left="1779" w:hanging="360"/>
      </w:pPr>
    </w:lvl>
    <w:lvl w:ilvl="2" w:tplc="0419001B">
      <w:start w:val="1"/>
      <w:numFmt w:val="lowerRoman"/>
      <w:lvlText w:val="%3."/>
      <w:lvlJc w:val="right"/>
      <w:pPr>
        <w:ind w:left="2499" w:hanging="180"/>
      </w:pPr>
    </w:lvl>
    <w:lvl w:ilvl="3" w:tplc="0419000F">
      <w:start w:val="1"/>
      <w:numFmt w:val="decimal"/>
      <w:lvlText w:val="%4."/>
      <w:lvlJc w:val="left"/>
      <w:pPr>
        <w:ind w:left="3219" w:hanging="360"/>
      </w:pPr>
    </w:lvl>
    <w:lvl w:ilvl="4" w:tplc="04190019">
      <w:start w:val="1"/>
      <w:numFmt w:val="lowerLetter"/>
      <w:lvlText w:val="%5."/>
      <w:lvlJc w:val="left"/>
      <w:pPr>
        <w:ind w:left="3939" w:hanging="360"/>
      </w:pPr>
    </w:lvl>
    <w:lvl w:ilvl="5" w:tplc="0419001B">
      <w:start w:val="1"/>
      <w:numFmt w:val="lowerRoman"/>
      <w:lvlText w:val="%6."/>
      <w:lvlJc w:val="right"/>
      <w:pPr>
        <w:ind w:left="4659" w:hanging="180"/>
      </w:pPr>
    </w:lvl>
    <w:lvl w:ilvl="6" w:tplc="0419000F">
      <w:start w:val="1"/>
      <w:numFmt w:val="decimal"/>
      <w:lvlText w:val="%7."/>
      <w:lvlJc w:val="left"/>
      <w:pPr>
        <w:ind w:left="5379" w:hanging="360"/>
      </w:pPr>
    </w:lvl>
    <w:lvl w:ilvl="7" w:tplc="04190019">
      <w:start w:val="1"/>
      <w:numFmt w:val="lowerLetter"/>
      <w:lvlText w:val="%8."/>
      <w:lvlJc w:val="left"/>
      <w:pPr>
        <w:ind w:left="6099" w:hanging="360"/>
      </w:pPr>
    </w:lvl>
    <w:lvl w:ilvl="8" w:tplc="0419001B">
      <w:start w:val="1"/>
      <w:numFmt w:val="lowerRoman"/>
      <w:lvlText w:val="%9."/>
      <w:lvlJc w:val="right"/>
      <w:pPr>
        <w:ind w:left="6819" w:hanging="180"/>
      </w:pPr>
    </w:lvl>
  </w:abstractNum>
  <w:abstractNum w:abstractNumId="2" w15:restartNumberingAfterBreak="0">
    <w:nsid w:val="69941AEE"/>
    <w:multiLevelType w:val="hybridMultilevel"/>
    <w:tmpl w:val="BBA65C86"/>
    <w:lvl w:ilvl="0" w:tplc="D172A0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C7"/>
    <w:rsid w:val="002E33C4"/>
    <w:rsid w:val="0030579D"/>
    <w:rsid w:val="004A533D"/>
    <w:rsid w:val="00860457"/>
    <w:rsid w:val="009A24EB"/>
    <w:rsid w:val="00E61A42"/>
    <w:rsid w:val="00F63A45"/>
    <w:rsid w:val="00F8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FC8C"/>
  <w15:chartTrackingRefBased/>
  <w15:docId w15:val="{E9AD7871-802E-40CB-A343-EADEA11C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9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457"/>
    <w:pPr>
      <w:keepNext/>
      <w:widowControl/>
      <w:outlineLvl w:val="0"/>
    </w:pPr>
    <w:rPr>
      <w:rFonts w:ascii="Times New Roman" w:hAnsi="Times New Roman" w:cs="Times New Roman"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860457"/>
    <w:pPr>
      <w:keepNext/>
      <w:widowControl/>
      <w:jc w:val="center"/>
      <w:outlineLvl w:val="1"/>
    </w:pPr>
    <w:rPr>
      <w:rFonts w:ascii="Times New Roman" w:hAnsi="Times New Roman" w:cs="Times New Roman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860457"/>
    <w:pPr>
      <w:keepNext/>
      <w:widowControl/>
      <w:jc w:val="center"/>
      <w:outlineLvl w:val="2"/>
    </w:pPr>
    <w:rPr>
      <w:rFonts w:ascii="Times New Roman" w:hAnsi="Times New Roman" w:cs="Times New Roman"/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7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045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6045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0457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8</cp:revision>
  <cp:lastPrinted>2021-02-05T06:05:00Z</cp:lastPrinted>
  <dcterms:created xsi:type="dcterms:W3CDTF">2021-02-04T05:23:00Z</dcterms:created>
  <dcterms:modified xsi:type="dcterms:W3CDTF">2021-02-05T06:06:00Z</dcterms:modified>
</cp:coreProperties>
</file>