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C2" w:rsidRDefault="001E39C2" w:rsidP="001E39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приказом Министерства строительства</w:t>
      </w:r>
    </w:p>
    <w:p w:rsidR="001E39C2" w:rsidRDefault="001E39C2" w:rsidP="001E39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 РФ</w:t>
      </w:r>
    </w:p>
    <w:p w:rsidR="00613788" w:rsidRDefault="001E39C2" w:rsidP="001E39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№841/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23.12.2019</w:t>
      </w:r>
    </w:p>
    <w:p w:rsidR="001E39C2" w:rsidRDefault="001E39C2" w:rsidP="001E39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начальной (максимальной) цены контракта</w:t>
      </w:r>
    </w:p>
    <w:p w:rsidR="001E39C2" w:rsidRDefault="001E39C2" w:rsidP="001E39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закупок </w:t>
      </w:r>
      <w:r w:rsidR="00890DA5">
        <w:rPr>
          <w:rFonts w:ascii="Times New Roman" w:hAnsi="Times New Roman" w:cs="Times New Roman"/>
          <w:sz w:val="28"/>
          <w:szCs w:val="28"/>
        </w:rPr>
        <w:t>работ по подготовке проектной документации</w:t>
      </w:r>
    </w:p>
    <w:p w:rsidR="001E39C2" w:rsidRDefault="001E39C2" w:rsidP="001E39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9C2" w:rsidRDefault="001E39C2" w:rsidP="001E3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объекту: </w:t>
      </w:r>
      <w:r w:rsidR="00890DA5" w:rsidRPr="00890DA5">
        <w:rPr>
          <w:rFonts w:ascii="Times New Roman" w:hAnsi="Times New Roman" w:cs="Times New Roman"/>
          <w:sz w:val="28"/>
          <w:szCs w:val="28"/>
        </w:rPr>
        <w:t>Выполнение работ по разработке проектной и рабочей документации на капитальный ремонт внутрипоселковой дороги в д. Васьково Шаталовского сельского поселения Починковского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39C2" w:rsidRDefault="001E39C2" w:rsidP="001E3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Смоленская область, Починковский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90D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90DA5">
        <w:rPr>
          <w:rFonts w:ascii="Times New Roman" w:hAnsi="Times New Roman" w:cs="Times New Roman"/>
          <w:sz w:val="28"/>
          <w:szCs w:val="28"/>
        </w:rPr>
        <w:t>аськово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39C2" w:rsidRDefault="001E39C2" w:rsidP="001E39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39C2" w:rsidRDefault="001E39C2" w:rsidP="001E3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Основания для расчета:</w:t>
      </w:r>
    </w:p>
    <w:p w:rsidR="003F1733" w:rsidRDefault="00890DA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173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Приказ Минстроя России от 23.12.2019 №841/пр</w:t>
      </w:r>
      <w:r w:rsidR="003F1733">
        <w:rPr>
          <w:rFonts w:ascii="Times New Roman" w:hAnsi="Times New Roman" w:cs="Times New Roman"/>
          <w:sz w:val="28"/>
          <w:szCs w:val="28"/>
        </w:rPr>
        <w:t>.</w:t>
      </w:r>
    </w:p>
    <w:p w:rsidR="003F1733" w:rsidRDefault="00890DA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17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задание</w:t>
      </w:r>
      <w:r w:rsidR="003F1733">
        <w:rPr>
          <w:rFonts w:ascii="Times New Roman" w:hAnsi="Times New Roman" w:cs="Times New Roman"/>
          <w:sz w:val="28"/>
          <w:szCs w:val="28"/>
        </w:rPr>
        <w:t>.</w:t>
      </w:r>
    </w:p>
    <w:p w:rsidR="003F1733" w:rsidRDefault="003F1733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22"/>
        <w:gridCol w:w="1595"/>
        <w:gridCol w:w="1595"/>
        <w:gridCol w:w="1595"/>
        <w:gridCol w:w="1596"/>
      </w:tblGrid>
      <w:tr w:rsidR="003F1733" w:rsidRPr="003F1733" w:rsidTr="00890DA5">
        <w:tc>
          <w:tcPr>
            <w:tcW w:w="1668" w:type="dxa"/>
            <w:vAlign w:val="center"/>
          </w:tcPr>
          <w:p w:rsidR="003F1733" w:rsidRPr="003F1733" w:rsidRDefault="003F1733" w:rsidP="00EC23F9">
            <w:pPr>
              <w:jc w:val="center"/>
              <w:rPr>
                <w:rFonts w:ascii="Times New Roman" w:hAnsi="Times New Roman" w:cs="Times New Roman"/>
              </w:rPr>
            </w:pPr>
            <w:r w:rsidRPr="003F1733">
              <w:rPr>
                <w:rFonts w:ascii="Times New Roman" w:hAnsi="Times New Roman" w:cs="Times New Roman"/>
              </w:rPr>
              <w:t>Наименование работ и затрат</w:t>
            </w:r>
          </w:p>
        </w:tc>
        <w:tc>
          <w:tcPr>
            <w:tcW w:w="1522" w:type="dxa"/>
            <w:vAlign w:val="center"/>
          </w:tcPr>
          <w:p w:rsidR="003F1733" w:rsidRPr="003F1733" w:rsidRDefault="003F1733" w:rsidP="004330E6">
            <w:pPr>
              <w:jc w:val="center"/>
              <w:rPr>
                <w:rFonts w:ascii="Times New Roman" w:hAnsi="Times New Roman" w:cs="Times New Roman"/>
              </w:rPr>
            </w:pPr>
            <w:r w:rsidRPr="003F1733">
              <w:rPr>
                <w:rFonts w:ascii="Times New Roman" w:hAnsi="Times New Roman" w:cs="Times New Roman"/>
              </w:rPr>
              <w:t>Стоимость работ в це</w:t>
            </w:r>
            <w:r>
              <w:rPr>
                <w:rFonts w:ascii="Times New Roman" w:hAnsi="Times New Roman" w:cs="Times New Roman"/>
              </w:rPr>
              <w:t xml:space="preserve">нах на </w:t>
            </w:r>
            <w:r w:rsidR="004330E6">
              <w:rPr>
                <w:rFonts w:ascii="Times New Roman" w:hAnsi="Times New Roman" w:cs="Times New Roman"/>
              </w:rPr>
              <w:t>дату утверждения документации (</w:t>
            </w:r>
            <w:r w:rsidR="00890DA5">
              <w:rPr>
                <w:rFonts w:ascii="Times New Roman" w:hAnsi="Times New Roman" w:cs="Times New Roman"/>
              </w:rPr>
              <w:t xml:space="preserve">2-ой квартал </w:t>
            </w:r>
            <w:r w:rsidR="009B5201">
              <w:rPr>
                <w:rFonts w:ascii="Times New Roman" w:hAnsi="Times New Roman" w:cs="Times New Roman"/>
              </w:rPr>
              <w:t>2020</w:t>
            </w:r>
            <w:r w:rsidR="00EF52ED">
              <w:rPr>
                <w:rFonts w:ascii="Times New Roman" w:hAnsi="Times New Roman" w:cs="Times New Roman"/>
              </w:rPr>
              <w:t xml:space="preserve"> год</w:t>
            </w:r>
            <w:r w:rsidR="004330E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фактической инфляции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D47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работ в ценах на дату формирования начальной (максимальной) цены контракта</w:t>
            </w:r>
            <w:r w:rsidR="00083E9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83E9D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квартал</w:t>
            </w:r>
            <w:r w:rsidR="00D47545">
              <w:rPr>
                <w:rFonts w:ascii="Times New Roman" w:hAnsi="Times New Roman" w:cs="Times New Roman"/>
              </w:rPr>
              <w:t xml:space="preserve"> 2020</w:t>
            </w:r>
            <w:r w:rsidR="00083E9D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</w:t>
            </w:r>
            <w:r w:rsidR="00083E9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прогнозный инфляции на период выполнения работ</w:t>
            </w:r>
          </w:p>
        </w:tc>
        <w:tc>
          <w:tcPr>
            <w:tcW w:w="1596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 (максимальная) цена контракта с учетом прогнозной инфляции на период выполнения работ</w:t>
            </w:r>
          </w:p>
        </w:tc>
      </w:tr>
      <w:tr w:rsidR="003F1733" w:rsidRPr="003F1733" w:rsidTr="00890DA5">
        <w:trPr>
          <w:trHeight w:val="461"/>
        </w:trPr>
        <w:tc>
          <w:tcPr>
            <w:tcW w:w="1668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2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vAlign w:val="center"/>
          </w:tcPr>
          <w:p w:rsidR="003F1733" w:rsidRPr="003F1733" w:rsidRDefault="00EC23F9" w:rsidP="00EC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47545" w:rsidRPr="003F1733" w:rsidTr="00890DA5">
        <w:tc>
          <w:tcPr>
            <w:tcW w:w="1668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проектной документации (стадии Рабочая документация, Проектная документация)</w:t>
            </w:r>
          </w:p>
        </w:tc>
        <w:tc>
          <w:tcPr>
            <w:tcW w:w="1522" w:type="dxa"/>
          </w:tcPr>
          <w:p w:rsidR="00D47545" w:rsidRPr="003F1733" w:rsidRDefault="00D47545" w:rsidP="00D475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2 498 332,50</w:t>
            </w:r>
          </w:p>
        </w:tc>
        <w:tc>
          <w:tcPr>
            <w:tcW w:w="1595" w:type="dxa"/>
          </w:tcPr>
          <w:p w:rsidR="00D47545" w:rsidRPr="003F1733" w:rsidRDefault="009B5201" w:rsidP="00890D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5" w:type="dxa"/>
          </w:tcPr>
          <w:p w:rsidR="00D47545" w:rsidRPr="003F1733" w:rsidRDefault="00D47545" w:rsidP="00E727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2 498 332,50</w:t>
            </w:r>
          </w:p>
        </w:tc>
        <w:tc>
          <w:tcPr>
            <w:tcW w:w="1595" w:type="dxa"/>
          </w:tcPr>
          <w:p w:rsidR="00D47545" w:rsidRPr="003F1733" w:rsidRDefault="00D47545" w:rsidP="00F102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596" w:type="dxa"/>
          </w:tcPr>
          <w:p w:rsidR="00D47545" w:rsidRPr="003F1733" w:rsidRDefault="00D47545" w:rsidP="00F102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7 562 015,00</w:t>
            </w:r>
          </w:p>
        </w:tc>
      </w:tr>
      <w:tr w:rsidR="00D47545" w:rsidRPr="003F1733" w:rsidTr="00890DA5">
        <w:tc>
          <w:tcPr>
            <w:tcW w:w="1668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без учета НДС (при наличии)</w:t>
            </w:r>
          </w:p>
        </w:tc>
        <w:tc>
          <w:tcPr>
            <w:tcW w:w="1522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2 498 332,50</w:t>
            </w: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47545" w:rsidRPr="003F1733" w:rsidRDefault="00D47545" w:rsidP="00E727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2 498 332,50</w:t>
            </w: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47545" w:rsidRPr="003F1733" w:rsidRDefault="00D47545" w:rsidP="00F102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14 483 378,00</w:t>
            </w:r>
          </w:p>
        </w:tc>
      </w:tr>
      <w:tr w:rsidR="00D47545" w:rsidRPr="003F1733" w:rsidTr="00890DA5">
        <w:tc>
          <w:tcPr>
            <w:tcW w:w="1668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НДС (размер ставки,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%) (при наличии)</w:t>
            </w:r>
          </w:p>
        </w:tc>
        <w:tc>
          <w:tcPr>
            <w:tcW w:w="1522" w:type="dxa"/>
          </w:tcPr>
          <w:p w:rsidR="00D47545" w:rsidRPr="003F1733" w:rsidRDefault="00D47545" w:rsidP="00D475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47545" w:rsidRPr="003F1733" w:rsidRDefault="00D47545" w:rsidP="00E727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47545" w:rsidRPr="003F1733" w:rsidTr="00890DA5">
        <w:tc>
          <w:tcPr>
            <w:tcW w:w="1668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с учетом НДС (при наличии)</w:t>
            </w:r>
          </w:p>
        </w:tc>
        <w:tc>
          <w:tcPr>
            <w:tcW w:w="1522" w:type="dxa"/>
          </w:tcPr>
          <w:p w:rsidR="00D47545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2 997 999,00</w:t>
            </w:r>
          </w:p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47545" w:rsidRDefault="00D47545" w:rsidP="00E727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2 997 999,00</w:t>
            </w:r>
          </w:p>
          <w:p w:rsidR="00D47545" w:rsidRPr="003F1733" w:rsidRDefault="00D47545" w:rsidP="00E727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47545" w:rsidRPr="003F1733" w:rsidRDefault="00D47545" w:rsidP="009B32A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47545" w:rsidRPr="003F1733" w:rsidRDefault="00D47545" w:rsidP="00F102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17 380 054,00</w:t>
            </w:r>
          </w:p>
        </w:tc>
      </w:tr>
    </w:tbl>
    <w:p w:rsidR="003F1733" w:rsidRDefault="003F1733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строительства – </w:t>
      </w:r>
      <w:r w:rsidR="00D47545">
        <w:rPr>
          <w:rFonts w:ascii="Times New Roman" w:hAnsi="Times New Roman" w:cs="Times New Roman"/>
          <w:sz w:val="28"/>
          <w:szCs w:val="28"/>
        </w:rPr>
        <w:t>150 (5 месяцев)</w:t>
      </w: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строительства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контракта.</w:t>
      </w: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строительства – </w:t>
      </w:r>
      <w:r w:rsidR="00D47545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тябр</w:t>
      </w:r>
      <w:r w:rsidR="009B520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прогнозного индекса инфляции: (</w:t>
      </w:r>
      <w:r w:rsidR="00E71BE1">
        <w:rPr>
          <w:rFonts w:ascii="Times New Roman" w:hAnsi="Times New Roman" w:cs="Times New Roman"/>
          <w:sz w:val="28"/>
          <w:szCs w:val="28"/>
        </w:rPr>
        <w:t>1,0</w:t>
      </w:r>
      <w:r w:rsidR="00F1026E">
        <w:rPr>
          <w:rFonts w:ascii="Times New Roman" w:hAnsi="Times New Roman" w:cs="Times New Roman"/>
          <w:sz w:val="28"/>
          <w:szCs w:val="28"/>
        </w:rPr>
        <w:t>1</w:t>
      </w:r>
      <w:r w:rsidR="00B830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E71BE1">
        <w:rPr>
          <w:rFonts w:ascii="Times New Roman" w:hAnsi="Times New Roman" w:cs="Times New Roman"/>
          <w:sz w:val="28"/>
          <w:szCs w:val="28"/>
        </w:rPr>
        <w:t>1,02</w:t>
      </w:r>
      <w:r w:rsidR="009973BF">
        <w:rPr>
          <w:rFonts w:ascii="Times New Roman" w:hAnsi="Times New Roman" w:cs="Times New Roman"/>
          <w:sz w:val="28"/>
          <w:szCs w:val="28"/>
        </w:rPr>
        <w:t>7</w:t>
      </w:r>
      <w:r w:rsidR="00F102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/2=</w:t>
      </w:r>
      <w:r w:rsidR="00E71BE1">
        <w:rPr>
          <w:rFonts w:ascii="Times New Roman" w:hAnsi="Times New Roman" w:cs="Times New Roman"/>
          <w:sz w:val="28"/>
          <w:szCs w:val="28"/>
        </w:rPr>
        <w:t>1,0</w:t>
      </w:r>
      <w:r w:rsidR="00B83044">
        <w:rPr>
          <w:rFonts w:ascii="Times New Roman" w:hAnsi="Times New Roman" w:cs="Times New Roman"/>
          <w:sz w:val="28"/>
          <w:szCs w:val="28"/>
        </w:rPr>
        <w:t>2</w:t>
      </w:r>
      <w:r w:rsidR="009973BF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B83044">
        <w:rPr>
          <w:rFonts w:ascii="Times New Roman" w:hAnsi="Times New Roman" w:cs="Times New Roman"/>
          <w:sz w:val="28"/>
          <w:szCs w:val="28"/>
        </w:rPr>
        <w:t>5</w:t>
      </w:r>
      <w:r w:rsidR="00F1026E">
        <w:rPr>
          <w:rFonts w:ascii="Times New Roman" w:hAnsi="Times New Roman" w:cs="Times New Roman"/>
          <w:sz w:val="28"/>
          <w:szCs w:val="28"/>
        </w:rPr>
        <w:t xml:space="preserve"> </w:t>
      </w:r>
      <w:r w:rsidR="00567A34">
        <w:rPr>
          <w:rFonts w:ascii="Times New Roman" w:hAnsi="Times New Roman" w:cs="Times New Roman"/>
          <w:sz w:val="28"/>
          <w:szCs w:val="28"/>
        </w:rPr>
        <w:t xml:space="preserve">округляем до </w:t>
      </w:r>
      <w:r w:rsidR="00F1026E">
        <w:rPr>
          <w:rFonts w:ascii="Times New Roman" w:hAnsi="Times New Roman" w:cs="Times New Roman"/>
          <w:sz w:val="28"/>
          <w:szCs w:val="28"/>
        </w:rPr>
        <w:t>1,02</w:t>
      </w:r>
      <w:r w:rsidR="00567A34">
        <w:rPr>
          <w:rFonts w:ascii="Times New Roman" w:hAnsi="Times New Roman" w:cs="Times New Roman"/>
          <w:sz w:val="28"/>
          <w:szCs w:val="28"/>
        </w:rPr>
        <w:t>.</w:t>
      </w: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64F15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Шаталовского сельского поселения</w:t>
      </w:r>
    </w:p>
    <w:p w:rsidR="00064F15" w:rsidRPr="00F52F7F" w:rsidRDefault="00064F15" w:rsidP="009B32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Починковского района Смоленской области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Е.А.Зыкова</w:t>
      </w:r>
      <w:proofErr w:type="spellEnd"/>
    </w:p>
    <w:sectPr w:rsidR="00064F15" w:rsidRPr="00F52F7F" w:rsidSect="00064F1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4E"/>
    <w:rsid w:val="00064F15"/>
    <w:rsid w:val="00083E9D"/>
    <w:rsid w:val="0016492E"/>
    <w:rsid w:val="001E39C2"/>
    <w:rsid w:val="00206900"/>
    <w:rsid w:val="003F1733"/>
    <w:rsid w:val="004330E6"/>
    <w:rsid w:val="00567A34"/>
    <w:rsid w:val="00613788"/>
    <w:rsid w:val="00676090"/>
    <w:rsid w:val="00863177"/>
    <w:rsid w:val="00890DA5"/>
    <w:rsid w:val="00937E4E"/>
    <w:rsid w:val="00966AD4"/>
    <w:rsid w:val="009973BF"/>
    <w:rsid w:val="009B32A2"/>
    <w:rsid w:val="009B5201"/>
    <w:rsid w:val="009D391E"/>
    <w:rsid w:val="00A55B77"/>
    <w:rsid w:val="00AA0A60"/>
    <w:rsid w:val="00AC5331"/>
    <w:rsid w:val="00B83044"/>
    <w:rsid w:val="00D22C17"/>
    <w:rsid w:val="00D47545"/>
    <w:rsid w:val="00E42A5B"/>
    <w:rsid w:val="00E71BE1"/>
    <w:rsid w:val="00EC23F9"/>
    <w:rsid w:val="00EF52ED"/>
    <w:rsid w:val="00F1026E"/>
    <w:rsid w:val="00F52F7F"/>
    <w:rsid w:val="00FD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2020-03-17T11:34:00Z</dcterms:created>
  <dcterms:modified xsi:type="dcterms:W3CDTF">2020-05-06T08:45:00Z</dcterms:modified>
</cp:coreProperties>
</file>