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82" w:rsidRDefault="007F5E82" w:rsidP="007F5E82"/>
    <w:p w:rsidR="007F5E82" w:rsidRDefault="007F5E82" w:rsidP="007F5E82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620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82" w:rsidRDefault="007F5E82" w:rsidP="007F5E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</w:t>
      </w:r>
    </w:p>
    <w:p w:rsidR="007F5E82" w:rsidRDefault="007F5E82" w:rsidP="007F5E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ШАТАЛОВСКОГО  СЕЛЬСКОГО</w:t>
      </w:r>
      <w:proofErr w:type="gramEnd"/>
      <w:r>
        <w:rPr>
          <w:b/>
          <w:sz w:val="28"/>
          <w:szCs w:val="28"/>
        </w:rPr>
        <w:t xml:space="preserve"> ПОСЕЛЕНИЯ  </w:t>
      </w:r>
    </w:p>
    <w:p w:rsidR="007F5E82" w:rsidRDefault="007F5E82" w:rsidP="007F5E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ПОЧИНКОВСКОГО  РАЙОНА</w:t>
      </w:r>
      <w:proofErr w:type="gramEnd"/>
      <w:r>
        <w:rPr>
          <w:b/>
          <w:sz w:val="28"/>
          <w:szCs w:val="28"/>
        </w:rPr>
        <w:t xml:space="preserve">  СМОЛЕНСКОЙ  ОБЛАСТИ</w:t>
      </w:r>
    </w:p>
    <w:p w:rsidR="007F5E82" w:rsidRDefault="007F5E82" w:rsidP="007F5E82">
      <w:pPr>
        <w:jc w:val="center"/>
        <w:rPr>
          <w:b/>
          <w:sz w:val="28"/>
          <w:szCs w:val="28"/>
        </w:rPr>
      </w:pPr>
    </w:p>
    <w:p w:rsidR="007F5E82" w:rsidRDefault="007F5E82" w:rsidP="007F5E82">
      <w:pPr>
        <w:jc w:val="center"/>
        <w:rPr>
          <w:b/>
          <w:sz w:val="28"/>
          <w:szCs w:val="28"/>
        </w:rPr>
      </w:pPr>
    </w:p>
    <w:p w:rsidR="007F5E82" w:rsidRDefault="007F5E82" w:rsidP="007F5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5E82" w:rsidRDefault="007F5E82" w:rsidP="007F5E82">
      <w:pPr>
        <w:rPr>
          <w:sz w:val="28"/>
          <w:szCs w:val="28"/>
        </w:rPr>
      </w:pPr>
    </w:p>
    <w:p w:rsidR="007F5E82" w:rsidRDefault="007F5E82" w:rsidP="007F5E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FE160D">
        <w:rPr>
          <w:sz w:val="28"/>
          <w:szCs w:val="28"/>
        </w:rPr>
        <w:t>25</w:t>
      </w:r>
      <w:r w:rsidR="00BF59EA">
        <w:rPr>
          <w:sz w:val="28"/>
          <w:szCs w:val="28"/>
        </w:rPr>
        <w:t xml:space="preserve">  </w:t>
      </w:r>
      <w:r w:rsidR="00BF59EA" w:rsidRPr="00FE160D">
        <w:rPr>
          <w:sz w:val="28"/>
          <w:szCs w:val="28"/>
        </w:rPr>
        <w:t>июня</w:t>
      </w:r>
      <w:proofErr w:type="gramEnd"/>
      <w:r w:rsidR="00BF59EA" w:rsidRPr="00FE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 года                                                        № </w:t>
      </w:r>
      <w:r w:rsidR="00BF59EA">
        <w:rPr>
          <w:sz w:val="28"/>
          <w:szCs w:val="28"/>
        </w:rPr>
        <w:t>18</w:t>
      </w:r>
    </w:p>
    <w:p w:rsidR="007F5E82" w:rsidRDefault="007F5E82" w:rsidP="007F5E82">
      <w:pPr>
        <w:rPr>
          <w:sz w:val="28"/>
          <w:szCs w:val="28"/>
        </w:rPr>
      </w:pPr>
    </w:p>
    <w:p w:rsidR="007F5E82" w:rsidRDefault="007F5E82" w:rsidP="007F5E82">
      <w:pPr>
        <w:ind w:right="4977"/>
        <w:jc w:val="both"/>
        <w:rPr>
          <w:color w:val="000000"/>
          <w:sz w:val="28"/>
          <w:szCs w:val="28"/>
        </w:rPr>
      </w:pPr>
    </w:p>
    <w:p w:rsidR="007F5E82" w:rsidRDefault="007F5E82" w:rsidP="007F5E82">
      <w:pPr>
        <w:ind w:right="49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   </w:t>
      </w:r>
      <w:proofErr w:type="gramStart"/>
      <w:r>
        <w:rPr>
          <w:color w:val="000000"/>
          <w:sz w:val="28"/>
          <w:szCs w:val="28"/>
        </w:rPr>
        <w:t>установлении  размера</w:t>
      </w:r>
      <w:proofErr w:type="gramEnd"/>
      <w:r>
        <w:rPr>
          <w:color w:val="000000"/>
          <w:sz w:val="28"/>
          <w:szCs w:val="28"/>
        </w:rPr>
        <w:t xml:space="preserve">   платы   за работы   и   услуги   по   содержанию  и текущему  ремонту  общего  имущества для      собственников      помещений    в</w:t>
      </w:r>
    </w:p>
    <w:p w:rsidR="007F5E82" w:rsidRDefault="007F5E82" w:rsidP="007F5E82">
      <w:pPr>
        <w:ind w:right="49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многоквартирном доме, не принявших решение об установлении размера платы на общем собрании и для нанимателей жилых помещений по договорам социального   найма   </w:t>
      </w:r>
      <w:proofErr w:type="gramStart"/>
      <w:r>
        <w:rPr>
          <w:color w:val="000000"/>
          <w:sz w:val="28"/>
          <w:szCs w:val="28"/>
        </w:rPr>
        <w:t>жилых  помещений</w:t>
      </w:r>
      <w:proofErr w:type="gramEnd"/>
      <w:r>
        <w:rPr>
          <w:color w:val="000000"/>
          <w:sz w:val="28"/>
          <w:szCs w:val="28"/>
        </w:rPr>
        <w:t>, расположенных           на        территории Шаталовского     сельского     поселения Починковского района Смоленской области</w:t>
      </w:r>
    </w:p>
    <w:p w:rsidR="007F5E82" w:rsidRDefault="007F5E82" w:rsidP="007F5E82">
      <w:pPr>
        <w:rPr>
          <w:sz w:val="28"/>
          <w:szCs w:val="28"/>
        </w:rPr>
      </w:pPr>
    </w:p>
    <w:p w:rsidR="007F5E82" w:rsidRPr="00C72243" w:rsidRDefault="007F5E82" w:rsidP="007F5E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72243">
        <w:rPr>
          <w:sz w:val="28"/>
          <w:szCs w:val="28"/>
        </w:rPr>
        <w:t xml:space="preserve">На основании  п.1, п.3, п.4 статьи 156 Жилищного кодекса РФ, Правил содержания общего имущества, утвержденных Постановлением Правительства РФ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     </w:t>
      </w:r>
    </w:p>
    <w:p w:rsidR="007F5E82" w:rsidRPr="00C72243" w:rsidRDefault="007F5E82" w:rsidP="007F5E82">
      <w:pPr>
        <w:jc w:val="both"/>
        <w:rPr>
          <w:sz w:val="28"/>
          <w:szCs w:val="28"/>
        </w:rPr>
      </w:pPr>
      <w:r w:rsidRPr="00C72243">
        <w:rPr>
          <w:sz w:val="28"/>
          <w:szCs w:val="28"/>
        </w:rPr>
        <w:t xml:space="preserve">             Совет </w:t>
      </w:r>
      <w:proofErr w:type="gramStart"/>
      <w:r w:rsidRPr="00C72243">
        <w:rPr>
          <w:sz w:val="28"/>
          <w:szCs w:val="28"/>
        </w:rPr>
        <w:t>депутатов  Шаталовского</w:t>
      </w:r>
      <w:proofErr w:type="gramEnd"/>
      <w:r w:rsidRPr="00C72243">
        <w:rPr>
          <w:sz w:val="28"/>
          <w:szCs w:val="28"/>
        </w:rPr>
        <w:t xml:space="preserve"> сельского поселения Починковского района Смоленской области                                                                                                           </w:t>
      </w:r>
    </w:p>
    <w:p w:rsidR="007F5E82" w:rsidRDefault="007F5E82" w:rsidP="007F5E8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5E82" w:rsidRDefault="007F5E82" w:rsidP="007F5E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РЕШИЛИ:</w:t>
      </w:r>
    </w:p>
    <w:p w:rsidR="006C513F" w:rsidRDefault="007F5E82" w:rsidP="006C513F">
      <w:pPr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1</w:t>
      </w:r>
      <w:r w:rsidRPr="00FE160D">
        <w:rPr>
          <w:sz w:val="28"/>
          <w:szCs w:val="28"/>
        </w:rPr>
        <w:t>.</w:t>
      </w:r>
      <w:r w:rsidR="006C513F" w:rsidRPr="006C513F">
        <w:rPr>
          <w:color w:val="000000"/>
          <w:sz w:val="28"/>
          <w:szCs w:val="28"/>
        </w:rPr>
        <w:t xml:space="preserve"> </w:t>
      </w:r>
      <w:r w:rsidR="006C513F">
        <w:rPr>
          <w:color w:val="000000"/>
          <w:sz w:val="28"/>
          <w:szCs w:val="28"/>
        </w:rPr>
        <w:t xml:space="preserve">Установить с 01 июля 2020 года размер платы за работы и услуги по содержанию и текущему ремонту общего имущества для собственников помещений в многоквартирном доме, которые осуществляли выбор способа управления многоквартирным домом, но не приняли решения об установлении размера платы на общем собрании и для нанимателей жилых помещений по договорам социального найма жилых помещений в многоквартирных домах, расположенных на территории </w:t>
      </w:r>
      <w:r w:rsidR="00FE759B">
        <w:rPr>
          <w:color w:val="000000"/>
          <w:sz w:val="28"/>
          <w:szCs w:val="28"/>
        </w:rPr>
        <w:t>Шаталовского</w:t>
      </w:r>
      <w:bookmarkStart w:id="0" w:name="_GoBack"/>
      <w:bookmarkEnd w:id="0"/>
      <w:r w:rsidR="006C513F">
        <w:rPr>
          <w:color w:val="000000"/>
          <w:sz w:val="28"/>
          <w:szCs w:val="28"/>
        </w:rPr>
        <w:t xml:space="preserve"> сельского поселения Починковского  района Смоленской области – </w:t>
      </w:r>
      <w:r w:rsidR="006C513F">
        <w:rPr>
          <w:color w:val="000000"/>
          <w:sz w:val="28"/>
          <w:szCs w:val="28"/>
          <w:u w:val="single"/>
        </w:rPr>
        <w:t xml:space="preserve">оплата жилья (без сбора и вывоза ТБО) жилые дома имеющие  не все виды благоустройства:  содержание 6-94 руб., текущий  ремонт   2-20 руб., за </w:t>
      </w:r>
      <w:proofErr w:type="spellStart"/>
      <w:r w:rsidR="006C513F">
        <w:rPr>
          <w:color w:val="000000"/>
          <w:sz w:val="28"/>
          <w:szCs w:val="28"/>
          <w:u w:val="single"/>
        </w:rPr>
        <w:t>м.кв</w:t>
      </w:r>
      <w:proofErr w:type="spellEnd"/>
      <w:r w:rsidR="006C513F">
        <w:rPr>
          <w:color w:val="000000"/>
          <w:sz w:val="28"/>
          <w:szCs w:val="28"/>
          <w:u w:val="single"/>
        </w:rPr>
        <w:t>. общей площади жилья.</w:t>
      </w:r>
    </w:p>
    <w:p w:rsidR="006C513F" w:rsidRPr="00220102" w:rsidRDefault="006C513F" w:rsidP="006C5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Pr="00220102">
        <w:rPr>
          <w:sz w:val="28"/>
          <w:szCs w:val="28"/>
        </w:rPr>
        <w:t>В  размер</w:t>
      </w:r>
      <w:proofErr w:type="gramEnd"/>
      <w:r w:rsidRPr="00220102">
        <w:rPr>
          <w:sz w:val="28"/>
          <w:szCs w:val="28"/>
        </w:rPr>
        <w:t xml:space="preserve"> платы за содержание жилого помещения не включены расходы на оплату холодной воды, горячей воды, электрической энергии, потребляемы</w:t>
      </w:r>
      <w:r>
        <w:rPr>
          <w:sz w:val="28"/>
          <w:szCs w:val="28"/>
        </w:rPr>
        <w:t>х</w:t>
      </w:r>
      <w:r w:rsidRPr="00220102">
        <w:rPr>
          <w:sz w:val="28"/>
          <w:szCs w:val="28"/>
        </w:rPr>
        <w:t xml:space="preserve"> при содержании общего имущества в многоквартирных домах ( далее- коммунальные ресурсы, предоставляемые на общедомовые нужды).</w:t>
      </w:r>
    </w:p>
    <w:p w:rsidR="006C513F" w:rsidRDefault="006C513F" w:rsidP="006C513F">
      <w:pPr>
        <w:jc w:val="both"/>
        <w:rPr>
          <w:sz w:val="28"/>
          <w:szCs w:val="28"/>
        </w:rPr>
      </w:pPr>
      <w:r w:rsidRPr="00220102">
        <w:rPr>
          <w:sz w:val="28"/>
          <w:szCs w:val="28"/>
        </w:rPr>
        <w:t xml:space="preserve">    Размер платы за коммунальные ресурсы, потребляемых при содержании общего имущества в многоквартирных домах, для </w:t>
      </w:r>
      <w:proofErr w:type="gramStart"/>
      <w:r w:rsidRPr="00220102">
        <w:rPr>
          <w:sz w:val="28"/>
          <w:szCs w:val="28"/>
        </w:rPr>
        <w:t>включения  в</w:t>
      </w:r>
      <w:proofErr w:type="gramEnd"/>
      <w:r w:rsidRPr="00220102">
        <w:rPr>
          <w:sz w:val="28"/>
          <w:szCs w:val="28"/>
        </w:rPr>
        <w:t xml:space="preserve"> состав платы за содержание жилого помещения рассчитываются для каждого многоквартирного дома дополнительно в соответствии с действующим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6C513F" w:rsidRDefault="006C513F" w:rsidP="006C513F">
      <w:pPr>
        <w:jc w:val="both"/>
        <w:rPr>
          <w:sz w:val="28"/>
          <w:szCs w:val="28"/>
        </w:rPr>
      </w:pPr>
    </w:p>
    <w:p w:rsidR="007F5E82" w:rsidRDefault="006C513F" w:rsidP="006C51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E82">
        <w:rPr>
          <w:sz w:val="28"/>
          <w:szCs w:val="28"/>
        </w:rPr>
        <w:t>. Опубликовать настоящее решение в газете «Сельская новь».</w:t>
      </w:r>
    </w:p>
    <w:p w:rsidR="007F5E82" w:rsidRDefault="007F5E82" w:rsidP="007F5E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7F5E82" w:rsidRDefault="007F5E82" w:rsidP="007F5E82">
      <w:pPr>
        <w:rPr>
          <w:sz w:val="28"/>
          <w:szCs w:val="28"/>
        </w:rPr>
      </w:pPr>
    </w:p>
    <w:p w:rsidR="007F5E82" w:rsidRDefault="007F5E82" w:rsidP="007F5E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7F5E82" w:rsidRDefault="007F5E82" w:rsidP="007F5E82">
      <w:pPr>
        <w:rPr>
          <w:sz w:val="28"/>
          <w:szCs w:val="28"/>
        </w:rPr>
      </w:pPr>
    </w:p>
    <w:p w:rsidR="007F5E82" w:rsidRDefault="007F5E82" w:rsidP="007F5E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 образования</w:t>
      </w:r>
    </w:p>
    <w:p w:rsidR="007F5E82" w:rsidRDefault="007F5E82" w:rsidP="007F5E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</w:t>
      </w:r>
    </w:p>
    <w:p w:rsidR="007F5E82" w:rsidRDefault="007F5E82" w:rsidP="007F5E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Починковского  района</w:t>
      </w:r>
      <w:proofErr w:type="gramEnd"/>
      <w:r>
        <w:rPr>
          <w:sz w:val="28"/>
          <w:szCs w:val="28"/>
        </w:rPr>
        <w:t xml:space="preserve">   </w:t>
      </w:r>
    </w:p>
    <w:p w:rsidR="007F5E82" w:rsidRDefault="007F5E82" w:rsidP="007F5E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Смоленской  области</w:t>
      </w:r>
      <w:proofErr w:type="gramEnd"/>
      <w:r>
        <w:rPr>
          <w:sz w:val="28"/>
          <w:szCs w:val="28"/>
        </w:rPr>
        <w:t xml:space="preserve">                                                                   Е.А.</w:t>
      </w:r>
      <w:r w:rsidR="00BF5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Зыкова                                 </w:t>
      </w:r>
    </w:p>
    <w:p w:rsidR="007F5E82" w:rsidRDefault="007F5E82" w:rsidP="007F5E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517F" w:rsidRDefault="00DF517F"/>
    <w:sectPr w:rsidR="00DF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13"/>
    <w:rsid w:val="006C513F"/>
    <w:rsid w:val="007F5E82"/>
    <w:rsid w:val="00B95313"/>
    <w:rsid w:val="00BF59EA"/>
    <w:rsid w:val="00C72243"/>
    <w:rsid w:val="00DF517F"/>
    <w:rsid w:val="00FE160D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74E8"/>
  <w15:chartTrackingRefBased/>
  <w15:docId w15:val="{B72595D7-F652-45DA-BF71-9B9B6E46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12</cp:revision>
  <cp:lastPrinted>2020-06-26T13:52:00Z</cp:lastPrinted>
  <dcterms:created xsi:type="dcterms:W3CDTF">2020-06-22T12:33:00Z</dcterms:created>
  <dcterms:modified xsi:type="dcterms:W3CDTF">2020-06-26T13:54:00Z</dcterms:modified>
</cp:coreProperties>
</file>