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C7" w:rsidRDefault="00720CC7" w:rsidP="0066029C">
      <w:pPr>
        <w:ind w:right="-85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-392430</wp:posOffset>
            </wp:positionV>
            <wp:extent cx="699770" cy="792480"/>
            <wp:effectExtent l="19050" t="0" r="5080" b="0"/>
            <wp:wrapTight wrapText="bothSides">
              <wp:wrapPolygon edited="0">
                <wp:start x="8820" y="0"/>
                <wp:lineTo x="5880" y="1558"/>
                <wp:lineTo x="1176" y="6750"/>
                <wp:lineTo x="-588" y="16615"/>
                <wp:lineTo x="588" y="21288"/>
                <wp:lineTo x="1764" y="21288"/>
                <wp:lineTo x="19405" y="21288"/>
                <wp:lineTo x="20581" y="21288"/>
                <wp:lineTo x="21757" y="19212"/>
                <wp:lineTo x="21757" y="16615"/>
                <wp:lineTo x="21169" y="7269"/>
                <wp:lineTo x="15289" y="1038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CC7" w:rsidRDefault="00720CC7" w:rsidP="00720CC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</w:p>
    <w:p w:rsidR="00720CC7" w:rsidRDefault="00720CC7" w:rsidP="00720CC7">
      <w:pPr>
        <w:pStyle w:val="5"/>
      </w:pPr>
    </w:p>
    <w:p w:rsidR="00720CC7" w:rsidRDefault="00720CC7" w:rsidP="00720CC7">
      <w:pPr>
        <w:pStyle w:val="5"/>
        <w:rPr>
          <w:b/>
        </w:rPr>
      </w:pPr>
      <w:r>
        <w:rPr>
          <w:b/>
        </w:rPr>
        <w:t xml:space="preserve">АДМИНИСТРАЦИЯ </w:t>
      </w:r>
    </w:p>
    <w:p w:rsidR="00720CC7" w:rsidRDefault="00720CC7" w:rsidP="00720CC7">
      <w:pPr>
        <w:pStyle w:val="5"/>
        <w:rPr>
          <w:b/>
        </w:rPr>
      </w:pPr>
      <w:r>
        <w:rPr>
          <w:b/>
        </w:rPr>
        <w:t>ШАТАЛОВСКОГО  СЕЛЬСКОГО ПОСЕЛЕНИЯ</w:t>
      </w:r>
      <w:r>
        <w:rPr>
          <w:b/>
        </w:rPr>
        <w:br/>
        <w:t>ПОЧИНКОВСКОГО  РАЙОНА  СМОЛЕНСКОЙ ОБЛАСТИ</w:t>
      </w:r>
    </w:p>
    <w:p w:rsidR="00720CC7" w:rsidRDefault="00720CC7" w:rsidP="00720CC7">
      <w:pPr>
        <w:jc w:val="center"/>
        <w:rPr>
          <w:sz w:val="32"/>
          <w:szCs w:val="32"/>
        </w:rPr>
      </w:pPr>
    </w:p>
    <w:p w:rsidR="00720CC7" w:rsidRDefault="00720CC7" w:rsidP="00720CC7">
      <w:pPr>
        <w:pStyle w:val="7"/>
        <w:rPr>
          <w:sz w:val="28"/>
        </w:rPr>
      </w:pPr>
      <w:r>
        <w:rPr>
          <w:sz w:val="28"/>
        </w:rPr>
        <w:t xml:space="preserve">П О С Т А Н О В Л Е Н И Е </w:t>
      </w:r>
    </w:p>
    <w:p w:rsidR="00720CC7" w:rsidRDefault="00720CC7" w:rsidP="00720CC7">
      <w:pPr>
        <w:spacing w:line="360" w:lineRule="auto"/>
        <w:jc w:val="center"/>
        <w:rPr>
          <w:b/>
          <w:sz w:val="16"/>
        </w:rPr>
      </w:pPr>
    </w:p>
    <w:p w:rsidR="00985E27" w:rsidRDefault="00985E27" w:rsidP="00720CC7">
      <w:pPr>
        <w:ind w:left="142"/>
        <w:rPr>
          <w:sz w:val="24"/>
        </w:rPr>
      </w:pPr>
      <w:r>
        <w:rPr>
          <w:sz w:val="24"/>
        </w:rPr>
        <w:t xml:space="preserve"> </w:t>
      </w:r>
    </w:p>
    <w:p w:rsidR="00985E27" w:rsidRDefault="00985E27" w:rsidP="00720CC7">
      <w:pPr>
        <w:ind w:left="142"/>
        <w:rPr>
          <w:sz w:val="28"/>
          <w:szCs w:val="28"/>
        </w:rPr>
      </w:pPr>
      <w:r>
        <w:rPr>
          <w:sz w:val="24"/>
        </w:rPr>
        <w:t xml:space="preserve">  </w:t>
      </w:r>
      <w:r w:rsidRPr="00985E27">
        <w:rPr>
          <w:sz w:val="28"/>
          <w:szCs w:val="28"/>
        </w:rPr>
        <w:t xml:space="preserve">от </w:t>
      </w:r>
      <w:r w:rsidR="0060285C">
        <w:rPr>
          <w:sz w:val="28"/>
          <w:szCs w:val="28"/>
        </w:rPr>
        <w:t xml:space="preserve">03 февраля </w:t>
      </w:r>
      <w:r w:rsidR="00555061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                                                 № </w:t>
      </w:r>
      <w:r w:rsidR="00555061">
        <w:rPr>
          <w:sz w:val="28"/>
          <w:szCs w:val="28"/>
        </w:rPr>
        <w:t>1</w:t>
      </w:r>
      <w:r w:rsidR="00024774">
        <w:rPr>
          <w:sz w:val="28"/>
          <w:szCs w:val="28"/>
        </w:rPr>
        <w:t>3</w:t>
      </w:r>
    </w:p>
    <w:p w:rsidR="00985E27" w:rsidRPr="00985E27" w:rsidRDefault="00985E27" w:rsidP="00720CC7">
      <w:pPr>
        <w:ind w:left="142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677"/>
      </w:tblGrid>
      <w:tr w:rsidR="00720CC7" w:rsidTr="00720CC7">
        <w:tc>
          <w:tcPr>
            <w:tcW w:w="4677" w:type="dxa"/>
            <w:hideMark/>
          </w:tcPr>
          <w:p w:rsidR="00720CC7" w:rsidRDefault="00720CC7" w:rsidP="00555061">
            <w:pPr>
              <w:shd w:val="clear" w:color="auto" w:fill="FFFFFF"/>
              <w:spacing w:line="331" w:lineRule="exact"/>
              <w:ind w:left="142" w:right="34" w:firstLine="1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 утверждении муниципальной программы «</w:t>
            </w:r>
            <w:r w:rsidR="00C037BB">
              <w:rPr>
                <w:sz w:val="28"/>
              </w:rPr>
              <w:t>Капитальный и текущий ремонт</w:t>
            </w:r>
            <w:r>
              <w:rPr>
                <w:sz w:val="28"/>
              </w:rPr>
              <w:t xml:space="preserve"> общего </w:t>
            </w:r>
            <w:proofErr w:type="spellStart"/>
            <w:r>
              <w:rPr>
                <w:sz w:val="28"/>
              </w:rPr>
              <w:t>имуще-ства</w:t>
            </w:r>
            <w:proofErr w:type="spellEnd"/>
            <w:r>
              <w:rPr>
                <w:sz w:val="28"/>
              </w:rPr>
              <w:t xml:space="preserve"> в многоквартирных домах </w:t>
            </w:r>
            <w:r w:rsidR="002E4CC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на территории </w:t>
            </w:r>
            <w:r w:rsidR="00555061">
              <w:rPr>
                <w:sz w:val="28"/>
              </w:rPr>
              <w:t>муниципального образования</w:t>
            </w:r>
            <w:r w:rsidR="00C037B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Шаталовского   сельского поселения Починковского рай</w:t>
            </w:r>
            <w:r w:rsidR="00555061">
              <w:rPr>
                <w:sz w:val="28"/>
              </w:rPr>
              <w:t>она Смоленской области</w:t>
            </w:r>
            <w:r w:rsidR="00C037BB">
              <w:rPr>
                <w:sz w:val="28"/>
              </w:rPr>
              <w:t>»</w:t>
            </w:r>
          </w:p>
        </w:tc>
      </w:tr>
    </w:tbl>
    <w:p w:rsidR="00720CC7" w:rsidRDefault="00720CC7" w:rsidP="00720CC7">
      <w:pPr>
        <w:ind w:left="142"/>
        <w:jc w:val="both"/>
        <w:rPr>
          <w:sz w:val="28"/>
        </w:rPr>
      </w:pPr>
      <w:r>
        <w:rPr>
          <w:sz w:val="28"/>
        </w:rPr>
        <w:tab/>
      </w:r>
    </w:p>
    <w:p w:rsidR="00C037BB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Жилищным </w:t>
      </w:r>
      <w:hyperlink r:id="rId7" w:history="1">
        <w:r w:rsidR="00C037BB" w:rsidRPr="00C037BB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</w:t>
      </w:r>
      <w:r w:rsidR="00C037BB">
        <w:rPr>
          <w:sz w:val="28"/>
          <w:szCs w:val="28"/>
        </w:rPr>
        <w:t>Российской Федерации, област</w:t>
      </w:r>
      <w:r>
        <w:rPr>
          <w:sz w:val="28"/>
          <w:szCs w:val="28"/>
        </w:rPr>
        <w:t>ным законом от 31 октября 2013г. № 114-з «О ре</w:t>
      </w:r>
      <w:r w:rsidR="00C037BB">
        <w:rPr>
          <w:sz w:val="28"/>
          <w:szCs w:val="28"/>
        </w:rPr>
        <w:t>гулировании отдельных вопро</w:t>
      </w:r>
      <w:r>
        <w:rPr>
          <w:sz w:val="28"/>
          <w:szCs w:val="28"/>
        </w:rPr>
        <w:t>сов в сфере обеспечения своевременного пров</w:t>
      </w:r>
      <w:r w:rsidR="00C037BB">
        <w:rPr>
          <w:sz w:val="28"/>
          <w:szCs w:val="28"/>
        </w:rPr>
        <w:t>едения в муниципальных образова</w:t>
      </w:r>
      <w:r>
        <w:rPr>
          <w:sz w:val="28"/>
          <w:szCs w:val="28"/>
        </w:rPr>
        <w:t xml:space="preserve">ниях Смоленской области капитального ремонта общего имущества в многоквартирных домах, расположенных на территории </w:t>
      </w:r>
      <w:r w:rsidR="00C037BB">
        <w:rPr>
          <w:sz w:val="28"/>
          <w:szCs w:val="28"/>
        </w:rPr>
        <w:t>Смоленской области», в целях фи</w:t>
      </w:r>
      <w:r>
        <w:rPr>
          <w:sz w:val="28"/>
          <w:szCs w:val="28"/>
        </w:rPr>
        <w:t xml:space="preserve">нансового и организационного обеспечения проведения капитального ремонта общего имущества в многоквартирных домах </w:t>
      </w:r>
      <w:r w:rsidR="002E4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</w:t>
      </w:r>
      <w:r w:rsidR="00C037BB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Администрация </w:t>
      </w:r>
      <w:r w:rsidR="00F06C01">
        <w:rPr>
          <w:sz w:val="28"/>
        </w:rPr>
        <w:t>Шаталовского</w:t>
      </w:r>
      <w:r>
        <w:rPr>
          <w:sz w:val="28"/>
        </w:rPr>
        <w:t xml:space="preserve"> сельского поселения Починковского района Смоленской области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720CC7" w:rsidRDefault="00720CC7" w:rsidP="00720CC7">
      <w:pPr>
        <w:ind w:left="142" w:firstLine="358"/>
        <w:jc w:val="both"/>
        <w:rPr>
          <w:sz w:val="28"/>
        </w:rPr>
      </w:pPr>
      <w:r>
        <w:rPr>
          <w:sz w:val="28"/>
        </w:rPr>
        <w:t>1.Утвердить прилагаемую муниципальную программу «</w:t>
      </w:r>
      <w:r w:rsidR="00C037BB">
        <w:rPr>
          <w:sz w:val="28"/>
        </w:rPr>
        <w:t>Капитальный и</w:t>
      </w:r>
      <w:r>
        <w:rPr>
          <w:sz w:val="28"/>
        </w:rPr>
        <w:t xml:space="preserve"> </w:t>
      </w:r>
      <w:r w:rsidR="00C037BB">
        <w:rPr>
          <w:sz w:val="28"/>
        </w:rPr>
        <w:t>ремонт</w:t>
      </w:r>
      <w:r>
        <w:rPr>
          <w:sz w:val="28"/>
        </w:rPr>
        <w:t xml:space="preserve"> </w:t>
      </w:r>
      <w:r w:rsidR="00C037BB">
        <w:rPr>
          <w:sz w:val="28"/>
        </w:rPr>
        <w:t xml:space="preserve"> </w:t>
      </w:r>
      <w:r>
        <w:rPr>
          <w:sz w:val="28"/>
        </w:rPr>
        <w:t xml:space="preserve"> общего имущества в многоквартирных домах </w:t>
      </w:r>
      <w:r w:rsidR="002E4CC0">
        <w:rPr>
          <w:sz w:val="28"/>
        </w:rPr>
        <w:t xml:space="preserve"> </w:t>
      </w:r>
      <w:r>
        <w:rPr>
          <w:sz w:val="28"/>
        </w:rPr>
        <w:t xml:space="preserve"> на территории </w:t>
      </w:r>
      <w:r w:rsidR="00C037BB">
        <w:rPr>
          <w:sz w:val="28"/>
        </w:rPr>
        <w:t xml:space="preserve"> </w:t>
      </w:r>
      <w:r w:rsidR="00555061">
        <w:rPr>
          <w:sz w:val="28"/>
        </w:rPr>
        <w:t xml:space="preserve">муниципального образования </w:t>
      </w:r>
      <w:r w:rsidR="00C037BB">
        <w:rPr>
          <w:sz w:val="28"/>
        </w:rPr>
        <w:t>Шаталовского</w:t>
      </w:r>
      <w:r>
        <w:rPr>
          <w:sz w:val="28"/>
        </w:rPr>
        <w:t xml:space="preserve"> поселения Починковского района Смоленской области»</w:t>
      </w:r>
      <w:r w:rsidR="00C037BB">
        <w:rPr>
          <w:sz w:val="28"/>
        </w:rPr>
        <w:t>.</w:t>
      </w:r>
    </w:p>
    <w:p w:rsidR="00720CC7" w:rsidRDefault="00555061" w:rsidP="00720CC7">
      <w:pPr>
        <w:ind w:left="142" w:firstLine="358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720CC7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обнародовать</w:t>
      </w:r>
      <w:r w:rsidR="00720CC7">
        <w:rPr>
          <w:sz w:val="28"/>
          <w:szCs w:val="28"/>
        </w:rPr>
        <w:t xml:space="preserve"> и разместить на  официальном сайте Администрации </w:t>
      </w:r>
      <w:r w:rsidR="00F06C01">
        <w:rPr>
          <w:sz w:val="28"/>
          <w:szCs w:val="28"/>
        </w:rPr>
        <w:t>Шаталовского</w:t>
      </w:r>
      <w:r w:rsidR="00720CC7">
        <w:rPr>
          <w:sz w:val="28"/>
          <w:szCs w:val="28"/>
        </w:rPr>
        <w:t xml:space="preserve"> сельского поселения Починковского района Смоленской области в информационн</w:t>
      </w:r>
      <w:proofErr w:type="gramStart"/>
      <w:r w:rsidR="00720CC7">
        <w:rPr>
          <w:sz w:val="28"/>
          <w:szCs w:val="28"/>
        </w:rPr>
        <w:t>о-</w:t>
      </w:r>
      <w:proofErr w:type="gramEnd"/>
      <w:r w:rsidR="00720CC7">
        <w:rPr>
          <w:sz w:val="28"/>
          <w:szCs w:val="28"/>
        </w:rPr>
        <w:t xml:space="preserve"> телекоммуникационной сети Интернет.</w:t>
      </w:r>
    </w:p>
    <w:p w:rsidR="00720CC7" w:rsidRDefault="00720CC7" w:rsidP="00720CC7">
      <w:pPr>
        <w:ind w:left="142" w:hanging="42"/>
        <w:jc w:val="both"/>
        <w:rPr>
          <w:sz w:val="28"/>
          <w:szCs w:val="28"/>
        </w:rPr>
      </w:pPr>
    </w:p>
    <w:p w:rsidR="00720CC7" w:rsidRDefault="00720CC7" w:rsidP="00720CC7">
      <w:pPr>
        <w:ind w:left="142" w:hanging="4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20CC7" w:rsidRDefault="00F06C01" w:rsidP="00720CC7">
      <w:pPr>
        <w:ind w:left="142" w:hanging="42"/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720CC7">
        <w:rPr>
          <w:sz w:val="28"/>
          <w:szCs w:val="28"/>
        </w:rPr>
        <w:t xml:space="preserve"> сельского поселения</w:t>
      </w:r>
    </w:p>
    <w:p w:rsidR="00720CC7" w:rsidRDefault="00985E27" w:rsidP="00720CC7">
      <w:pPr>
        <w:ind w:left="142" w:hanging="42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Е.А.Зыкова</w:t>
      </w:r>
    </w:p>
    <w:p w:rsidR="00720CC7" w:rsidRDefault="00985E27" w:rsidP="00720CC7">
      <w:pPr>
        <w:ind w:left="142" w:hanging="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20CC7" w:rsidRDefault="00720CC7" w:rsidP="00720CC7">
      <w:pPr>
        <w:ind w:left="142" w:hanging="42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79"/>
        <w:tblW w:w="0" w:type="auto"/>
        <w:tblLayout w:type="fixed"/>
        <w:tblLook w:val="04A0"/>
      </w:tblPr>
      <w:tblGrid>
        <w:gridCol w:w="4678"/>
      </w:tblGrid>
      <w:tr w:rsidR="00720CC7" w:rsidTr="00720CC7">
        <w:tc>
          <w:tcPr>
            <w:tcW w:w="4678" w:type="dxa"/>
          </w:tcPr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</w:t>
            </w: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Шаталовского сельского поселения  Починковского района Смоленской области  </w:t>
            </w:r>
          </w:p>
          <w:p w:rsidR="00720CC7" w:rsidRDefault="00571D30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6C01">
              <w:rPr>
                <w:sz w:val="24"/>
                <w:szCs w:val="24"/>
              </w:rPr>
              <w:t xml:space="preserve">т </w:t>
            </w:r>
            <w:r w:rsidR="00940EEA">
              <w:rPr>
                <w:sz w:val="24"/>
                <w:szCs w:val="24"/>
              </w:rPr>
              <w:t>03.02</w:t>
            </w:r>
            <w:r w:rsidR="00555061">
              <w:rPr>
                <w:sz w:val="24"/>
                <w:szCs w:val="24"/>
              </w:rPr>
              <w:t>.2020</w:t>
            </w:r>
            <w:r w:rsidR="0008463E">
              <w:rPr>
                <w:sz w:val="24"/>
                <w:szCs w:val="24"/>
              </w:rPr>
              <w:t xml:space="preserve"> года № </w:t>
            </w:r>
            <w:r w:rsidR="00555061">
              <w:rPr>
                <w:sz w:val="24"/>
                <w:szCs w:val="24"/>
              </w:rPr>
              <w:t>1</w:t>
            </w:r>
            <w:r w:rsidR="00940EEA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keepNext/>
              <w:ind w:left="601"/>
              <w:jc w:val="both"/>
              <w:outlineLvl w:val="0"/>
              <w:rPr>
                <w:sz w:val="24"/>
                <w:szCs w:val="24"/>
              </w:rPr>
            </w:pPr>
          </w:p>
          <w:p w:rsidR="00720CC7" w:rsidRDefault="00720CC7">
            <w:pPr>
              <w:jc w:val="right"/>
              <w:rPr>
                <w:sz w:val="28"/>
              </w:rPr>
            </w:pPr>
          </w:p>
        </w:tc>
      </w:tr>
    </w:tbl>
    <w:p w:rsidR="00720CC7" w:rsidRDefault="00720CC7" w:rsidP="00720CC7">
      <w:pPr>
        <w:ind w:left="142" w:firstLine="709"/>
        <w:jc w:val="both"/>
        <w:rPr>
          <w:sz w:val="28"/>
          <w:szCs w:val="28"/>
        </w:rPr>
      </w:pPr>
    </w:p>
    <w:p w:rsidR="00720CC7" w:rsidRDefault="00720CC7" w:rsidP="00720CC7">
      <w:pPr>
        <w:ind w:left="142" w:firstLine="709"/>
        <w:jc w:val="both"/>
        <w:rPr>
          <w:sz w:val="28"/>
        </w:rPr>
      </w:pPr>
    </w:p>
    <w:p w:rsidR="00720CC7" w:rsidRDefault="00720CC7" w:rsidP="00720CC7">
      <w:pPr>
        <w:ind w:left="142" w:firstLine="709"/>
        <w:jc w:val="both"/>
        <w:rPr>
          <w:sz w:val="28"/>
        </w:rPr>
      </w:pPr>
    </w:p>
    <w:p w:rsidR="00720CC7" w:rsidRDefault="00720CC7" w:rsidP="00720CC7">
      <w:pPr>
        <w:tabs>
          <w:tab w:val="left" w:pos="1500"/>
        </w:tabs>
        <w:jc w:val="both"/>
      </w:pPr>
    </w:p>
    <w:p w:rsidR="00720CC7" w:rsidRDefault="00720CC7" w:rsidP="00720CC7">
      <w:pPr>
        <w:tabs>
          <w:tab w:val="left" w:pos="1500"/>
        </w:tabs>
        <w:jc w:val="both"/>
      </w:pPr>
    </w:p>
    <w:p w:rsidR="00720CC7" w:rsidRDefault="00720CC7" w:rsidP="00720CC7">
      <w:pPr>
        <w:tabs>
          <w:tab w:val="left" w:pos="1500"/>
        </w:tabs>
        <w:jc w:val="both"/>
      </w:pPr>
    </w:p>
    <w:p w:rsidR="00720CC7" w:rsidRDefault="00720CC7" w:rsidP="00720CC7">
      <w:pPr>
        <w:tabs>
          <w:tab w:val="left" w:pos="1500"/>
        </w:tabs>
        <w:jc w:val="both"/>
      </w:pPr>
    </w:p>
    <w:p w:rsidR="00720CC7" w:rsidRDefault="00720CC7" w:rsidP="00720CC7">
      <w:pPr>
        <w:tabs>
          <w:tab w:val="left" w:pos="1500"/>
        </w:tabs>
        <w:jc w:val="both"/>
      </w:pPr>
    </w:p>
    <w:p w:rsidR="00720CC7" w:rsidRDefault="00720CC7" w:rsidP="00720CC7">
      <w:pPr>
        <w:tabs>
          <w:tab w:val="left" w:pos="1500"/>
        </w:tabs>
        <w:jc w:val="both"/>
      </w:pPr>
    </w:p>
    <w:tbl>
      <w:tblPr>
        <w:tblpPr w:leftFromText="180" w:rightFromText="180" w:vertAnchor="text" w:horzAnchor="margin" w:tblpY="232"/>
        <w:tblW w:w="0" w:type="auto"/>
        <w:tblLayout w:type="fixed"/>
        <w:tblCellMar>
          <w:top w:w="108" w:type="dxa"/>
          <w:bottom w:w="108" w:type="dxa"/>
        </w:tblCellMar>
        <w:tblLook w:val="04A0"/>
      </w:tblPr>
      <w:tblGrid>
        <w:gridCol w:w="9889"/>
      </w:tblGrid>
      <w:tr w:rsidR="00720CC7" w:rsidTr="00720CC7">
        <w:trPr>
          <w:trHeight w:val="322"/>
        </w:trPr>
        <w:tc>
          <w:tcPr>
            <w:tcW w:w="9889" w:type="dxa"/>
          </w:tcPr>
          <w:p w:rsidR="00720CC7" w:rsidRDefault="00720CC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1079"/>
              <w:tblW w:w="0" w:type="auto"/>
              <w:tblLayout w:type="fixed"/>
              <w:tblLook w:val="04A0"/>
            </w:tblPr>
            <w:tblGrid>
              <w:gridCol w:w="4678"/>
            </w:tblGrid>
            <w:tr w:rsidR="00720CC7">
              <w:tc>
                <w:tcPr>
                  <w:tcW w:w="4678" w:type="dxa"/>
                </w:tcPr>
                <w:p w:rsidR="00720CC7" w:rsidRDefault="00720CC7">
                  <w:pPr>
                    <w:keepNext/>
                    <w:ind w:left="601"/>
                    <w:outlineLvl w:val="0"/>
                    <w:rPr>
                      <w:sz w:val="28"/>
                    </w:rPr>
                  </w:pPr>
                </w:p>
              </w:tc>
            </w:tr>
          </w:tbl>
          <w:p w:rsidR="00720CC7" w:rsidRDefault="00720CC7" w:rsidP="00571D30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</w:p>
          <w:p w:rsidR="00720CC7" w:rsidRDefault="00720CC7" w:rsidP="00571D30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40"/>
                <w:szCs w:val="40"/>
              </w:rPr>
              <w:t>Муниципальная    программа</w:t>
            </w:r>
          </w:p>
          <w:p w:rsidR="00720CC7" w:rsidRDefault="00720CC7" w:rsidP="00571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571D30">
              <w:rPr>
                <w:b/>
                <w:sz w:val="28"/>
              </w:rPr>
              <w:t xml:space="preserve"> К</w:t>
            </w:r>
            <w:r>
              <w:rPr>
                <w:b/>
                <w:sz w:val="28"/>
              </w:rPr>
              <w:t>апитальн</w:t>
            </w:r>
            <w:r w:rsidR="00571D30">
              <w:rPr>
                <w:b/>
                <w:sz w:val="28"/>
              </w:rPr>
              <w:t>ый и текущий ремонт</w:t>
            </w:r>
            <w:r>
              <w:rPr>
                <w:b/>
                <w:sz w:val="28"/>
              </w:rPr>
              <w:t xml:space="preserve"> общего имущества</w:t>
            </w:r>
          </w:p>
          <w:p w:rsidR="00571D30" w:rsidRDefault="00720CC7" w:rsidP="00571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многоквартирных домах </w:t>
            </w:r>
            <w:r w:rsidR="002E4CC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на территории</w:t>
            </w:r>
            <w:r w:rsidR="00555061">
              <w:rPr>
                <w:b/>
                <w:sz w:val="28"/>
              </w:rPr>
              <w:t xml:space="preserve"> муниципального образования</w:t>
            </w:r>
          </w:p>
          <w:p w:rsidR="00F06C01" w:rsidRDefault="00F06C01" w:rsidP="00571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Шаталовского</w:t>
            </w:r>
            <w:r w:rsidR="00720CC7">
              <w:rPr>
                <w:b/>
                <w:sz w:val="28"/>
              </w:rPr>
              <w:t xml:space="preserve"> сельского поселения</w:t>
            </w:r>
          </w:p>
          <w:p w:rsidR="00F06C01" w:rsidRDefault="00720CC7" w:rsidP="00571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Починковс</w:t>
            </w:r>
            <w:r w:rsidR="00F06C01">
              <w:rPr>
                <w:b/>
                <w:sz w:val="28"/>
              </w:rPr>
              <w:t xml:space="preserve">кого района </w:t>
            </w:r>
            <w:r>
              <w:rPr>
                <w:b/>
                <w:sz w:val="28"/>
              </w:rPr>
              <w:t>Смоленской области</w:t>
            </w:r>
            <w:r w:rsidR="00F06C01">
              <w:rPr>
                <w:b/>
                <w:sz w:val="28"/>
              </w:rPr>
              <w:t>»</w:t>
            </w:r>
          </w:p>
          <w:p w:rsidR="00720CC7" w:rsidRDefault="00884F54" w:rsidP="00571D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2020-2024 годы</w:t>
            </w:r>
          </w:p>
          <w:p w:rsidR="00720CC7" w:rsidRDefault="00720CC7" w:rsidP="00571D30">
            <w:pPr>
              <w:jc w:val="center"/>
              <w:rPr>
                <w:b/>
                <w:sz w:val="28"/>
              </w:rPr>
            </w:pPr>
          </w:p>
          <w:p w:rsidR="00720CC7" w:rsidRDefault="00720CC7" w:rsidP="00571D30">
            <w:pPr>
              <w:jc w:val="center"/>
              <w:rPr>
                <w:b/>
                <w:sz w:val="28"/>
              </w:rPr>
            </w:pPr>
          </w:p>
          <w:p w:rsidR="00720CC7" w:rsidRDefault="00720CC7">
            <w:pPr>
              <w:jc w:val="center"/>
              <w:rPr>
                <w:b/>
                <w:sz w:val="28"/>
              </w:rPr>
            </w:pPr>
          </w:p>
          <w:p w:rsidR="00720CC7" w:rsidRDefault="00720CC7">
            <w:pPr>
              <w:jc w:val="center"/>
              <w:rPr>
                <w:b/>
                <w:sz w:val="28"/>
              </w:rPr>
            </w:pPr>
          </w:p>
          <w:p w:rsidR="00720CC7" w:rsidRDefault="00720CC7">
            <w:pPr>
              <w:jc w:val="center"/>
              <w:rPr>
                <w:b/>
                <w:sz w:val="28"/>
              </w:rPr>
            </w:pPr>
          </w:p>
          <w:p w:rsidR="00720CC7" w:rsidRDefault="00720CC7">
            <w:pPr>
              <w:jc w:val="center"/>
              <w:rPr>
                <w:b/>
                <w:sz w:val="28"/>
              </w:rPr>
            </w:pPr>
          </w:p>
          <w:p w:rsidR="00720CC7" w:rsidRDefault="00720CC7">
            <w:pPr>
              <w:jc w:val="center"/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720CC7">
            <w:pPr>
              <w:rPr>
                <w:b/>
                <w:sz w:val="28"/>
              </w:rPr>
            </w:pPr>
          </w:p>
          <w:p w:rsidR="00720CC7" w:rsidRDefault="00555061" w:rsidP="00F06C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06C01" w:rsidRDefault="00F06C01" w:rsidP="00720CC7">
      <w:pPr>
        <w:jc w:val="center"/>
        <w:rPr>
          <w:b/>
          <w:bCs/>
          <w:sz w:val="28"/>
          <w:szCs w:val="28"/>
        </w:rPr>
      </w:pPr>
    </w:p>
    <w:p w:rsidR="00F06C01" w:rsidRDefault="00F06C01" w:rsidP="00720CC7">
      <w:pPr>
        <w:jc w:val="center"/>
        <w:rPr>
          <w:b/>
          <w:bCs/>
          <w:sz w:val="28"/>
          <w:szCs w:val="28"/>
        </w:rPr>
      </w:pPr>
    </w:p>
    <w:p w:rsidR="00C037BB" w:rsidRDefault="00C037BB" w:rsidP="00720CC7">
      <w:pPr>
        <w:jc w:val="center"/>
        <w:rPr>
          <w:b/>
          <w:bCs/>
          <w:sz w:val="28"/>
          <w:szCs w:val="28"/>
        </w:rPr>
      </w:pPr>
    </w:p>
    <w:p w:rsidR="00720CC7" w:rsidRDefault="004646FF" w:rsidP="00720C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720CC7">
        <w:rPr>
          <w:b/>
          <w:bCs/>
          <w:sz w:val="28"/>
          <w:szCs w:val="28"/>
        </w:rPr>
        <w:t>Паспорт Программы</w:t>
      </w:r>
    </w:p>
    <w:p w:rsidR="00720CC7" w:rsidRDefault="00720CC7" w:rsidP="00720CC7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720CC7" w:rsidTr="0066029C">
        <w:trPr>
          <w:trHeight w:val="11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C7" w:rsidRDefault="0072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C7" w:rsidRDefault="00720CC7" w:rsidP="00F06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06C01">
              <w:rPr>
                <w:sz w:val="28"/>
                <w:szCs w:val="28"/>
              </w:rPr>
              <w:t>Шаталовского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основных мероприятий муниципальной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 w:rsidP="00F06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</w:t>
            </w:r>
            <w:r w:rsidR="00F06C01">
              <w:rPr>
                <w:sz w:val="28"/>
                <w:szCs w:val="28"/>
              </w:rPr>
              <w:t>Шаталовского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 (далее – Администрация)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кодекс Российской Федерации (далее – ЖК РФ), закон Смоленской области от 31 октября 2013г. № 114-з 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области», Постановление Администрации Смоленской области от 11.12.2013г. № 1017 «О создании некоммерческой организации «Региональный фонд капитального ремонта многокварти</w:t>
            </w:r>
            <w:r w:rsidR="00555061">
              <w:rPr>
                <w:sz w:val="28"/>
                <w:szCs w:val="28"/>
              </w:rPr>
              <w:t>рных домов Смоленской области»».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 w:rsidP="005550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эксплуатационных характеристик общего имущества многоквартирных домов </w:t>
            </w:r>
            <w:r w:rsidR="002E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</w:t>
            </w:r>
            <w:r w:rsidR="00F06C01">
              <w:rPr>
                <w:rFonts w:ascii="Times New Roman" w:hAnsi="Times New Roman" w:cs="Times New Roman"/>
                <w:sz w:val="28"/>
                <w:szCs w:val="28"/>
              </w:rPr>
              <w:t xml:space="preserve">Шаталовского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Починковско</w:t>
            </w:r>
            <w:r w:rsidR="00555061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Смоленской области 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widowControl w:val="0"/>
              <w:autoSpaceDE w:val="0"/>
              <w:autoSpaceDN w:val="0"/>
              <w:adjustRightInd w:val="0"/>
              <w:ind w:left="-567" w:right="-28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проведения капитального ремонта  </w:t>
            </w:r>
          </w:p>
          <w:p w:rsidR="00720CC7" w:rsidRDefault="00720CC7">
            <w:pPr>
              <w:widowControl w:val="0"/>
              <w:autoSpaceDE w:val="0"/>
              <w:autoSpaceDN w:val="0"/>
              <w:adjustRightInd w:val="0"/>
              <w:ind w:left="-77"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фонда;</w:t>
            </w:r>
          </w:p>
          <w:p w:rsidR="00720CC7" w:rsidRDefault="00720CC7">
            <w:pPr>
              <w:widowControl w:val="0"/>
              <w:autoSpaceDE w:val="0"/>
              <w:autoSpaceDN w:val="0"/>
              <w:adjustRightInd w:val="0"/>
              <w:ind w:left="-77"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безопасных и благоприятных условий</w:t>
            </w:r>
          </w:p>
          <w:p w:rsidR="00720CC7" w:rsidRDefault="00720CC7">
            <w:pPr>
              <w:widowControl w:val="0"/>
              <w:autoSpaceDE w:val="0"/>
              <w:autoSpaceDN w:val="0"/>
              <w:adjustRightInd w:val="0"/>
              <w:ind w:left="-77"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 граждан;</w:t>
            </w:r>
          </w:p>
          <w:p w:rsidR="00720CC7" w:rsidRDefault="00720CC7">
            <w:pPr>
              <w:widowControl w:val="0"/>
              <w:autoSpaceDE w:val="0"/>
              <w:autoSpaceDN w:val="0"/>
              <w:adjustRightInd w:val="0"/>
              <w:ind w:left="-77"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эксплуатационных характеристик общего имущества в жилом фонде;</w:t>
            </w:r>
          </w:p>
          <w:p w:rsidR="00720CC7" w:rsidRDefault="00720CC7">
            <w:pPr>
              <w:widowControl w:val="0"/>
              <w:autoSpaceDE w:val="0"/>
              <w:autoSpaceDN w:val="0"/>
              <w:adjustRightInd w:val="0"/>
              <w:ind w:left="-77"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многоквартирных домов и повышение комфортности проживания в них граждан;</w:t>
            </w:r>
          </w:p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соблюдение прозрачных и публичных процедур отбора участников Программы;</w:t>
            </w:r>
          </w:p>
          <w:p w:rsidR="00720CC7" w:rsidRDefault="00720CC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использование эффективных технических решений и современных качественных материалов при проведении капитального ремонта;</w:t>
            </w:r>
          </w:p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обеспечение комплексности при проведении капитального ремонта</w:t>
            </w:r>
          </w:p>
        </w:tc>
      </w:tr>
      <w:tr w:rsidR="00720CC7" w:rsidTr="0066029C">
        <w:trPr>
          <w:trHeight w:val="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C7" w:rsidRDefault="004646FF" w:rsidP="00356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5061">
              <w:rPr>
                <w:sz w:val="28"/>
                <w:szCs w:val="28"/>
              </w:rPr>
              <w:t>ероприятия программы и целевые показатели, предусмотренные программой, рассчитаны до окончания срока действия программы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 w:rsidP="002E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многоквартирных домах; средства бюджета </w:t>
            </w:r>
            <w:r w:rsidR="002E4CC0">
              <w:rPr>
                <w:sz w:val="28"/>
                <w:szCs w:val="28"/>
              </w:rPr>
              <w:t>Шаталовского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 в части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капитального ремонта.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30" w:rsidRDefault="00720CC7" w:rsidP="0057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 программы</w:t>
            </w:r>
            <w:r w:rsidR="00571D30">
              <w:rPr>
                <w:sz w:val="28"/>
                <w:szCs w:val="28"/>
              </w:rPr>
              <w:t xml:space="preserve"> за счет средств местного бюджет </w:t>
            </w:r>
            <w:r w:rsidR="00B501EC">
              <w:rPr>
                <w:sz w:val="28"/>
                <w:szCs w:val="28"/>
              </w:rPr>
              <w:t>5000,0</w:t>
            </w:r>
            <w:r w:rsidR="004646FF">
              <w:rPr>
                <w:sz w:val="28"/>
                <w:szCs w:val="28"/>
              </w:rPr>
              <w:t xml:space="preserve"> тыс. руб.</w:t>
            </w:r>
            <w:r w:rsidR="00CE23E3">
              <w:rPr>
                <w:sz w:val="28"/>
                <w:szCs w:val="28"/>
              </w:rPr>
              <w:t xml:space="preserve"> </w:t>
            </w:r>
          </w:p>
          <w:p w:rsidR="00720CC7" w:rsidRDefault="00CE23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0CC7">
              <w:rPr>
                <w:sz w:val="28"/>
                <w:szCs w:val="28"/>
              </w:rPr>
              <w:t>в том числе по годам:</w:t>
            </w:r>
          </w:p>
          <w:p w:rsidR="00571D30" w:rsidRDefault="00571D30" w:rsidP="0057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646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4646FF">
              <w:rPr>
                <w:sz w:val="28"/>
                <w:szCs w:val="28"/>
              </w:rPr>
              <w:t>1000,0</w:t>
            </w:r>
            <w:r>
              <w:rPr>
                <w:sz w:val="28"/>
                <w:szCs w:val="28"/>
              </w:rPr>
              <w:t xml:space="preserve"> тыс.</w:t>
            </w:r>
            <w:r w:rsidR="00464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4646FF" w:rsidRDefault="004646FF" w:rsidP="00464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1000,0 тыс. руб.</w:t>
            </w:r>
          </w:p>
          <w:p w:rsidR="004646FF" w:rsidRDefault="004646FF" w:rsidP="00464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1000,0 тыс. руб.</w:t>
            </w:r>
          </w:p>
          <w:p w:rsidR="00B935C0" w:rsidRDefault="00B935C0" w:rsidP="00464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1000,0 тыс. руб.</w:t>
            </w:r>
          </w:p>
          <w:p w:rsidR="00B935C0" w:rsidRDefault="00B935C0" w:rsidP="00464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1000,0 тыс. руб.</w:t>
            </w:r>
          </w:p>
          <w:p w:rsidR="00CE23E3" w:rsidRDefault="00CE23E3" w:rsidP="0057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720CC7">
              <w:rPr>
                <w:sz w:val="28"/>
                <w:szCs w:val="28"/>
              </w:rPr>
              <w:t>20</w:t>
            </w:r>
            <w:r w:rsidR="004646FF">
              <w:rPr>
                <w:sz w:val="28"/>
                <w:szCs w:val="28"/>
              </w:rPr>
              <w:t xml:space="preserve">20 </w:t>
            </w:r>
            <w:r w:rsidR="00720CC7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расходы на проведение капитального и текущего ремонта</w:t>
            </w:r>
            <w:r w:rsidR="004646FF">
              <w:rPr>
                <w:sz w:val="28"/>
                <w:szCs w:val="28"/>
              </w:rPr>
              <w:t xml:space="preserve"> в муниципальных жилых домах – 700</w:t>
            </w:r>
            <w:r>
              <w:rPr>
                <w:sz w:val="28"/>
                <w:szCs w:val="28"/>
              </w:rPr>
              <w:t>,0</w:t>
            </w:r>
            <w:r w:rsidR="004646F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</w:t>
            </w:r>
            <w:r w:rsidR="00464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20CC7" w:rsidRDefault="00CE23E3" w:rsidP="00464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0CC7">
              <w:rPr>
                <w:sz w:val="28"/>
                <w:szCs w:val="28"/>
              </w:rPr>
              <w:t xml:space="preserve"> уплата обязательных ежемесячных взносов на капитальный ремонт общего имущества в многоквартирных домах, как собственник муниципального жилого фонда – </w:t>
            </w:r>
            <w:r w:rsidR="004646FF">
              <w:rPr>
                <w:sz w:val="28"/>
                <w:szCs w:val="28"/>
              </w:rPr>
              <w:t>300,0</w:t>
            </w:r>
            <w:r w:rsidR="00571D30">
              <w:rPr>
                <w:sz w:val="28"/>
                <w:szCs w:val="28"/>
              </w:rPr>
              <w:t xml:space="preserve"> тыс.</w:t>
            </w:r>
            <w:r w:rsidR="004646FF">
              <w:rPr>
                <w:sz w:val="28"/>
                <w:szCs w:val="28"/>
              </w:rPr>
              <w:t xml:space="preserve"> </w:t>
            </w:r>
            <w:r w:rsidR="00571D30">
              <w:rPr>
                <w:sz w:val="28"/>
                <w:szCs w:val="28"/>
              </w:rPr>
              <w:t>руб.</w:t>
            </w:r>
            <w:r w:rsidR="00720CC7">
              <w:rPr>
                <w:sz w:val="28"/>
                <w:szCs w:val="28"/>
              </w:rPr>
              <w:t xml:space="preserve"> </w:t>
            </w:r>
            <w:r w:rsidR="00571D30">
              <w:rPr>
                <w:sz w:val="28"/>
                <w:szCs w:val="28"/>
              </w:rPr>
              <w:t xml:space="preserve"> </w:t>
            </w:r>
            <w:r w:rsidR="00720CC7">
              <w:rPr>
                <w:sz w:val="28"/>
                <w:szCs w:val="28"/>
              </w:rPr>
              <w:t xml:space="preserve">  </w:t>
            </w:r>
          </w:p>
        </w:tc>
      </w:tr>
      <w:tr w:rsidR="00720CC7" w:rsidTr="0066029C">
        <w:trPr>
          <w:trHeight w:val="17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количество многоквартирных домов, в которых проведен капитальный ремонт, - не менее </w:t>
            </w:r>
            <w:r w:rsidR="00FA31E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;</w:t>
            </w:r>
          </w:p>
          <w:p w:rsidR="00720CC7" w:rsidRDefault="00720CC7" w:rsidP="00F619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общая площадь многоквартирных домов, в которых проведен капитальный ремонт, - не менее </w:t>
            </w:r>
            <w:r w:rsidR="00F619E1" w:rsidRPr="00F619E1">
              <w:rPr>
                <w:sz w:val="28"/>
                <w:szCs w:val="28"/>
              </w:rPr>
              <w:t>5</w:t>
            </w:r>
            <w:r w:rsidR="0005010B">
              <w:rPr>
                <w:sz w:val="28"/>
                <w:szCs w:val="28"/>
              </w:rPr>
              <w:t>,583</w:t>
            </w:r>
            <w:r w:rsidR="00F619E1" w:rsidRPr="00F619E1">
              <w:rPr>
                <w:sz w:val="28"/>
                <w:szCs w:val="28"/>
              </w:rPr>
              <w:t>3 тыс</w:t>
            </w:r>
            <w:r w:rsidR="00F619E1">
              <w:rPr>
                <w:color w:val="FF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кв. м.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эффективности социальных и экономических </w:t>
            </w:r>
            <w:r>
              <w:rPr>
                <w:sz w:val="28"/>
                <w:szCs w:val="28"/>
              </w:rPr>
              <w:lastRenderedPageBreak/>
              <w:t>последствий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гражданами права на безопасные и благоприятные условия проживания</w:t>
            </w:r>
          </w:p>
          <w:p w:rsidR="00720CC7" w:rsidRDefault="00720C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 w:rsidP="00F06C0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Некоммерческая организация «Региональный фонд капитального ремонта многоквартирных домов Смоленской области», Администрация </w:t>
            </w:r>
            <w:r w:rsidR="00F06C01">
              <w:rPr>
                <w:sz w:val="28"/>
                <w:szCs w:val="28"/>
              </w:rPr>
              <w:t>Шаталовского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области, организации осуществляющие управление многоквартирными домами,  жилищные, жилищно-строительные кооперативы, другие специализированные потребительские кооперативы</w:t>
            </w:r>
          </w:p>
        </w:tc>
      </w:tr>
      <w:tr w:rsidR="00720CC7" w:rsidTr="006602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управления Программой и контроль за ее реализацией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7" w:rsidRDefault="00720CC7" w:rsidP="00F06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Координацию деятельности исполнителей и участников Программы осуществляет  Администрация </w:t>
            </w:r>
            <w:r w:rsidR="00F06C01">
              <w:rPr>
                <w:sz w:val="28"/>
                <w:szCs w:val="28"/>
              </w:rPr>
              <w:t>Шаталовского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</w:tr>
    </w:tbl>
    <w:p w:rsidR="00720CC7" w:rsidRDefault="00720CC7" w:rsidP="00720CC7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 и обоснование</w:t>
      </w:r>
    </w:p>
    <w:p w:rsidR="00720CC7" w:rsidRDefault="00720CC7" w:rsidP="00720CC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ее решения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региональных программ по проведению капитального ремонта многоквартирных домов в 20</w:t>
      </w:r>
      <w:r w:rsidR="00884F54">
        <w:rPr>
          <w:sz w:val="28"/>
          <w:szCs w:val="28"/>
        </w:rPr>
        <w:t>16</w:t>
      </w:r>
      <w:r>
        <w:rPr>
          <w:sz w:val="28"/>
          <w:szCs w:val="28"/>
        </w:rPr>
        <w:t xml:space="preserve"> - 201</w:t>
      </w:r>
      <w:r w:rsidR="00884F54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показал, что при формировании адресных перечней многоквартирных домов, подлежащих капитальному ремонту на 20</w:t>
      </w:r>
      <w:r w:rsidR="00884F54">
        <w:rPr>
          <w:sz w:val="28"/>
          <w:szCs w:val="28"/>
        </w:rPr>
        <w:t>16</w:t>
      </w:r>
      <w:r>
        <w:rPr>
          <w:sz w:val="28"/>
          <w:szCs w:val="28"/>
        </w:rPr>
        <w:t xml:space="preserve"> - 20</w:t>
      </w:r>
      <w:r w:rsidR="00884F54">
        <w:rPr>
          <w:sz w:val="28"/>
          <w:szCs w:val="28"/>
        </w:rPr>
        <w:t>19</w:t>
      </w:r>
      <w:r>
        <w:rPr>
          <w:sz w:val="28"/>
          <w:szCs w:val="28"/>
        </w:rPr>
        <w:t xml:space="preserve"> годы, в работы по капитальному ремонту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r w:rsidRPr="00154904">
        <w:rPr>
          <w:sz w:val="28"/>
          <w:szCs w:val="28"/>
        </w:rPr>
        <w:t>статье</w:t>
      </w:r>
      <w:r w:rsidR="00154904">
        <w:rPr>
          <w:szCs w:val="28"/>
        </w:rPr>
        <w:t xml:space="preserve">  </w:t>
      </w:r>
      <w:r>
        <w:rPr>
          <w:sz w:val="28"/>
          <w:szCs w:val="28"/>
        </w:rPr>
        <w:t>4 закона Смоленской области от 31 октября 2013г. № 114-з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предусматривается проведение капитального ремонта: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многоквартирных домов, капитальный ремонт которых требуется в порядке установления необходимости проведения капитального ремонта общего имущества в многоквартирном доме, утвержденном Правительством Российской Федерации;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год ввода в эксплуатацию многоквартирного дома;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дата проведения последнего капитального ремонта общего имущества в многоквартирном доме.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Жилищного </w:t>
      </w:r>
      <w:hyperlink r:id="rId8" w:history="1">
        <w:r w:rsidRPr="00ED3246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 w:rsidRPr="00ED3246">
          <w:rPr>
            <w:rStyle w:val="a3"/>
            <w:color w:val="auto"/>
            <w:sz w:val="28"/>
            <w:szCs w:val="28"/>
            <w:u w:val="none"/>
          </w:rPr>
          <w:t>статьей 158</w:t>
        </w:r>
      </w:hyperlink>
      <w:r>
        <w:rPr>
          <w:sz w:val="28"/>
          <w:szCs w:val="28"/>
        </w:rPr>
        <w:t xml:space="preserve"> Жилищного кодекса Российской Федерации собственники помещений в многоквартирном доме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10" w:history="1">
        <w:r w:rsidRPr="00ED3246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муниципальной программы по капитальному ремонту общего имущества многоквартирных домов, обеспеченной соответствующим финансированием, а также системой планирования и контроля.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муниципальной адресной программы проведения капитального ремонта муниципального жилого фонда в </w:t>
      </w:r>
      <w:proofErr w:type="spellStart"/>
      <w:r w:rsidR="00F06C01">
        <w:rPr>
          <w:sz w:val="28"/>
          <w:szCs w:val="28"/>
        </w:rPr>
        <w:t>Шаталовском</w:t>
      </w:r>
      <w:proofErr w:type="spellEnd"/>
      <w:r w:rsidR="00F06C0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 поселении Починковского  района  Смоленской обла</w:t>
      </w:r>
      <w:r w:rsidR="00ED3246">
        <w:rPr>
          <w:sz w:val="28"/>
          <w:szCs w:val="28"/>
        </w:rPr>
        <w:t xml:space="preserve">сти </w:t>
      </w:r>
      <w:r w:rsidR="003B7F1A">
        <w:rPr>
          <w:sz w:val="28"/>
          <w:szCs w:val="28"/>
        </w:rPr>
        <w:t xml:space="preserve"> </w:t>
      </w:r>
      <w:r w:rsidR="00ED3246">
        <w:rPr>
          <w:sz w:val="28"/>
          <w:szCs w:val="28"/>
        </w:rPr>
        <w:t xml:space="preserve"> </w:t>
      </w:r>
      <w:r w:rsidR="003B7F1A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- Программа) являются: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безопасных и благоприятных условий проживания граждан, внедрение ресурсосберегающих технологий;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организационное и финансовое обеспечение проведения капитального ремонта муниципального жилого фонда  в </w:t>
      </w:r>
      <w:proofErr w:type="spellStart"/>
      <w:r w:rsidR="00F06C01">
        <w:rPr>
          <w:sz w:val="28"/>
          <w:szCs w:val="28"/>
        </w:rPr>
        <w:t>Шаталовском</w:t>
      </w:r>
      <w:proofErr w:type="spellEnd"/>
      <w:r>
        <w:rPr>
          <w:sz w:val="28"/>
          <w:szCs w:val="28"/>
        </w:rPr>
        <w:t xml:space="preserve"> сельском поселении Починковского района  Смоленской области.  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будут решаться следующие основные задачи: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проведения капитального ремонта  жилого фонда;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эксплуатационных характеристик общего имущества в жилом фонде;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многоквартирных домов и повышение комфортности проживания в них граждан;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приведение жилого фонда, участвующих в капитальном ремонте, в соответствие с требованиями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, действующими на момент выполнения капитального ремонта.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16"/>
          <w:szCs w:val="16"/>
        </w:rPr>
      </w:pPr>
    </w:p>
    <w:p w:rsidR="00720CC7" w:rsidRDefault="00720CC7" w:rsidP="00720CC7">
      <w:pPr>
        <w:widowControl w:val="0"/>
        <w:autoSpaceDE w:val="0"/>
        <w:autoSpaceDN w:val="0"/>
        <w:adjustRightInd w:val="0"/>
        <w:ind w:left="-567" w:right="6"/>
        <w:jc w:val="center"/>
        <w:outlineLvl w:val="1"/>
        <w:rPr>
          <w:sz w:val="28"/>
          <w:szCs w:val="28"/>
        </w:rPr>
      </w:pPr>
      <w:bookmarkStart w:id="1" w:name="Par117"/>
      <w:bookmarkStart w:id="2" w:name="Par134"/>
      <w:bookmarkEnd w:id="1"/>
      <w:bookmarkEnd w:id="2"/>
      <w:r>
        <w:rPr>
          <w:sz w:val="28"/>
          <w:szCs w:val="28"/>
        </w:rPr>
        <w:t>2. Цель, задачи, сроки и этапы реализации Программы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left="-567" w:right="6"/>
        <w:jc w:val="center"/>
        <w:outlineLvl w:val="1"/>
        <w:rPr>
          <w:sz w:val="16"/>
          <w:szCs w:val="16"/>
        </w:rPr>
      </w:pP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определение очередности и срока проведения капитального ремонта общего имущества жилого фонда в соответствии с условиями, определенными нормативными правовыми актами Смоленской области и требованиями федерального законодательства.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формируется для всего муниципального жилого фонда, находящегося на территории  </w:t>
      </w:r>
      <w:r w:rsidR="00F06C01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 района Смоленской области.  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подлежит ежегодной актуализации. Программа утверждается с учетом внесенных в нее изменений и дополнений. 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center"/>
        <w:outlineLvl w:val="1"/>
        <w:rPr>
          <w:sz w:val="16"/>
          <w:szCs w:val="16"/>
        </w:rPr>
      </w:pPr>
      <w:bookmarkStart w:id="3" w:name="Par155"/>
      <w:bookmarkEnd w:id="3"/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Система программных мероприятий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center"/>
        <w:outlineLvl w:val="1"/>
        <w:rPr>
          <w:sz w:val="16"/>
          <w:szCs w:val="16"/>
        </w:rPr>
      </w:pP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направлены на реализацию проведения капитального ремонта муниципального жилого фонда.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11" w:history="1">
        <w:r w:rsidRPr="00ED3246">
          <w:rPr>
            <w:rStyle w:val="a3"/>
            <w:color w:val="auto"/>
            <w:sz w:val="28"/>
            <w:szCs w:val="28"/>
            <w:u w:val="none"/>
          </w:rPr>
          <w:t>пунктами 2</w:t>
        </w:r>
      </w:hyperlink>
      <w:r w:rsidRPr="00ED3246">
        <w:rPr>
          <w:sz w:val="28"/>
          <w:szCs w:val="28"/>
        </w:rPr>
        <w:t xml:space="preserve"> - </w:t>
      </w:r>
      <w:hyperlink r:id="rId12" w:history="1">
        <w:r w:rsidRPr="00ED3246">
          <w:rPr>
            <w:rStyle w:val="a3"/>
            <w:color w:val="auto"/>
            <w:sz w:val="28"/>
            <w:szCs w:val="28"/>
            <w:u w:val="none"/>
          </w:rPr>
          <w:t>9</w:t>
        </w:r>
      </w:hyperlink>
      <w:r w:rsidRPr="00ED324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содержания общего имущества в многоквартирном доме, утвержденных Постановлением Правительства Российской Федерации от 13 августа 2006 года N 491.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жилого фонда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Программой предусматривается проведение капитального ремонта муниципального жилого фонда, в которых: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общего имущества в жилом фонде, в которых требовалось проведение капитального ремонта;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жилого фонда, капитальный ремонт которых требуется в порядке установления необходимости проведения капитального ремонта общего имущества в многоквартирном доме, утвержденном Правительством Российской Федерации;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год ввода в эксплуатацию многоквартирного дома;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дата проведения последнего капитального ремонта муниципального </w:t>
      </w:r>
      <w:r>
        <w:rPr>
          <w:sz w:val="28"/>
          <w:szCs w:val="28"/>
        </w:rPr>
        <w:lastRenderedPageBreak/>
        <w:t>жилого фонда.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Очередность осуществления капитального ремонта  жилого фонда  определяется на основании сведений технических/кадастровых паспортов домов с учетом положений Жилищного </w:t>
      </w:r>
      <w:hyperlink r:id="rId13" w:history="1">
        <w:r w:rsidRPr="00ED3246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sz w:val="28"/>
          <w:szCs w:val="28"/>
        </w:rPr>
        <w:t xml:space="preserve"> Российской Федерации и в соответствии с критериями очередности, установленными в </w:t>
      </w:r>
      <w:r w:rsidRPr="00ED3246">
        <w:rPr>
          <w:sz w:val="28"/>
          <w:szCs w:val="28"/>
        </w:rPr>
        <w:t>статье</w:t>
      </w:r>
      <w:r w:rsidR="00ED3246">
        <w:rPr>
          <w:szCs w:val="28"/>
        </w:rPr>
        <w:t xml:space="preserve"> </w:t>
      </w:r>
      <w:r>
        <w:rPr>
          <w:sz w:val="28"/>
          <w:szCs w:val="28"/>
        </w:rPr>
        <w:t>4 вышеуказанного закона Смоленской области.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проектной документации на капитальный ремонт жилого фонда в рамках Программы должна предусматривать: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технического обследования с составлением акта;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сметной документации;  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проект производства работ, который разрабатывается подрядной организацией.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утверждаться в порядке, установленном для утверждения вновь разработанных проектов.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outlineLvl w:val="1"/>
        <w:rPr>
          <w:sz w:val="16"/>
          <w:szCs w:val="16"/>
        </w:rPr>
      </w:pP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rPr>
          <w:sz w:val="16"/>
          <w:szCs w:val="16"/>
        </w:rPr>
      </w:pP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бюджета Смоленской области, местного бюджета.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outlineLvl w:val="1"/>
        <w:rPr>
          <w:sz w:val="16"/>
          <w:szCs w:val="16"/>
        </w:rPr>
      </w:pPr>
      <w:bookmarkStart w:id="4" w:name="Par159"/>
      <w:bookmarkEnd w:id="4"/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Управление Программой, контроль за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ее реализацией и порядок отчетности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rPr>
          <w:sz w:val="16"/>
          <w:szCs w:val="16"/>
        </w:rPr>
      </w:pP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подлежит актуализации не реже чем 1 раз в год.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и управление Программой осуществляет Администрация </w:t>
      </w:r>
      <w:r w:rsidR="00F06C01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 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Программы осуществляют: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Смоленской области по строительству и жилищно-коммунальному хозяйству;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бюджета и финансов Смоленской области;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образования «Починковский район» Смоленской области.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региональный оператор – НО «Региональный фонд капитального ремонта многоквартирных домов Смоленской области» (далее – Фонд).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и аудит Фонда представляется в соответствии со </w:t>
      </w:r>
      <w:hyperlink r:id="rId14" w:history="1">
        <w:r w:rsidRPr="00ED3246">
          <w:rPr>
            <w:rStyle w:val="a3"/>
            <w:color w:val="auto"/>
            <w:sz w:val="28"/>
            <w:szCs w:val="28"/>
            <w:u w:val="none"/>
          </w:rPr>
          <w:t>статьей 187</w:t>
        </w:r>
      </w:hyperlink>
      <w:r>
        <w:rPr>
          <w:sz w:val="28"/>
          <w:szCs w:val="28"/>
        </w:rPr>
        <w:t xml:space="preserve"> Жилищного кодекса.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Администрации </w:t>
      </w:r>
      <w:r w:rsidR="00FC4055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о реализации Программы должен содержать: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фактически произведенных расходов, в том числе по источникам финансирования;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выполненных мероприятий;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незавершенных мероприятий;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причин несвоевременного завершения необходимых мероприятий;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о корректировке Программы.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Программы представляется: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</w:t>
      </w:r>
      <w:r w:rsidR="00FC4E8D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- не позднее 1 февраля года, следующего за годом реализации Программы;</w:t>
      </w:r>
    </w:p>
    <w:p w:rsidR="00720CC7" w:rsidRDefault="00720CC7" w:rsidP="00720CC7">
      <w:pPr>
        <w:widowControl w:val="0"/>
        <w:autoSpaceDE w:val="0"/>
        <w:autoSpaceDN w:val="0"/>
        <w:adjustRightInd w:val="0"/>
        <w:spacing w:after="240"/>
        <w:ind w:right="6"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Департамента Смоленской области по строительству и  жилищно-коммунальному хозяйству о ходе исполнения Программы осуществляется по установленной форме.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outlineLvl w:val="1"/>
        <w:rPr>
          <w:sz w:val="28"/>
          <w:szCs w:val="28"/>
        </w:rPr>
      </w:pPr>
      <w:bookmarkStart w:id="5" w:name="Par184"/>
      <w:bookmarkEnd w:id="5"/>
      <w:r>
        <w:rPr>
          <w:sz w:val="28"/>
          <w:szCs w:val="28"/>
        </w:rPr>
        <w:t>6. Информационное и методическое обеспечение Программы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/>
        <w:jc w:val="center"/>
        <w:rPr>
          <w:sz w:val="16"/>
          <w:szCs w:val="16"/>
        </w:rPr>
      </w:pP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печати и телерадиовещания Смоленской области совместно с Департаментом Смоленской области по строительству и жилищно-коммунальному хозяйству, Администрацией муниципального образования «Починковский район» Смоленской области и Администрацией </w:t>
      </w:r>
      <w:r w:rsidR="00FC4E8D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обеспечивают своевременность, доступность и доходчивость информации: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содержании правовых актов и решений органов исполнительной власти области, органов местного самоуправления о подготовке, принятии и реализации Программы;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ходе реализации Программы, текущей деятельности органов исполнительной власти и органов местного самоуправления по выполнению Программы;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системе контроля за расходованием средств Фонда, за выполнением 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планируемых и фактических итоговых результатах выполнения Программы.</w:t>
      </w:r>
    </w:p>
    <w:p w:rsidR="00720CC7" w:rsidRDefault="00720CC7" w:rsidP="00720CC7">
      <w:pPr>
        <w:widowControl w:val="0"/>
        <w:autoSpaceDE w:val="0"/>
        <w:autoSpaceDN w:val="0"/>
        <w:adjustRightInd w:val="0"/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подготовке и реализации Программы рекомендуется предоставлять собственникам жилых помещений в многоквартирных домах с использованием всех доступных средств массовой информации.</w:t>
      </w:r>
    </w:p>
    <w:p w:rsidR="00720CC7" w:rsidRDefault="00720CC7" w:rsidP="00720CC7">
      <w:pPr>
        <w:tabs>
          <w:tab w:val="left" w:pos="1500"/>
        </w:tabs>
        <w:ind w:right="6"/>
        <w:jc w:val="both"/>
      </w:pPr>
    </w:p>
    <w:sectPr w:rsidR="00720CC7" w:rsidSect="0081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C7"/>
    <w:rsid w:val="00024774"/>
    <w:rsid w:val="0005010B"/>
    <w:rsid w:val="0008463E"/>
    <w:rsid w:val="00154904"/>
    <w:rsid w:val="001945DA"/>
    <w:rsid w:val="002434A0"/>
    <w:rsid w:val="002744CA"/>
    <w:rsid w:val="002E4CC0"/>
    <w:rsid w:val="00305B48"/>
    <w:rsid w:val="0035630F"/>
    <w:rsid w:val="0036488F"/>
    <w:rsid w:val="003B0EDF"/>
    <w:rsid w:val="003B7F1A"/>
    <w:rsid w:val="004600A5"/>
    <w:rsid w:val="004646FF"/>
    <w:rsid w:val="0046632A"/>
    <w:rsid w:val="0049383D"/>
    <w:rsid w:val="004A6412"/>
    <w:rsid w:val="00555061"/>
    <w:rsid w:val="00571D30"/>
    <w:rsid w:val="0060285C"/>
    <w:rsid w:val="0066029C"/>
    <w:rsid w:val="006C4CA3"/>
    <w:rsid w:val="00720CC7"/>
    <w:rsid w:val="00815E51"/>
    <w:rsid w:val="0084490E"/>
    <w:rsid w:val="00884F54"/>
    <w:rsid w:val="00940EEA"/>
    <w:rsid w:val="00985E27"/>
    <w:rsid w:val="00A353DC"/>
    <w:rsid w:val="00AD6919"/>
    <w:rsid w:val="00AF176F"/>
    <w:rsid w:val="00B501EC"/>
    <w:rsid w:val="00B935C0"/>
    <w:rsid w:val="00C037BB"/>
    <w:rsid w:val="00C72D33"/>
    <w:rsid w:val="00CE23E3"/>
    <w:rsid w:val="00D94D55"/>
    <w:rsid w:val="00E50A31"/>
    <w:rsid w:val="00E90276"/>
    <w:rsid w:val="00ED3246"/>
    <w:rsid w:val="00F06C01"/>
    <w:rsid w:val="00F619E1"/>
    <w:rsid w:val="00F760BB"/>
    <w:rsid w:val="00F83C92"/>
    <w:rsid w:val="00FA31E4"/>
    <w:rsid w:val="00FC4055"/>
    <w:rsid w:val="00FC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0CC7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20CC7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20C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20C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semiHidden/>
    <w:unhideWhenUsed/>
    <w:rsid w:val="00720CC7"/>
    <w:rPr>
      <w:color w:val="0000FF"/>
      <w:u w:val="single"/>
    </w:rPr>
  </w:style>
  <w:style w:type="paragraph" w:styleId="a4">
    <w:name w:val="Normal (Web)"/>
    <w:basedOn w:val="a"/>
    <w:semiHidden/>
    <w:unhideWhenUsed/>
    <w:rsid w:val="00720C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20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6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9411A00A72001E98B76C1D2E2023356790FEE5DF26C4C62517FCD20G2G3G" TargetMode="External"/><Relationship Id="rId13" Type="http://schemas.openxmlformats.org/officeDocument/2006/relationships/hyperlink" Target="consultantplus://offline/ref=BEB9411A00A72001E98B76C1D2E2023356790FEE5DF26C4C62517FCD20G2G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9411A00A72001E98B76C1D2E2023356790FEE5DF26C4C62517FCD20G2G3G" TargetMode="External"/><Relationship Id="rId12" Type="http://schemas.openxmlformats.org/officeDocument/2006/relationships/hyperlink" Target="consultantplus://offline/ref=BEB9411A00A72001E98B76C1D2E20233567901ED5CF06C4C62517FCD2023767495A58611A959C1CFG2G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consultantplus://offline/ref=BEB9411A00A72001E98B76C1D2E20233567901ED5CF06C4C62517FCD2023767495A58611A959C1C9G2G4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B9411A00A72001E98B76C1D2E2023356790FEE5DF26C4C62517FCD20G2G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9411A00A72001E98B76C1D2E2023356790FEE5DF26C4C62517FCD2023767495A58611A959C8CFG2GDG" TargetMode="External"/><Relationship Id="rId14" Type="http://schemas.openxmlformats.org/officeDocument/2006/relationships/hyperlink" Target="consultantplus://offline/ref=BEB9411A00A72001E98B76C1D2E2023356790FEE5DF26C4C62517FCD2023767495A58613A1G5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7F9B-9309-4473-8864-650715D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2</cp:revision>
  <cp:lastPrinted>2020-02-27T13:53:00Z</cp:lastPrinted>
  <dcterms:created xsi:type="dcterms:W3CDTF">2020-03-02T12:46:00Z</dcterms:created>
  <dcterms:modified xsi:type="dcterms:W3CDTF">2020-03-02T12:46:00Z</dcterms:modified>
</cp:coreProperties>
</file>