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63" w:type="dxa"/>
        <w:tblInd w:w="-1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"/>
        <w:gridCol w:w="8708"/>
        <w:gridCol w:w="3124"/>
      </w:tblGrid>
      <w:tr w:rsidR="00B1286B" w:rsidTr="002E171D">
        <w:trPr>
          <w:trHeight w:val="531"/>
        </w:trPr>
        <w:tc>
          <w:tcPr>
            <w:tcW w:w="131" w:type="dxa"/>
          </w:tcPr>
          <w:p w:rsidR="00B1286B" w:rsidRDefault="00B1286B" w:rsidP="002E171D"/>
        </w:tc>
        <w:tc>
          <w:tcPr>
            <w:tcW w:w="8708" w:type="dxa"/>
          </w:tcPr>
          <w:p w:rsidR="00B1286B" w:rsidRDefault="00B1286B" w:rsidP="002E171D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3392170</wp:posOffset>
                  </wp:positionH>
                  <wp:positionV relativeFrom="paragraph">
                    <wp:posOffset>-33020</wp:posOffset>
                  </wp:positionV>
                  <wp:extent cx="699770" cy="796290"/>
                  <wp:effectExtent l="0" t="0" r="5080" b="3810"/>
                  <wp:wrapTight wrapText="bothSides">
                    <wp:wrapPolygon edited="0">
                      <wp:start x="8820" y="0"/>
                      <wp:lineTo x="5880" y="1033"/>
                      <wp:lineTo x="1176" y="6718"/>
                      <wp:lineTo x="0" y="16536"/>
                      <wp:lineTo x="0" y="20153"/>
                      <wp:lineTo x="1176" y="21187"/>
                      <wp:lineTo x="19405" y="21187"/>
                      <wp:lineTo x="21169" y="21187"/>
                      <wp:lineTo x="21169" y="16536"/>
                      <wp:lineTo x="20581" y="6718"/>
                      <wp:lineTo x="15289" y="1033"/>
                      <wp:lineTo x="12348" y="0"/>
                      <wp:lineTo x="8820" y="0"/>
                    </wp:wrapPolygon>
                  </wp:wrapTight>
                  <wp:docPr id="2" name="Рисунок 2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                  </w:t>
            </w:r>
          </w:p>
        </w:tc>
        <w:tc>
          <w:tcPr>
            <w:tcW w:w="3124" w:type="dxa"/>
          </w:tcPr>
          <w:p w:rsidR="00B1286B" w:rsidRDefault="00B1286B" w:rsidP="002E171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B1286B" w:rsidRDefault="00B1286B" w:rsidP="00B128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1286B" w:rsidRDefault="00B1286B" w:rsidP="00B128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ШАТАЛОВСКОГО СЕЛЬСКОГО ПОСЕЛЕНИЯ </w:t>
      </w:r>
    </w:p>
    <w:p w:rsidR="00B1286B" w:rsidRDefault="00B1286B" w:rsidP="00B128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</w:p>
    <w:p w:rsidR="00B1286B" w:rsidRDefault="00B1286B" w:rsidP="00B128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286B" w:rsidRDefault="00B1286B" w:rsidP="00B128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286B" w:rsidRDefault="00B1286B" w:rsidP="00B128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1286B" w:rsidRDefault="00B1286B" w:rsidP="00B1286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0BE9" w:rsidRDefault="00B1286B" w:rsidP="00B1286B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 ноября 2019 года                                                       № 52</w:t>
      </w:r>
      <w:r w:rsidR="000E0BE9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0E0BE9" w:rsidRDefault="000E0BE9" w:rsidP="000E0BE9">
      <w:pPr>
        <w:jc w:val="both"/>
        <w:rPr>
          <w:sz w:val="28"/>
          <w:szCs w:val="28"/>
        </w:rPr>
      </w:pPr>
    </w:p>
    <w:p w:rsidR="000E0BE9" w:rsidRDefault="000E0BE9" w:rsidP="000E0BE9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передаче осуществления части полномочий по решению вопросов местного значения Администрации</w:t>
      </w:r>
      <w:r w:rsidR="00B12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«Починковский район» Смоленской области </w:t>
      </w:r>
    </w:p>
    <w:p w:rsidR="000E0BE9" w:rsidRDefault="000E0BE9" w:rsidP="000E0BE9">
      <w:pPr>
        <w:jc w:val="both"/>
        <w:rPr>
          <w:sz w:val="28"/>
          <w:szCs w:val="28"/>
        </w:rPr>
      </w:pPr>
    </w:p>
    <w:p w:rsidR="000E0BE9" w:rsidRDefault="000E0BE9" w:rsidP="000E0BE9">
      <w:pPr>
        <w:jc w:val="both"/>
        <w:rPr>
          <w:sz w:val="28"/>
          <w:szCs w:val="28"/>
        </w:rPr>
      </w:pPr>
    </w:p>
    <w:p w:rsidR="000E0BE9" w:rsidRDefault="000E0BE9" w:rsidP="000E0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15 Федерального закона от 6 октября 2003 года № 131-ФЗ «Об общих принципах организации местного самоуправления в Российской Федерации», ст. 7 Устава </w:t>
      </w:r>
      <w:proofErr w:type="spellStart"/>
      <w:r w:rsidR="00B1286B">
        <w:rPr>
          <w:sz w:val="28"/>
          <w:szCs w:val="28"/>
        </w:rPr>
        <w:t>Шаталовского</w:t>
      </w:r>
      <w:proofErr w:type="spellEnd"/>
      <w:r w:rsidR="00B12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Совет депутатов </w:t>
      </w:r>
      <w:proofErr w:type="spellStart"/>
      <w:r w:rsidR="00B1286B"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0E0BE9" w:rsidRDefault="000E0BE9" w:rsidP="000E0BE9">
      <w:pPr>
        <w:ind w:firstLine="708"/>
        <w:jc w:val="both"/>
        <w:rPr>
          <w:sz w:val="28"/>
          <w:szCs w:val="28"/>
        </w:rPr>
      </w:pPr>
    </w:p>
    <w:p w:rsidR="000E0BE9" w:rsidRDefault="000E0BE9" w:rsidP="000E0BE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E0BE9" w:rsidRDefault="000E0BE9" w:rsidP="000E0BE9">
      <w:pPr>
        <w:ind w:firstLine="708"/>
        <w:jc w:val="both"/>
        <w:rPr>
          <w:sz w:val="28"/>
          <w:szCs w:val="28"/>
        </w:rPr>
      </w:pPr>
    </w:p>
    <w:p w:rsidR="000E0BE9" w:rsidRDefault="000E0BE9" w:rsidP="000E0BE9">
      <w:pPr>
        <w:shd w:val="clear" w:color="auto" w:fill="FFFFFF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Передать осуществление части полномочий по решению вопросов местного значения Администрации муниципального образования «Починковский район» Смоленской области, согласно прилагаемому Соглашению о передаче осуществления части полномочий органов местного самоуправления поселения органам местного самоуправления муниципального района.</w:t>
      </w:r>
    </w:p>
    <w:p w:rsidR="000E0BE9" w:rsidRDefault="000E0BE9" w:rsidP="000E0BE9">
      <w:pPr>
        <w:shd w:val="clear" w:color="auto" w:fill="FFFFFF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Предложить Главе муниципального образования </w:t>
      </w:r>
      <w:proofErr w:type="spellStart"/>
      <w:r w:rsidR="00B1286B">
        <w:rPr>
          <w:sz w:val="28"/>
          <w:szCs w:val="28"/>
        </w:rPr>
        <w:t>Шаталовского</w:t>
      </w:r>
      <w:proofErr w:type="spellEnd"/>
      <w:r w:rsidR="00B12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заключить с Администрацией муниципального образования «Починковский район» Смоленской области соглашение о передаче осуществления части полномочий органов местного самоуправления поселения органам местного самоуправления муниципального района. </w:t>
      </w:r>
    </w:p>
    <w:p w:rsidR="000E0BE9" w:rsidRDefault="000E0BE9" w:rsidP="000E0BE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решение подлежит официальному опубликованию в газете «Сельская новь».</w:t>
      </w:r>
    </w:p>
    <w:p w:rsidR="000E0BE9" w:rsidRDefault="000E0BE9" w:rsidP="000E0BE9">
      <w:pPr>
        <w:jc w:val="both"/>
        <w:rPr>
          <w:sz w:val="28"/>
          <w:szCs w:val="28"/>
        </w:rPr>
      </w:pPr>
    </w:p>
    <w:p w:rsidR="000E0BE9" w:rsidRDefault="000E0BE9" w:rsidP="000E0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E0BE9" w:rsidRDefault="00B1286B" w:rsidP="000E0B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Шаталовского</w:t>
      </w:r>
      <w:proofErr w:type="spellEnd"/>
      <w:r w:rsidR="000E0BE9">
        <w:rPr>
          <w:sz w:val="28"/>
          <w:szCs w:val="28"/>
        </w:rPr>
        <w:t xml:space="preserve"> сельского поселения </w:t>
      </w:r>
    </w:p>
    <w:p w:rsidR="00D373D8" w:rsidRDefault="000E0BE9" w:rsidP="000E0B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Смоленской</w:t>
      </w:r>
      <w:proofErr w:type="gramEnd"/>
      <w:r>
        <w:rPr>
          <w:sz w:val="28"/>
          <w:szCs w:val="28"/>
        </w:rPr>
        <w:t xml:space="preserve"> области             </w:t>
      </w:r>
      <w:r w:rsidR="00B1286B">
        <w:rPr>
          <w:sz w:val="28"/>
          <w:szCs w:val="28"/>
        </w:rPr>
        <w:t xml:space="preserve">                               </w:t>
      </w:r>
      <w:proofErr w:type="spellStart"/>
      <w:r w:rsidR="00B1286B">
        <w:rPr>
          <w:sz w:val="28"/>
          <w:szCs w:val="28"/>
        </w:rPr>
        <w:t>Е.А.Зыкова</w:t>
      </w:r>
      <w:proofErr w:type="spellEnd"/>
    </w:p>
    <w:p w:rsidR="00D373D8" w:rsidRDefault="00D373D8" w:rsidP="00D373D8">
      <w:pPr>
        <w:shd w:val="clear" w:color="auto" w:fill="FFFFFF"/>
        <w:spacing w:before="326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СОГЛАШЕНИЕ</w:t>
      </w:r>
    </w:p>
    <w:p w:rsidR="00D373D8" w:rsidRDefault="00D373D8" w:rsidP="00D373D8">
      <w:pPr>
        <w:shd w:val="clear" w:color="auto" w:fill="FFFFFF"/>
        <w:ind w:right="51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 передаче осуществления части полномочий органов местного самоуправления поселения органам местного самоуправления</w:t>
      </w:r>
    </w:p>
    <w:p w:rsidR="00D373D8" w:rsidRDefault="00D373D8" w:rsidP="00D373D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</w:t>
      </w: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984"/>
        <w:gridCol w:w="3119"/>
      </w:tblGrid>
      <w:tr w:rsidR="00D373D8" w:rsidTr="00D373D8"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73D8" w:rsidRDefault="00D373D8">
            <w:pPr>
              <w:tabs>
                <w:tab w:val="left" w:leader="underscore" w:pos="1291"/>
                <w:tab w:val="left" w:leader="underscore" w:pos="3547"/>
                <w:tab w:val="left" w:pos="5812"/>
              </w:tabs>
              <w:spacing w:before="34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73D8" w:rsidRDefault="00D373D8">
            <w:pPr>
              <w:tabs>
                <w:tab w:val="left" w:leader="underscore" w:pos="1291"/>
                <w:tab w:val="left" w:leader="underscore" w:pos="3547"/>
                <w:tab w:val="left" w:pos="5812"/>
              </w:tabs>
              <w:spacing w:before="34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73D8" w:rsidRDefault="00D373D8">
            <w:pPr>
              <w:tabs>
                <w:tab w:val="left" w:leader="underscore" w:pos="1291"/>
                <w:tab w:val="left" w:leader="underscore" w:pos="3547"/>
                <w:tab w:val="left" w:pos="5812"/>
              </w:tabs>
              <w:spacing w:before="34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</w:tbl>
    <w:p w:rsidR="00D373D8" w:rsidRDefault="00D373D8" w:rsidP="00D373D8">
      <w:pPr>
        <w:shd w:val="clear" w:color="auto" w:fill="FFFFFF"/>
        <w:tabs>
          <w:tab w:val="left" w:pos="6096"/>
        </w:tabs>
        <w:jc w:val="center"/>
      </w:pPr>
      <w:r>
        <w:rPr>
          <w:color w:val="000000"/>
        </w:rPr>
        <w:t xml:space="preserve">(дата регистрации </w:t>
      </w:r>
      <w:proofErr w:type="gramStart"/>
      <w:r>
        <w:rPr>
          <w:color w:val="000000"/>
        </w:rPr>
        <w:t xml:space="preserve">соглашения)   </w:t>
      </w:r>
      <w:proofErr w:type="gramEnd"/>
      <w:r>
        <w:rPr>
          <w:color w:val="000000"/>
        </w:rPr>
        <w:t xml:space="preserve">                                  (регистрационный номер)</w:t>
      </w:r>
    </w:p>
    <w:p w:rsidR="00D373D8" w:rsidRDefault="00D373D8" w:rsidP="00D373D8">
      <w:pPr>
        <w:shd w:val="clear" w:color="auto" w:fill="FFFFFF"/>
        <w:ind w:left="1234"/>
        <w:jc w:val="both"/>
        <w:rPr>
          <w:noProof/>
          <w:sz w:val="28"/>
          <w:szCs w:val="28"/>
        </w:rPr>
      </w:pPr>
    </w:p>
    <w:p w:rsidR="00D373D8" w:rsidRDefault="00D373D8" w:rsidP="00D373D8">
      <w:pPr>
        <w:shd w:val="clear" w:color="auto" w:fill="FFFFFF"/>
        <w:ind w:left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г. Починок</w:t>
      </w:r>
    </w:p>
    <w:p w:rsidR="00D373D8" w:rsidRDefault="00D373D8" w:rsidP="00D373D8">
      <w:pPr>
        <w:shd w:val="clear" w:color="auto" w:fill="FFFFFF"/>
        <w:tabs>
          <w:tab w:val="left" w:pos="2563"/>
          <w:tab w:val="left" w:pos="3893"/>
        </w:tabs>
        <w:ind w:firstLine="682"/>
        <w:jc w:val="both"/>
        <w:rPr>
          <w:b/>
          <w:color w:val="000000"/>
          <w:sz w:val="28"/>
          <w:szCs w:val="28"/>
        </w:rPr>
      </w:pPr>
    </w:p>
    <w:p w:rsidR="00D373D8" w:rsidRDefault="00D373D8" w:rsidP="00D373D8">
      <w:pPr>
        <w:shd w:val="clear" w:color="auto" w:fill="FFFFFF"/>
        <w:tabs>
          <w:tab w:val="left" w:pos="2563"/>
          <w:tab w:val="left" w:pos="3893"/>
        </w:tabs>
        <w:ind w:firstLine="68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муниципального образования "Починковский район"</w:t>
      </w:r>
      <w:r>
        <w:rPr>
          <w:b/>
          <w:color w:val="000000"/>
          <w:sz w:val="28"/>
          <w:szCs w:val="28"/>
        </w:rPr>
        <w:br/>
        <w:t xml:space="preserve">Смоленской области, </w:t>
      </w:r>
      <w:r>
        <w:rPr>
          <w:color w:val="000000"/>
          <w:sz w:val="28"/>
          <w:szCs w:val="28"/>
        </w:rPr>
        <w:t>именуемая в дальнейшем «</w:t>
      </w:r>
      <w:r>
        <w:rPr>
          <w:b/>
          <w:color w:val="000000"/>
          <w:sz w:val="28"/>
          <w:szCs w:val="28"/>
        </w:rPr>
        <w:t>Администрация муниципального района»</w:t>
      </w:r>
      <w:r>
        <w:rPr>
          <w:color w:val="000000"/>
          <w:sz w:val="28"/>
          <w:szCs w:val="28"/>
        </w:rPr>
        <w:t xml:space="preserve">, в лице Главы муниципального образования "Починковский район" Смоленской области  </w:t>
      </w:r>
      <w:r>
        <w:rPr>
          <w:b/>
          <w:color w:val="000000"/>
          <w:sz w:val="28"/>
          <w:szCs w:val="28"/>
        </w:rPr>
        <w:t>Голуба  Александра  Владимировича</w:t>
      </w:r>
      <w:r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действующего на основании Устава муниципального образования "Починковский район" Смоленской области, с одной стороны, и </w:t>
      </w:r>
      <w:r>
        <w:rPr>
          <w:b/>
          <w:color w:val="000000"/>
          <w:sz w:val="28"/>
          <w:szCs w:val="28"/>
        </w:rPr>
        <w:t xml:space="preserve">Администрация   </w:t>
      </w:r>
      <w:proofErr w:type="spellStart"/>
      <w:r w:rsidR="00B1286B">
        <w:rPr>
          <w:b/>
          <w:color w:val="000000"/>
          <w:sz w:val="28"/>
          <w:szCs w:val="28"/>
        </w:rPr>
        <w:t>Шаталовского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000"/>
          <w:sz w:val="28"/>
          <w:szCs w:val="28"/>
        </w:rPr>
        <w:t>Починковского</w:t>
      </w:r>
      <w:proofErr w:type="spellEnd"/>
      <w:r>
        <w:rPr>
          <w:b/>
          <w:color w:val="000000"/>
          <w:sz w:val="28"/>
          <w:szCs w:val="28"/>
        </w:rPr>
        <w:t xml:space="preserve"> района Смоленской области, </w:t>
      </w:r>
      <w:r>
        <w:rPr>
          <w:color w:val="000000"/>
          <w:sz w:val="28"/>
          <w:szCs w:val="28"/>
        </w:rPr>
        <w:t>именуемая в дальнейшем «</w:t>
      </w:r>
      <w:r>
        <w:rPr>
          <w:b/>
          <w:color w:val="000000"/>
          <w:sz w:val="28"/>
          <w:szCs w:val="28"/>
        </w:rPr>
        <w:t>Администрация поселения»</w:t>
      </w:r>
      <w:r>
        <w:rPr>
          <w:color w:val="000000"/>
          <w:sz w:val="28"/>
          <w:szCs w:val="28"/>
        </w:rPr>
        <w:t xml:space="preserve">, в лице Главы муниципального образования   </w:t>
      </w:r>
      <w:proofErr w:type="spellStart"/>
      <w:r w:rsidR="00B1286B"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сельского  поселения </w:t>
      </w:r>
      <w:proofErr w:type="spellStart"/>
      <w:r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</w:t>
      </w:r>
      <w:r w:rsidR="00B1286B">
        <w:rPr>
          <w:b/>
          <w:color w:val="000000"/>
          <w:sz w:val="28"/>
          <w:szCs w:val="28"/>
        </w:rPr>
        <w:t>Зыковой Елены Алексеевны</w:t>
      </w:r>
      <w:r>
        <w:rPr>
          <w:color w:val="000000"/>
          <w:sz w:val="28"/>
          <w:szCs w:val="28"/>
        </w:rPr>
        <w:t xml:space="preserve"> действующего на основании Устава </w:t>
      </w:r>
      <w:proofErr w:type="spellStart"/>
      <w:r w:rsidR="00B1286B"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области, с другой стороны, вместе именуемые «Стороны», заключили настоящее соглашение о нижеследующем.</w:t>
      </w:r>
    </w:p>
    <w:p w:rsidR="00D373D8" w:rsidRDefault="00D373D8" w:rsidP="00D373D8">
      <w:pPr>
        <w:shd w:val="clear" w:color="auto" w:fill="FFFFFF"/>
        <w:tabs>
          <w:tab w:val="left" w:pos="2563"/>
          <w:tab w:val="left" w:pos="3893"/>
        </w:tabs>
        <w:ind w:firstLine="682"/>
        <w:jc w:val="both"/>
        <w:rPr>
          <w:color w:val="000000"/>
          <w:sz w:val="28"/>
          <w:szCs w:val="28"/>
        </w:rPr>
      </w:pPr>
    </w:p>
    <w:p w:rsidR="00D373D8" w:rsidRDefault="00D373D8" w:rsidP="00D373D8">
      <w:pPr>
        <w:shd w:val="clear" w:color="auto" w:fill="FFFFFF"/>
        <w:tabs>
          <w:tab w:val="left" w:pos="2563"/>
          <w:tab w:val="left" w:pos="38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D373D8" w:rsidRDefault="00D373D8" w:rsidP="00D373D8">
      <w:pPr>
        <w:shd w:val="clear" w:color="auto" w:fill="FFFFFF"/>
        <w:tabs>
          <w:tab w:val="left" w:pos="2563"/>
          <w:tab w:val="left" w:pos="3893"/>
        </w:tabs>
        <w:ind w:firstLine="682"/>
        <w:jc w:val="both"/>
        <w:rPr>
          <w:b/>
          <w:color w:val="000000"/>
          <w:sz w:val="28"/>
          <w:szCs w:val="28"/>
        </w:rPr>
      </w:pPr>
    </w:p>
    <w:p w:rsidR="00D373D8" w:rsidRDefault="00D373D8" w:rsidP="00D373D8">
      <w:pPr>
        <w:shd w:val="clear" w:color="auto" w:fill="FFFFFF"/>
        <w:tabs>
          <w:tab w:val="left" w:pos="2563"/>
          <w:tab w:val="left" w:pos="3893"/>
        </w:tabs>
        <w:ind w:firstLine="68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«</w:t>
      </w:r>
      <w:r>
        <w:rPr>
          <w:b/>
          <w:color w:val="000000"/>
          <w:sz w:val="28"/>
          <w:szCs w:val="28"/>
        </w:rPr>
        <w:t>Администрация поселения»</w:t>
      </w:r>
      <w:r>
        <w:rPr>
          <w:color w:val="000000"/>
          <w:sz w:val="28"/>
          <w:szCs w:val="28"/>
        </w:rPr>
        <w:t xml:space="preserve"> передает, а «</w:t>
      </w:r>
      <w:r>
        <w:rPr>
          <w:b/>
          <w:color w:val="000000"/>
          <w:sz w:val="28"/>
          <w:szCs w:val="28"/>
        </w:rPr>
        <w:t>Администрация муниципального района»</w:t>
      </w:r>
      <w:r>
        <w:rPr>
          <w:color w:val="000000"/>
          <w:sz w:val="28"/>
          <w:szCs w:val="28"/>
        </w:rPr>
        <w:t xml:space="preserve"> принимает </w:t>
      </w:r>
      <w:proofErr w:type="gramStart"/>
      <w:r>
        <w:rPr>
          <w:color w:val="000000"/>
          <w:sz w:val="28"/>
          <w:szCs w:val="28"/>
        </w:rPr>
        <w:t>и  осуществляет</w:t>
      </w:r>
      <w:proofErr w:type="gramEnd"/>
      <w:r>
        <w:rPr>
          <w:color w:val="000000"/>
          <w:sz w:val="28"/>
          <w:szCs w:val="28"/>
        </w:rPr>
        <w:t xml:space="preserve">  полномочия, перечисленные в пункте 2.2. настоящего Соглашения.</w:t>
      </w:r>
    </w:p>
    <w:p w:rsidR="00D373D8" w:rsidRDefault="00D373D8" w:rsidP="00D373D8">
      <w:pPr>
        <w:shd w:val="clear" w:color="auto" w:fill="FFFFFF"/>
        <w:tabs>
          <w:tab w:val="left" w:pos="1507"/>
        </w:tabs>
        <w:ind w:left="10" w:firstLine="68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  <w:t>Передача     полномочий     производится     в     интересах     социально-</w:t>
      </w:r>
      <w:r>
        <w:rPr>
          <w:color w:val="000000"/>
          <w:sz w:val="28"/>
          <w:szCs w:val="28"/>
        </w:rPr>
        <w:br/>
        <w:t>экономического развития поселения и с учетом возможности эффективного их</w:t>
      </w:r>
      <w:r>
        <w:rPr>
          <w:color w:val="000000"/>
          <w:sz w:val="28"/>
          <w:szCs w:val="28"/>
        </w:rPr>
        <w:br/>
        <w:t>осуществления органами местного самоуправления муниципального района.</w:t>
      </w:r>
    </w:p>
    <w:p w:rsidR="00D373D8" w:rsidRDefault="00D373D8" w:rsidP="00D373D8">
      <w:pPr>
        <w:shd w:val="clear" w:color="auto" w:fill="FFFFFF"/>
        <w:tabs>
          <w:tab w:val="left" w:pos="1262"/>
        </w:tabs>
        <w:ind w:left="5" w:firstLine="68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  <w:t>Для осуществления полномочий «</w:t>
      </w:r>
      <w:r>
        <w:rPr>
          <w:b/>
          <w:color w:val="000000"/>
          <w:sz w:val="28"/>
          <w:szCs w:val="28"/>
        </w:rPr>
        <w:t>Администрация поселения»</w:t>
      </w:r>
      <w:r>
        <w:rPr>
          <w:color w:val="000000"/>
          <w:sz w:val="28"/>
          <w:szCs w:val="28"/>
        </w:rPr>
        <w:t xml:space="preserve"> из бюджета поселения     предоставляет     бюджету     муниципального     </w:t>
      </w:r>
      <w:proofErr w:type="gramStart"/>
      <w:r>
        <w:rPr>
          <w:color w:val="000000"/>
          <w:sz w:val="28"/>
          <w:szCs w:val="28"/>
        </w:rPr>
        <w:t>района  иные</w:t>
      </w:r>
      <w:proofErr w:type="gramEnd"/>
      <w:r>
        <w:rPr>
          <w:color w:val="000000"/>
          <w:sz w:val="28"/>
          <w:szCs w:val="28"/>
        </w:rPr>
        <w:t xml:space="preserve"> межбюджетные трансферты, определяемые в соответствии с пунктом 3.1. настоящего Соглашения.</w:t>
      </w:r>
    </w:p>
    <w:p w:rsidR="00D373D8" w:rsidRDefault="00D373D8" w:rsidP="00D373D8">
      <w:pPr>
        <w:shd w:val="clear" w:color="auto" w:fill="FFFFFF"/>
        <w:tabs>
          <w:tab w:val="left" w:pos="1517"/>
        </w:tabs>
        <w:spacing w:before="10"/>
        <w:ind w:left="5"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ab/>
        <w:t>Полномочия     считаются     переданными     с     момента     подписания настоящего Соглашения.</w:t>
      </w:r>
    </w:p>
    <w:p w:rsidR="00D373D8" w:rsidRDefault="00D373D8" w:rsidP="00D373D8">
      <w:pPr>
        <w:shd w:val="clear" w:color="auto" w:fill="FFFFFF"/>
        <w:tabs>
          <w:tab w:val="left" w:pos="1517"/>
        </w:tabs>
        <w:spacing w:before="10"/>
        <w:ind w:left="5" w:firstLine="739"/>
        <w:jc w:val="both"/>
        <w:rPr>
          <w:color w:val="000000"/>
          <w:sz w:val="28"/>
          <w:szCs w:val="28"/>
        </w:rPr>
      </w:pPr>
    </w:p>
    <w:p w:rsidR="00D373D8" w:rsidRDefault="00D373D8" w:rsidP="00D373D8">
      <w:pPr>
        <w:shd w:val="clear" w:color="auto" w:fill="FFFFFF"/>
        <w:tabs>
          <w:tab w:val="left" w:pos="1517"/>
        </w:tabs>
        <w:spacing w:before="10"/>
        <w:ind w:left="5" w:hanging="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Перечень полномочий, подлежащих передаче</w:t>
      </w:r>
    </w:p>
    <w:p w:rsidR="00D373D8" w:rsidRDefault="00D373D8" w:rsidP="00D373D8">
      <w:pPr>
        <w:shd w:val="clear" w:color="auto" w:fill="FFFFFF"/>
        <w:tabs>
          <w:tab w:val="left" w:pos="1517"/>
        </w:tabs>
        <w:spacing w:before="10"/>
        <w:ind w:left="5" w:hanging="5"/>
        <w:jc w:val="center"/>
        <w:rPr>
          <w:b/>
          <w:color w:val="000000"/>
          <w:sz w:val="28"/>
          <w:szCs w:val="28"/>
        </w:rPr>
      </w:pPr>
    </w:p>
    <w:p w:rsidR="00D373D8" w:rsidRDefault="00D373D8" w:rsidP="00D373D8">
      <w:pPr>
        <w:shd w:val="clear" w:color="auto" w:fill="FFFFFF"/>
        <w:tabs>
          <w:tab w:val="left" w:pos="1517"/>
        </w:tabs>
        <w:spacing w:before="10"/>
        <w:ind w:left="5" w:firstLine="70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«</w:t>
      </w:r>
      <w:r>
        <w:rPr>
          <w:b/>
          <w:color w:val="000000"/>
          <w:sz w:val="28"/>
          <w:szCs w:val="28"/>
        </w:rPr>
        <w:t>Администрация поселения»</w:t>
      </w:r>
      <w:r>
        <w:rPr>
          <w:color w:val="000000"/>
          <w:sz w:val="28"/>
          <w:szCs w:val="28"/>
        </w:rPr>
        <w:t xml:space="preserve"> передает «</w:t>
      </w:r>
      <w:proofErr w:type="gramStart"/>
      <w:r>
        <w:rPr>
          <w:b/>
          <w:color w:val="000000"/>
          <w:sz w:val="28"/>
          <w:szCs w:val="28"/>
        </w:rPr>
        <w:t>Администрации  муниципального</w:t>
      </w:r>
      <w:proofErr w:type="gramEnd"/>
      <w:r>
        <w:rPr>
          <w:b/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 xml:space="preserve"> осуществление </w:t>
      </w:r>
      <w:r>
        <w:rPr>
          <w:b/>
          <w:color w:val="000000"/>
          <w:sz w:val="28"/>
          <w:szCs w:val="28"/>
        </w:rPr>
        <w:t>части</w:t>
      </w:r>
      <w:r>
        <w:rPr>
          <w:color w:val="000000"/>
          <w:sz w:val="28"/>
          <w:szCs w:val="28"/>
        </w:rPr>
        <w:t xml:space="preserve"> полномочий по решению следующих вопросов местного значения:</w:t>
      </w:r>
    </w:p>
    <w:p w:rsidR="00D373D8" w:rsidRDefault="00D373D8" w:rsidP="00D373D8">
      <w:pPr>
        <w:ind w:firstLine="704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lastRenderedPageBreak/>
        <w:t>1)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D373D8" w:rsidRDefault="00D373D8" w:rsidP="00D37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осуществление муниципального жилищного контроля, а также части полномочий органов местного самоуправления в соответствии с жилищным </w:t>
      </w:r>
      <w:r>
        <w:rPr>
          <w:color w:val="000000"/>
          <w:sz w:val="28"/>
          <w:szCs w:val="28"/>
        </w:rPr>
        <w:t>законодательством</w:t>
      </w:r>
      <w:r>
        <w:rPr>
          <w:sz w:val="28"/>
          <w:szCs w:val="28"/>
        </w:rPr>
        <w:t>;</w:t>
      </w:r>
    </w:p>
    <w:p w:rsidR="00D373D8" w:rsidRDefault="00D373D8" w:rsidP="00D373D8">
      <w:pPr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организации досуга и обеспечения жителей поселения услугами организаций культуры;</w:t>
      </w:r>
    </w:p>
    <w:p w:rsidR="00D373D8" w:rsidRDefault="00D373D8" w:rsidP="00D373D8">
      <w:pPr>
        <w:shd w:val="clear" w:color="auto" w:fill="FFFFFF"/>
        <w:spacing w:line="302" w:lineRule="exact"/>
        <w:ind w:left="10"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организация в границах сельского поселения теплоснабжения населения, в пределах полномочий, установленных законодательством Российской Федерации;</w:t>
      </w:r>
    </w:p>
    <w:p w:rsidR="00D373D8" w:rsidRDefault="00D373D8" w:rsidP="00D373D8">
      <w:pPr>
        <w:ind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 </w:t>
      </w:r>
      <w:proofErr w:type="gramStart"/>
      <w:r>
        <w:rPr>
          <w:color w:val="000000"/>
          <w:sz w:val="28"/>
          <w:szCs w:val="28"/>
        </w:rPr>
        <w:t>Для  решения</w:t>
      </w:r>
      <w:proofErr w:type="gramEnd"/>
      <w:r>
        <w:rPr>
          <w:color w:val="000000"/>
          <w:sz w:val="28"/>
          <w:szCs w:val="28"/>
        </w:rPr>
        <w:t xml:space="preserve">  указанных  в  пункте  2.1   настоящего  Соглашения  вопросов местного значения передаются следующие полномочия: </w:t>
      </w:r>
    </w:p>
    <w:p w:rsidR="00D373D8" w:rsidRDefault="00D373D8" w:rsidP="00D373D8">
      <w:pPr>
        <w:shd w:val="clear" w:color="auto" w:fill="FFFFFF"/>
        <w:ind w:firstLine="70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1) часть полномочий по исполнению бюджета поселения и контроля за его исполнением в соответствии с пунктами 4.4 - 4.17 </w:t>
      </w:r>
      <w:r>
        <w:rPr>
          <w:color w:val="000000"/>
          <w:sz w:val="28"/>
          <w:szCs w:val="28"/>
        </w:rPr>
        <w:t>настоящего</w:t>
      </w:r>
      <w:r>
        <w:rPr>
          <w:color w:val="000000"/>
          <w:spacing w:val="-2"/>
          <w:sz w:val="28"/>
          <w:szCs w:val="28"/>
        </w:rPr>
        <w:t xml:space="preserve"> Соглашения;</w:t>
      </w:r>
    </w:p>
    <w:p w:rsidR="00D373D8" w:rsidRDefault="00D373D8" w:rsidP="00D373D8">
      <w:pPr>
        <w:ind w:firstLine="70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2) осуществление муниципального жилищного контроля в </w:t>
      </w:r>
      <w:proofErr w:type="gramStart"/>
      <w:r>
        <w:rPr>
          <w:sz w:val="28"/>
          <w:szCs w:val="28"/>
        </w:rPr>
        <w:t xml:space="preserve">части  </w:t>
      </w:r>
      <w:r>
        <w:rPr>
          <w:sz w:val="28"/>
          <w:szCs w:val="28"/>
          <w:lang w:eastAsia="en-US"/>
        </w:rPr>
        <w:t>организации</w:t>
      </w:r>
      <w:proofErr w:type="gramEnd"/>
      <w:r>
        <w:rPr>
          <w:sz w:val="28"/>
          <w:szCs w:val="28"/>
          <w:lang w:eastAsia="en-US"/>
        </w:rPr>
        <w:t xml:space="preserve"> и проведения проверок соблюдения юридическими лицами, индивидуальными предпринимателями и физическими лицами обязательных требований, установленных в отношении муниципального жилищного фонда федеральными законами, законами Смоленской области в области жилищных отношений, а также муниципальными правовыми актами;</w:t>
      </w:r>
    </w:p>
    <w:p w:rsidR="00D373D8" w:rsidRDefault="00D373D8" w:rsidP="00D373D8">
      <w:pPr>
        <w:ind w:firstLine="704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мониторинг состояния муниципального жилищного фонда, систематическое наблюдение, анализ и прогнозирование исполнения обязательных требований при осуществлении деятельности юридическими и физическими лицами, индивидуальными предпринимателями;</w:t>
      </w:r>
    </w:p>
    <w:p w:rsidR="00D373D8" w:rsidRDefault="00D373D8" w:rsidP="00D373D8">
      <w:pPr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 xml:space="preserve">выдача уведомлений о переводе (отказе в </w:t>
      </w:r>
      <w:proofErr w:type="gramStart"/>
      <w:r>
        <w:rPr>
          <w:color w:val="000000"/>
          <w:sz w:val="28"/>
          <w:szCs w:val="28"/>
        </w:rPr>
        <w:t>переводе)  жилых</w:t>
      </w:r>
      <w:proofErr w:type="gramEnd"/>
      <w:r>
        <w:rPr>
          <w:color w:val="000000"/>
          <w:sz w:val="28"/>
          <w:szCs w:val="28"/>
        </w:rPr>
        <w:t xml:space="preserve"> помещений в нежилые помещения, нежилых помещений в жилые помещения; выдача решений о переустройстве и (или) перепланировки  помещений;</w:t>
      </w:r>
    </w:p>
    <w:p w:rsidR="00D373D8" w:rsidRDefault="00D373D8" w:rsidP="00D373D8">
      <w:pPr>
        <w:shd w:val="clear" w:color="auto" w:fill="FFFFFF"/>
        <w:spacing w:line="302" w:lineRule="exact"/>
        <w:ind w:left="10"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D373D8" w:rsidRDefault="00D373D8" w:rsidP="00D373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полномочия по контролю в сфере закупок товаров, работ, услуг для обеспечения муниципальных нужд </w:t>
      </w:r>
      <w:r>
        <w:rPr>
          <w:color w:val="000000"/>
          <w:spacing w:val="-2"/>
          <w:sz w:val="28"/>
          <w:szCs w:val="28"/>
        </w:rPr>
        <w:t xml:space="preserve">(п. 4.18 - 4.19 </w:t>
      </w:r>
      <w:r>
        <w:rPr>
          <w:color w:val="000000"/>
          <w:sz w:val="28"/>
          <w:szCs w:val="28"/>
        </w:rPr>
        <w:t>настоящего</w:t>
      </w:r>
      <w:r>
        <w:rPr>
          <w:color w:val="000000"/>
          <w:spacing w:val="-2"/>
          <w:sz w:val="28"/>
          <w:szCs w:val="28"/>
        </w:rPr>
        <w:t xml:space="preserve"> Соглашения)</w:t>
      </w:r>
      <w:r>
        <w:rPr>
          <w:sz w:val="28"/>
          <w:szCs w:val="28"/>
        </w:rPr>
        <w:t xml:space="preserve"> определяемые в соответствии с:</w:t>
      </w:r>
    </w:p>
    <w:p w:rsidR="00D373D8" w:rsidRDefault="00D373D8" w:rsidP="00D373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05.04.2013 № 44-ФЗ "О контрактной системе в сфере закупок товаров, работ, услуг для обеспечения государственных и муниципальных нужд";</w:t>
      </w:r>
    </w:p>
    <w:p w:rsidR="00D373D8" w:rsidRDefault="00D373D8" w:rsidP="00D373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муниципальными нормативными правовыми актами Администрации муниципального образования «Починковский район» Смоленской области по контролю в сфере закупок товаров, работ, услуг для обеспечения муниципальных нужд;</w:t>
      </w:r>
    </w:p>
    <w:p w:rsidR="00D373D8" w:rsidRDefault="00D373D8" w:rsidP="00D373D8">
      <w:pPr>
        <w:shd w:val="clear" w:color="auto" w:fill="FFFFFF"/>
        <w:spacing w:line="302" w:lineRule="exact"/>
        <w:ind w:left="10" w:firstLine="70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7) </w:t>
      </w:r>
      <w:r>
        <w:rPr>
          <w:sz w:val="28"/>
          <w:szCs w:val="28"/>
        </w:rPr>
        <w:t xml:space="preserve">полномочия по проверке готовности потребителей тепловой энергии и теплоснабжающих организаций к отопительному периоду </w:t>
      </w:r>
      <w:r>
        <w:rPr>
          <w:b/>
          <w:sz w:val="28"/>
          <w:szCs w:val="28"/>
        </w:rPr>
        <w:t>2020-2021</w:t>
      </w:r>
      <w:r>
        <w:rPr>
          <w:sz w:val="28"/>
          <w:szCs w:val="28"/>
        </w:rPr>
        <w:t xml:space="preserve"> годов;</w:t>
      </w:r>
    </w:p>
    <w:p w:rsidR="00D373D8" w:rsidRDefault="00D373D8" w:rsidP="00D373D8">
      <w:pPr>
        <w:shd w:val="clear" w:color="auto" w:fill="FFFFFF"/>
        <w:spacing w:line="302" w:lineRule="exact"/>
        <w:ind w:left="10" w:firstLine="70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8) </w:t>
      </w:r>
      <w:r>
        <w:rPr>
          <w:sz w:val="28"/>
          <w:szCs w:val="28"/>
        </w:rPr>
        <w:t>выдача уведомлений о планируемом сносе объекта капитального строительства и о завершении сноса объекта капитального строительства.</w:t>
      </w:r>
    </w:p>
    <w:p w:rsidR="00D373D8" w:rsidRDefault="00D373D8" w:rsidP="00D373D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1286B" w:rsidRDefault="00B1286B" w:rsidP="00D373D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373D8" w:rsidRDefault="00D373D8" w:rsidP="00D373D8">
      <w:pPr>
        <w:shd w:val="clear" w:color="auto" w:fill="FFFFFF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 Иные межбюджетные трансферты, перечисляемые на осуществление передаваемых полномочий</w:t>
      </w:r>
    </w:p>
    <w:p w:rsidR="00D373D8" w:rsidRDefault="00D373D8" w:rsidP="00D373D8">
      <w:pPr>
        <w:shd w:val="clear" w:color="auto" w:fill="FFFFFF"/>
        <w:spacing w:before="312"/>
        <w:ind w:left="14" w:right="10"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  Порядок   расчета   иных межбюджетных </w:t>
      </w:r>
      <w:proofErr w:type="gramStart"/>
      <w:r>
        <w:rPr>
          <w:color w:val="000000"/>
          <w:sz w:val="28"/>
          <w:szCs w:val="28"/>
        </w:rPr>
        <w:t xml:space="preserve">трансфертов,   </w:t>
      </w:r>
      <w:proofErr w:type="gramEnd"/>
      <w:r>
        <w:rPr>
          <w:color w:val="000000"/>
          <w:sz w:val="28"/>
          <w:szCs w:val="28"/>
        </w:rPr>
        <w:t>их   размер   и   сроки   перечисления определяются Приложением   к настоящему Соглашению.</w:t>
      </w:r>
    </w:p>
    <w:p w:rsidR="00D373D8" w:rsidRDefault="00D373D8" w:rsidP="00D373D8">
      <w:pPr>
        <w:shd w:val="clear" w:color="auto" w:fill="FFFFFF"/>
        <w:spacing w:before="307"/>
        <w:ind w:right="-6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4. Права и обязанности сторон</w:t>
      </w:r>
    </w:p>
    <w:p w:rsidR="00D373D8" w:rsidRDefault="00D373D8" w:rsidP="00D373D8">
      <w:pPr>
        <w:shd w:val="clear" w:color="auto" w:fill="FFFFFF"/>
        <w:spacing w:before="326"/>
        <w:ind w:firstLine="70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 «</w:t>
      </w:r>
      <w:r>
        <w:rPr>
          <w:b/>
          <w:color w:val="000000"/>
          <w:sz w:val="28"/>
          <w:szCs w:val="28"/>
        </w:rPr>
        <w:t>Администрация поселения»</w:t>
      </w:r>
      <w:r>
        <w:rPr>
          <w:color w:val="000000"/>
          <w:sz w:val="28"/>
          <w:szCs w:val="28"/>
        </w:rPr>
        <w:t>:</w:t>
      </w:r>
    </w:p>
    <w:p w:rsidR="00D373D8" w:rsidRDefault="00D373D8" w:rsidP="00D373D8">
      <w:pPr>
        <w:widowControl w:val="0"/>
        <w:numPr>
          <w:ilvl w:val="0"/>
          <w:numId w:val="1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ind w:left="10" w:firstLine="70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Перечисляет  «</w:t>
      </w:r>
      <w:proofErr w:type="gramEnd"/>
      <w:r>
        <w:rPr>
          <w:b/>
          <w:color w:val="000000"/>
          <w:sz w:val="28"/>
          <w:szCs w:val="28"/>
        </w:rPr>
        <w:t>Администрации муниципального  района»</w:t>
      </w:r>
      <w:r>
        <w:rPr>
          <w:color w:val="000000"/>
          <w:sz w:val="28"/>
          <w:szCs w:val="28"/>
        </w:rPr>
        <w:t xml:space="preserve">  финансовые средства в  виде иных межбюджетных трансфертов,    предназначенных    для    исполнения  переданных    по    настоящему Соглашению полномочий, в размере и порядке, установленных   пунктом  3.1  настоящего Соглашения.</w:t>
      </w:r>
    </w:p>
    <w:p w:rsidR="00D373D8" w:rsidRDefault="00D373D8" w:rsidP="00D373D8">
      <w:pPr>
        <w:widowControl w:val="0"/>
        <w:numPr>
          <w:ilvl w:val="0"/>
          <w:numId w:val="1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ind w:left="10"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  контроль   за   исполнением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b/>
          <w:color w:val="000000"/>
          <w:sz w:val="28"/>
          <w:szCs w:val="28"/>
        </w:rPr>
        <w:t xml:space="preserve">Администрацией муниципального  района» </w:t>
      </w:r>
      <w:r>
        <w:rPr>
          <w:color w:val="000000"/>
          <w:sz w:val="28"/>
          <w:szCs w:val="28"/>
        </w:rPr>
        <w:t xml:space="preserve">переданных ей полномочий в соответствии с пунктом 2.2 настоящего Соглашения, а также за целевым использованием   финансовых средств, предоставленных на эти цели.    В    случае   выявления   нарушений   дает   обязательные для </w:t>
      </w:r>
      <w:proofErr w:type="gramStart"/>
      <w:r>
        <w:rPr>
          <w:color w:val="000000"/>
          <w:sz w:val="28"/>
          <w:szCs w:val="28"/>
        </w:rPr>
        <w:t>исполнения  «</w:t>
      </w:r>
      <w:proofErr w:type="gramEnd"/>
      <w:r>
        <w:rPr>
          <w:b/>
          <w:color w:val="000000"/>
          <w:sz w:val="28"/>
          <w:szCs w:val="28"/>
        </w:rPr>
        <w:t>Администрацией муниципального района»</w:t>
      </w:r>
      <w:r>
        <w:rPr>
          <w:color w:val="000000"/>
          <w:sz w:val="28"/>
          <w:szCs w:val="28"/>
        </w:rPr>
        <w:t xml:space="preserve"> письменные предписания для устранения выявленных нарушений в месячный срок с момента уведомления.</w:t>
      </w:r>
    </w:p>
    <w:p w:rsidR="00D373D8" w:rsidRDefault="00D373D8" w:rsidP="00D373D8">
      <w:pPr>
        <w:widowControl w:val="0"/>
        <w:numPr>
          <w:ilvl w:val="0"/>
          <w:numId w:val="1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ind w:left="10" w:firstLine="70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Запрашивает  в</w:t>
      </w:r>
      <w:proofErr w:type="gramEnd"/>
      <w:r>
        <w:rPr>
          <w:color w:val="000000"/>
          <w:sz w:val="28"/>
          <w:szCs w:val="28"/>
        </w:rPr>
        <w:t xml:space="preserve">  установленном  порядке   от  «</w:t>
      </w:r>
      <w:r>
        <w:rPr>
          <w:b/>
          <w:color w:val="000000"/>
          <w:sz w:val="28"/>
          <w:szCs w:val="28"/>
        </w:rPr>
        <w:t xml:space="preserve">Администрации муниципального района» </w:t>
      </w:r>
      <w:r>
        <w:rPr>
          <w:color w:val="000000"/>
          <w:sz w:val="28"/>
          <w:szCs w:val="28"/>
        </w:rPr>
        <w:t>необходимую информацию, материалы и документы, связанные с осуществлением переданных полномочий, в том числе об использовании финансовых средств.</w:t>
      </w:r>
    </w:p>
    <w:p w:rsidR="00D373D8" w:rsidRDefault="00D373D8" w:rsidP="00D373D8">
      <w:pPr>
        <w:widowControl w:val="0"/>
        <w:numPr>
          <w:ilvl w:val="0"/>
          <w:numId w:val="2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before="5"/>
        <w:ind w:left="5"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Оказывает консультативную и методическую помощь «</w:t>
      </w:r>
      <w:r>
        <w:rPr>
          <w:b/>
          <w:color w:val="000000"/>
          <w:sz w:val="28"/>
          <w:szCs w:val="28"/>
        </w:rPr>
        <w:t>Администрации муниципального района»</w:t>
      </w:r>
      <w:r>
        <w:rPr>
          <w:color w:val="000000"/>
          <w:sz w:val="28"/>
          <w:szCs w:val="28"/>
        </w:rPr>
        <w:t xml:space="preserve"> по вопросам осуществления переданных им полномочий.</w:t>
      </w:r>
    </w:p>
    <w:p w:rsidR="00D373D8" w:rsidRDefault="00D373D8" w:rsidP="00D373D8">
      <w:pPr>
        <w:widowControl w:val="0"/>
        <w:numPr>
          <w:ilvl w:val="0"/>
          <w:numId w:val="2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before="10"/>
        <w:ind w:left="5"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Своевременно представляет в «</w:t>
      </w:r>
      <w:r>
        <w:rPr>
          <w:b/>
          <w:color w:val="000000"/>
          <w:sz w:val="28"/>
          <w:szCs w:val="28"/>
        </w:rPr>
        <w:t xml:space="preserve">Администрацию муниципального района» </w:t>
      </w:r>
      <w:r>
        <w:rPr>
          <w:color w:val="000000"/>
          <w:sz w:val="28"/>
          <w:szCs w:val="28"/>
        </w:rPr>
        <w:t>нормативные правовые акты органов местного самоуправления поселения и другие документы, необходимые «</w:t>
      </w:r>
      <w:r>
        <w:rPr>
          <w:b/>
          <w:color w:val="000000"/>
          <w:sz w:val="28"/>
          <w:szCs w:val="28"/>
        </w:rPr>
        <w:t>Администрации муниципального района»</w:t>
      </w:r>
      <w:r>
        <w:rPr>
          <w:color w:val="000000"/>
          <w:sz w:val="28"/>
          <w:szCs w:val="28"/>
        </w:rPr>
        <w:t xml:space="preserve"> для осуществления возложенных настоящим Соглашением полномочий.</w:t>
      </w:r>
    </w:p>
    <w:p w:rsidR="00D373D8" w:rsidRDefault="00D373D8" w:rsidP="00D373D8">
      <w:pPr>
        <w:shd w:val="clear" w:color="auto" w:fill="FFFFFF"/>
        <w:tabs>
          <w:tab w:val="left" w:pos="1978"/>
          <w:tab w:val="left" w:pos="7133"/>
        </w:tabs>
        <w:spacing w:before="5"/>
        <w:ind w:left="5"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4.1.6. Предоставляет необходимую информацию по исполнению бюджета поселения. </w:t>
      </w:r>
    </w:p>
    <w:p w:rsidR="00D373D8" w:rsidRDefault="00D373D8" w:rsidP="00D373D8">
      <w:pPr>
        <w:shd w:val="clear" w:color="auto" w:fill="FFFFFF"/>
        <w:tabs>
          <w:tab w:val="left" w:pos="2062"/>
        </w:tabs>
        <w:spacing w:line="322" w:lineRule="exact"/>
        <w:ind w:firstLine="70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4.1.7. </w:t>
      </w:r>
      <w:r>
        <w:rPr>
          <w:color w:val="000000"/>
          <w:spacing w:val="-5"/>
          <w:sz w:val="28"/>
          <w:szCs w:val="28"/>
        </w:rPr>
        <w:t xml:space="preserve">Обеспечивает своевременное представление </w:t>
      </w:r>
      <w:r>
        <w:rPr>
          <w:color w:val="000000"/>
          <w:spacing w:val="25"/>
          <w:sz w:val="28"/>
          <w:szCs w:val="28"/>
        </w:rPr>
        <w:t>главными распорядителями, распорядителями и п</w:t>
      </w:r>
      <w:r>
        <w:rPr>
          <w:color w:val="000000"/>
          <w:sz w:val="28"/>
          <w:szCs w:val="28"/>
        </w:rPr>
        <w:t xml:space="preserve">олучателями средств местного бюджета, </w:t>
      </w:r>
      <w:r>
        <w:rPr>
          <w:color w:val="000000"/>
          <w:spacing w:val="-8"/>
          <w:sz w:val="28"/>
          <w:szCs w:val="28"/>
        </w:rPr>
        <w:t>администраторами     источников     финансирования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дефицита    бюджета     в </w:t>
      </w:r>
      <w:r>
        <w:rPr>
          <w:noProof/>
          <w:sz w:val="20"/>
          <w:szCs w:val="20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242570</wp:posOffset>
            </wp:positionV>
            <wp:extent cx="635" cy="635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pacing w:val="-5"/>
          <w:sz w:val="28"/>
          <w:szCs w:val="28"/>
        </w:rPr>
        <w:t>«</w:t>
      </w:r>
      <w:r>
        <w:rPr>
          <w:b/>
          <w:color w:val="000000"/>
          <w:spacing w:val="2"/>
          <w:sz w:val="28"/>
          <w:szCs w:val="28"/>
        </w:rPr>
        <w:t>Администрацию муниципального района»</w:t>
      </w:r>
      <w:r>
        <w:rPr>
          <w:color w:val="000000"/>
          <w:spacing w:val="2"/>
          <w:sz w:val="28"/>
          <w:szCs w:val="28"/>
        </w:rPr>
        <w:t xml:space="preserve"> документов,  необходимых для  открытия  и ведения их л</w:t>
      </w:r>
      <w:r>
        <w:rPr>
          <w:color w:val="000000"/>
          <w:spacing w:val="-9"/>
          <w:sz w:val="28"/>
          <w:szCs w:val="28"/>
        </w:rPr>
        <w:t>ицевых счетов.</w:t>
      </w:r>
    </w:p>
    <w:p w:rsidR="00D373D8" w:rsidRDefault="00D373D8" w:rsidP="00D373D8">
      <w:pPr>
        <w:shd w:val="clear" w:color="auto" w:fill="FFFFFF"/>
        <w:tabs>
          <w:tab w:val="left" w:pos="1644"/>
        </w:tabs>
        <w:spacing w:line="322" w:lineRule="exact"/>
        <w:ind w:firstLine="704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4.1.8.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Предоставляет   в   установленные   сроки   в</w:t>
      </w:r>
      <w:proofErr w:type="gramStart"/>
      <w:r>
        <w:rPr>
          <w:color w:val="000000"/>
          <w:spacing w:val="-6"/>
          <w:sz w:val="28"/>
          <w:szCs w:val="28"/>
        </w:rPr>
        <w:t xml:space="preserve">   </w:t>
      </w:r>
      <w:r>
        <w:rPr>
          <w:b/>
          <w:color w:val="000000"/>
          <w:spacing w:val="-6"/>
          <w:sz w:val="28"/>
          <w:szCs w:val="28"/>
        </w:rPr>
        <w:t>«</w:t>
      </w:r>
      <w:proofErr w:type="gramEnd"/>
      <w:r>
        <w:rPr>
          <w:b/>
          <w:color w:val="000000"/>
          <w:spacing w:val="-6"/>
          <w:sz w:val="28"/>
          <w:szCs w:val="28"/>
        </w:rPr>
        <w:t>Администрацию муниципального района»</w:t>
      </w:r>
      <w:r>
        <w:rPr>
          <w:color w:val="000000"/>
          <w:spacing w:val="-5"/>
          <w:sz w:val="28"/>
          <w:szCs w:val="28"/>
        </w:rPr>
        <w:t xml:space="preserve">, утвержденную сводную бюджетную роспись на соответствующий финансовый год, </w:t>
      </w:r>
      <w:r>
        <w:rPr>
          <w:color w:val="000000"/>
          <w:spacing w:val="-6"/>
          <w:sz w:val="28"/>
          <w:szCs w:val="28"/>
        </w:rPr>
        <w:t>изменения в нее, утвержденные лимиты бюджетных обязательств и их изменения.</w:t>
      </w:r>
    </w:p>
    <w:p w:rsidR="00D373D8" w:rsidRDefault="00D373D8" w:rsidP="00D373D8">
      <w:pPr>
        <w:shd w:val="clear" w:color="auto" w:fill="FFFFFF"/>
        <w:tabs>
          <w:tab w:val="left" w:pos="1546"/>
          <w:tab w:val="left" w:pos="4514"/>
          <w:tab w:val="left" w:pos="7512"/>
        </w:tabs>
        <w:spacing w:line="322" w:lineRule="exact"/>
        <w:ind w:firstLine="704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4.1.9.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Обеспечивает предоставление в </w:t>
      </w:r>
      <w:r>
        <w:rPr>
          <w:b/>
          <w:color w:val="000000"/>
          <w:spacing w:val="-5"/>
          <w:sz w:val="28"/>
          <w:szCs w:val="28"/>
        </w:rPr>
        <w:t>«Администрацию муниципального района»</w:t>
      </w:r>
      <w:r>
        <w:rPr>
          <w:color w:val="000000"/>
          <w:spacing w:val="-5"/>
          <w:sz w:val="28"/>
          <w:szCs w:val="28"/>
        </w:rPr>
        <w:t xml:space="preserve"> получателями средств</w:t>
      </w:r>
      <w:r>
        <w:rPr>
          <w:color w:val="6D6D6D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местного бюджета платежных документов в соответствии с установленным </w:t>
      </w:r>
      <w:r>
        <w:rPr>
          <w:color w:val="000000"/>
          <w:spacing w:val="-8"/>
          <w:sz w:val="28"/>
          <w:szCs w:val="28"/>
        </w:rPr>
        <w:t>графиком приема документов.</w:t>
      </w:r>
    </w:p>
    <w:p w:rsidR="00D373D8" w:rsidRDefault="00D373D8" w:rsidP="00D373D8">
      <w:pPr>
        <w:shd w:val="clear" w:color="auto" w:fill="FFFFFF"/>
        <w:tabs>
          <w:tab w:val="left" w:pos="1627"/>
          <w:tab w:val="left" w:pos="9502"/>
        </w:tabs>
        <w:spacing w:line="322" w:lineRule="exact"/>
        <w:ind w:firstLine="704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lastRenderedPageBreak/>
        <w:t>4.1.10.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-6"/>
          <w:sz w:val="28"/>
          <w:szCs w:val="28"/>
        </w:rPr>
        <w:t>Соблюдает  установленный</w:t>
      </w:r>
      <w:proofErr w:type="gramEnd"/>
      <w:r>
        <w:rPr>
          <w:color w:val="000000"/>
          <w:spacing w:val="-6"/>
          <w:sz w:val="28"/>
          <w:szCs w:val="28"/>
        </w:rPr>
        <w:t xml:space="preserve">   порядок   оформления   и   предоставления </w:t>
      </w:r>
      <w:r>
        <w:rPr>
          <w:color w:val="000000"/>
          <w:spacing w:val="-9"/>
          <w:sz w:val="28"/>
          <w:szCs w:val="28"/>
        </w:rPr>
        <w:t>платежных документов при финансировании расходов.</w:t>
      </w:r>
    </w:p>
    <w:p w:rsidR="00D373D8" w:rsidRDefault="00D373D8" w:rsidP="00D373D8">
      <w:pPr>
        <w:shd w:val="clear" w:color="auto" w:fill="FFFFFF"/>
        <w:tabs>
          <w:tab w:val="left" w:pos="1284"/>
        </w:tabs>
        <w:spacing w:line="322" w:lineRule="exact"/>
        <w:ind w:firstLine="704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4.1.11.</w:t>
      </w:r>
      <w:r>
        <w:rPr>
          <w:color w:val="000000"/>
          <w:spacing w:val="-2"/>
          <w:sz w:val="28"/>
          <w:szCs w:val="28"/>
        </w:rPr>
        <w:t xml:space="preserve"> Распоряжается средствами, находящимися на лицевом счете, открытом в </w:t>
      </w:r>
      <w:r>
        <w:rPr>
          <w:color w:val="000000"/>
          <w:sz w:val="28"/>
          <w:szCs w:val="28"/>
        </w:rPr>
        <w:t xml:space="preserve">органе Федерального казначейства Финансовому управлению Администрации муниципального </w:t>
      </w:r>
      <w:proofErr w:type="gramStart"/>
      <w:r>
        <w:rPr>
          <w:color w:val="000000"/>
          <w:sz w:val="28"/>
          <w:szCs w:val="28"/>
        </w:rPr>
        <w:t>образования  «</w:t>
      </w:r>
      <w:proofErr w:type="gramEnd"/>
      <w:r>
        <w:rPr>
          <w:color w:val="000000"/>
          <w:sz w:val="28"/>
          <w:szCs w:val="28"/>
        </w:rPr>
        <w:t>Починковский  район» Смоленской области для учета операций со средствами местного бюд</w:t>
      </w:r>
      <w:r>
        <w:rPr>
          <w:color w:val="000000"/>
          <w:spacing w:val="-3"/>
          <w:sz w:val="28"/>
          <w:szCs w:val="28"/>
        </w:rPr>
        <w:t>жета (далее — лицевой счет Администрации поселения) в пределах его остатка.</w:t>
      </w:r>
    </w:p>
    <w:p w:rsidR="00D373D8" w:rsidRDefault="00D373D8" w:rsidP="00D373D8">
      <w:pPr>
        <w:shd w:val="clear" w:color="auto" w:fill="FFFFFF"/>
        <w:tabs>
          <w:tab w:val="left" w:pos="1423"/>
        </w:tabs>
        <w:spacing w:line="322" w:lineRule="exact"/>
        <w:ind w:firstLine="704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4.1.12.</w:t>
      </w:r>
      <w:r>
        <w:rPr>
          <w:color w:val="000000"/>
          <w:spacing w:val="-1"/>
          <w:sz w:val="28"/>
          <w:szCs w:val="28"/>
        </w:rPr>
        <w:t xml:space="preserve"> Получает от </w:t>
      </w:r>
      <w:r>
        <w:rPr>
          <w:b/>
          <w:color w:val="000000"/>
          <w:spacing w:val="-1"/>
          <w:sz w:val="28"/>
          <w:szCs w:val="28"/>
        </w:rPr>
        <w:t xml:space="preserve">«Администрации муниципального </w:t>
      </w:r>
      <w:proofErr w:type="gramStart"/>
      <w:r>
        <w:rPr>
          <w:b/>
          <w:color w:val="000000"/>
          <w:spacing w:val="-1"/>
          <w:sz w:val="28"/>
          <w:szCs w:val="28"/>
        </w:rPr>
        <w:t>района»</w:t>
      </w:r>
      <w:r>
        <w:rPr>
          <w:color w:val="000000"/>
          <w:spacing w:val="-1"/>
          <w:sz w:val="28"/>
          <w:szCs w:val="28"/>
        </w:rPr>
        <w:t xml:space="preserve">   </w:t>
      </w:r>
      <w:proofErr w:type="gramEnd"/>
      <w:r>
        <w:rPr>
          <w:color w:val="000000"/>
          <w:spacing w:val="2"/>
          <w:sz w:val="28"/>
          <w:szCs w:val="28"/>
        </w:rPr>
        <w:t>информацию о движении средств</w:t>
      </w:r>
      <w:r>
        <w:rPr>
          <w:color w:val="000000"/>
          <w:spacing w:val="3"/>
          <w:sz w:val="28"/>
          <w:szCs w:val="28"/>
        </w:rPr>
        <w:t xml:space="preserve"> на лицевых счетах главных распорядителей, распорядителей, получателей средств</w:t>
      </w:r>
      <w:r>
        <w:rPr>
          <w:color w:val="000000"/>
          <w:spacing w:val="2"/>
          <w:sz w:val="28"/>
          <w:szCs w:val="28"/>
        </w:rPr>
        <w:t xml:space="preserve">   местного    бюджета,    администраторов    источников    финансирования дефицита</w:t>
      </w:r>
      <w:r>
        <w:rPr>
          <w:color w:val="000000"/>
          <w:spacing w:val="-5"/>
          <w:sz w:val="28"/>
          <w:szCs w:val="28"/>
        </w:rPr>
        <w:t xml:space="preserve"> бюджета.</w:t>
      </w:r>
    </w:p>
    <w:p w:rsidR="00D373D8" w:rsidRDefault="00D373D8" w:rsidP="00D373D8">
      <w:pPr>
        <w:shd w:val="clear" w:color="auto" w:fill="FFFFFF"/>
        <w:tabs>
          <w:tab w:val="left" w:pos="1978"/>
          <w:tab w:val="left" w:pos="7133"/>
        </w:tabs>
        <w:spacing w:before="5"/>
        <w:ind w:left="5" w:firstLine="704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4.1.13.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Контролирует    своевременность    осуществления </w:t>
      </w:r>
      <w:proofErr w:type="gramStart"/>
      <w:r>
        <w:rPr>
          <w:color w:val="000000"/>
          <w:spacing w:val="-2"/>
          <w:sz w:val="28"/>
          <w:szCs w:val="28"/>
        </w:rPr>
        <w:t xml:space="preserve">   </w:t>
      </w:r>
      <w:r>
        <w:rPr>
          <w:b/>
          <w:color w:val="000000"/>
          <w:spacing w:val="-2"/>
          <w:sz w:val="28"/>
          <w:szCs w:val="28"/>
        </w:rPr>
        <w:t>«</w:t>
      </w:r>
      <w:proofErr w:type="gramEnd"/>
      <w:r>
        <w:rPr>
          <w:b/>
          <w:color w:val="000000"/>
          <w:spacing w:val="-2"/>
          <w:sz w:val="28"/>
          <w:szCs w:val="28"/>
        </w:rPr>
        <w:t>Администрацией муниципального района»</w:t>
      </w:r>
      <w:r>
        <w:rPr>
          <w:color w:val="000000"/>
          <w:spacing w:val="8"/>
          <w:sz w:val="28"/>
          <w:szCs w:val="28"/>
        </w:rPr>
        <w:t xml:space="preserve"> операций на лицевых счетах главных распорядителей, распорядителей  </w:t>
      </w:r>
      <w:r>
        <w:rPr>
          <w:color w:val="000000"/>
          <w:sz w:val="28"/>
          <w:szCs w:val="28"/>
        </w:rPr>
        <w:t>и  получателей средств местного бюджета, администраторов источников финансирования дефицита бюджета.</w:t>
      </w:r>
    </w:p>
    <w:p w:rsidR="00D373D8" w:rsidRDefault="00D373D8" w:rsidP="00D373D8">
      <w:pPr>
        <w:shd w:val="clear" w:color="auto" w:fill="FFFFFF"/>
        <w:tabs>
          <w:tab w:val="left" w:pos="1978"/>
          <w:tab w:val="left" w:pos="7133"/>
        </w:tabs>
        <w:spacing w:before="5"/>
        <w:ind w:left="5"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4.1.14. Обеспечивает своевременное предоставление запрашиваемых документов и информации, необходимые для осуществления контроля в сфере закупок.</w:t>
      </w:r>
    </w:p>
    <w:p w:rsidR="00D373D8" w:rsidRDefault="00D373D8" w:rsidP="00D373D8">
      <w:pPr>
        <w:shd w:val="clear" w:color="auto" w:fill="FFFFFF"/>
        <w:tabs>
          <w:tab w:val="left" w:pos="1978"/>
          <w:tab w:val="left" w:pos="7133"/>
        </w:tabs>
        <w:spacing w:before="5"/>
        <w:ind w:left="5"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4.1.15. Обеспечивает беспрепятственный доступ уполномоченному на проведение контрольных мероприятий лицу (группе лиц) в помещения и на территории занимаемыми объектами контроля для проведения контрольных мероприятий, осуществляет содействие в ходе проведения контрольных мероприятий.</w:t>
      </w:r>
    </w:p>
    <w:p w:rsidR="00D373D8" w:rsidRDefault="00D373D8" w:rsidP="00D373D8">
      <w:pPr>
        <w:shd w:val="clear" w:color="auto" w:fill="FFFFFF"/>
        <w:tabs>
          <w:tab w:val="left" w:pos="1978"/>
          <w:tab w:val="left" w:pos="7133"/>
        </w:tabs>
        <w:spacing w:before="5"/>
        <w:ind w:left="5"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4.1.16. </w:t>
      </w:r>
      <w:proofErr w:type="gramStart"/>
      <w:r>
        <w:rPr>
          <w:color w:val="000000"/>
          <w:sz w:val="28"/>
          <w:szCs w:val="28"/>
        </w:rPr>
        <w:t>Обеспечивает  исполнение</w:t>
      </w:r>
      <w:proofErr w:type="gramEnd"/>
      <w:r>
        <w:rPr>
          <w:color w:val="000000"/>
          <w:sz w:val="28"/>
          <w:szCs w:val="28"/>
        </w:rPr>
        <w:t xml:space="preserve"> требований об устранении выявленных в ходе контрольных мероприятий нарушений, содержащихся в предписаниях.</w:t>
      </w:r>
    </w:p>
    <w:p w:rsidR="00D373D8" w:rsidRDefault="00D373D8" w:rsidP="00D37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4.1.17. Обеспечивает своевременное предоставление запрашиваемых документов и информации, необходимые для осуществления передаваемых полномочий».</w:t>
      </w:r>
    </w:p>
    <w:p w:rsidR="00D373D8" w:rsidRDefault="00D373D8" w:rsidP="00D373D8">
      <w:pPr>
        <w:shd w:val="clear" w:color="auto" w:fill="FFFFFF"/>
        <w:tabs>
          <w:tab w:val="left" w:pos="1978"/>
          <w:tab w:val="left" w:pos="7133"/>
        </w:tabs>
        <w:spacing w:before="5"/>
        <w:ind w:left="5" w:firstLine="704"/>
        <w:jc w:val="both"/>
        <w:rPr>
          <w:color w:val="000000"/>
          <w:sz w:val="28"/>
          <w:szCs w:val="28"/>
        </w:rPr>
      </w:pPr>
    </w:p>
    <w:p w:rsidR="00D373D8" w:rsidRDefault="00D373D8" w:rsidP="00D373D8">
      <w:pPr>
        <w:shd w:val="clear" w:color="auto" w:fill="FFFFFF"/>
        <w:tabs>
          <w:tab w:val="left" w:pos="1978"/>
          <w:tab w:val="left" w:pos="7133"/>
        </w:tabs>
        <w:spacing w:before="5"/>
        <w:ind w:left="5" w:firstLine="70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  «</w:t>
      </w:r>
      <w:r>
        <w:rPr>
          <w:b/>
          <w:color w:val="000000"/>
          <w:sz w:val="28"/>
          <w:szCs w:val="28"/>
        </w:rPr>
        <w:t>Администрация муниципального района»</w:t>
      </w:r>
      <w:r>
        <w:rPr>
          <w:color w:val="000000"/>
          <w:sz w:val="28"/>
          <w:szCs w:val="28"/>
        </w:rPr>
        <w:t>:</w:t>
      </w:r>
    </w:p>
    <w:p w:rsidR="00D373D8" w:rsidRDefault="00D373D8" w:rsidP="00D373D8">
      <w:pPr>
        <w:widowControl w:val="0"/>
        <w:numPr>
          <w:ilvl w:val="0"/>
          <w:numId w:val="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переданные ей «</w:t>
      </w:r>
      <w:r>
        <w:rPr>
          <w:b/>
          <w:color w:val="000000"/>
          <w:sz w:val="28"/>
          <w:szCs w:val="28"/>
        </w:rPr>
        <w:t>Администрацией поселения»</w:t>
      </w:r>
      <w:r>
        <w:rPr>
          <w:color w:val="000000"/>
          <w:sz w:val="28"/>
          <w:szCs w:val="28"/>
        </w:rPr>
        <w:t xml:space="preserve"> полномочия в соответствии   с   </w:t>
      </w:r>
      <w:proofErr w:type="gramStart"/>
      <w:r>
        <w:rPr>
          <w:color w:val="000000"/>
          <w:sz w:val="28"/>
          <w:szCs w:val="28"/>
        </w:rPr>
        <w:t>пунктом  2.2</w:t>
      </w:r>
      <w:proofErr w:type="gramEnd"/>
      <w:r>
        <w:rPr>
          <w:color w:val="000000"/>
          <w:sz w:val="28"/>
          <w:szCs w:val="28"/>
        </w:rPr>
        <w:t xml:space="preserve">   настоящего  Соглашения  и  действующим  законодательством в пределах, выделенных на эти цели финансовых средств.</w:t>
      </w:r>
    </w:p>
    <w:p w:rsidR="00D373D8" w:rsidRDefault="00D373D8" w:rsidP="00D373D8">
      <w:pPr>
        <w:widowControl w:val="0"/>
        <w:numPr>
          <w:ilvl w:val="0"/>
          <w:numId w:val="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5"/>
        <w:ind w:firstLine="70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 представленные «</w:t>
      </w:r>
      <w:r>
        <w:rPr>
          <w:b/>
          <w:color w:val="000000"/>
          <w:sz w:val="28"/>
          <w:szCs w:val="28"/>
        </w:rPr>
        <w:t>Администрацией поселения»</w:t>
      </w:r>
      <w:r>
        <w:rPr>
          <w:color w:val="000000"/>
          <w:sz w:val="28"/>
          <w:szCs w:val="28"/>
        </w:rPr>
        <w:t xml:space="preserve"> требования об устранении выявленных нарушений со стороны «</w:t>
      </w:r>
      <w:r>
        <w:rPr>
          <w:b/>
          <w:color w:val="000000"/>
          <w:sz w:val="28"/>
          <w:szCs w:val="28"/>
        </w:rPr>
        <w:t xml:space="preserve">Администрации муниципального района» </w:t>
      </w:r>
      <w:r>
        <w:rPr>
          <w:color w:val="000000"/>
          <w:sz w:val="28"/>
          <w:szCs w:val="28"/>
        </w:rPr>
        <w:t>по реализации переданных «</w:t>
      </w:r>
      <w:r>
        <w:rPr>
          <w:b/>
          <w:color w:val="000000"/>
          <w:sz w:val="28"/>
          <w:szCs w:val="28"/>
        </w:rPr>
        <w:t xml:space="preserve">Администрацией поселения» </w:t>
      </w:r>
      <w:r>
        <w:rPr>
          <w:color w:val="000000"/>
          <w:sz w:val="28"/>
          <w:szCs w:val="28"/>
        </w:rPr>
        <w:t xml:space="preserve">полномочий, не позднее чем в месячный срок (если в требовании не указан иной срок) принимает меры по </w:t>
      </w:r>
      <w:proofErr w:type="gramStart"/>
      <w:r>
        <w:rPr>
          <w:color w:val="000000"/>
          <w:sz w:val="28"/>
          <w:szCs w:val="28"/>
        </w:rPr>
        <w:t>устранению  нарушений</w:t>
      </w:r>
      <w:proofErr w:type="gramEnd"/>
      <w:r>
        <w:rPr>
          <w:color w:val="000000"/>
          <w:sz w:val="28"/>
          <w:szCs w:val="28"/>
        </w:rPr>
        <w:t xml:space="preserve">  и  незамедлительно  сообщает  об  этом  «</w:t>
      </w:r>
      <w:r>
        <w:rPr>
          <w:b/>
          <w:color w:val="000000"/>
          <w:sz w:val="28"/>
          <w:szCs w:val="28"/>
        </w:rPr>
        <w:t>Администрации поселения».</w:t>
      </w:r>
    </w:p>
    <w:p w:rsidR="00D373D8" w:rsidRDefault="00D373D8" w:rsidP="00D373D8">
      <w:pPr>
        <w:widowControl w:val="0"/>
        <w:numPr>
          <w:ilvl w:val="0"/>
          <w:numId w:val="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/>
        <w:ind w:firstLine="70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Ежеквартально,  не</w:t>
      </w:r>
      <w:proofErr w:type="gramEnd"/>
      <w:r>
        <w:rPr>
          <w:color w:val="000000"/>
          <w:sz w:val="28"/>
          <w:szCs w:val="28"/>
        </w:rPr>
        <w:t xml:space="preserve"> позднее   20</w:t>
      </w:r>
      <w:r>
        <w:rPr>
          <w:i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числа  месяца,  следующего за отчетным     периодом,     представляет    «</w:t>
      </w:r>
      <w:r>
        <w:rPr>
          <w:b/>
          <w:color w:val="000000"/>
          <w:sz w:val="28"/>
          <w:szCs w:val="28"/>
        </w:rPr>
        <w:t>Администрации     поселения»</w:t>
      </w:r>
      <w:r>
        <w:rPr>
          <w:color w:val="000000"/>
          <w:sz w:val="28"/>
          <w:szCs w:val="28"/>
        </w:rPr>
        <w:t xml:space="preserve">     отчет     об использовании финансовых средств для исполнения переданных по настоящему соглашению полномочий.</w:t>
      </w:r>
    </w:p>
    <w:p w:rsidR="00D373D8" w:rsidRDefault="00D373D8" w:rsidP="00D373D8">
      <w:pPr>
        <w:widowControl w:val="0"/>
        <w:numPr>
          <w:ilvl w:val="0"/>
          <w:numId w:val="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/>
        <w:ind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Получает</w:t>
      </w:r>
      <w:r>
        <w:rPr>
          <w:color w:val="000000"/>
          <w:sz w:val="28"/>
          <w:szCs w:val="28"/>
        </w:rPr>
        <w:tab/>
        <w:t>от «</w:t>
      </w:r>
      <w:r>
        <w:rPr>
          <w:b/>
          <w:color w:val="000000"/>
          <w:sz w:val="28"/>
          <w:szCs w:val="28"/>
        </w:rPr>
        <w:t>Администрации поселения»</w:t>
      </w:r>
      <w:r>
        <w:rPr>
          <w:color w:val="000000"/>
          <w:sz w:val="28"/>
          <w:szCs w:val="28"/>
        </w:rPr>
        <w:t xml:space="preserve"> нормативные правовые </w:t>
      </w:r>
      <w:r>
        <w:rPr>
          <w:color w:val="000000"/>
          <w:sz w:val="28"/>
          <w:szCs w:val="28"/>
        </w:rPr>
        <w:lastRenderedPageBreak/>
        <w:t xml:space="preserve">акты и другие   </w:t>
      </w:r>
      <w:proofErr w:type="gramStart"/>
      <w:r>
        <w:rPr>
          <w:color w:val="000000"/>
          <w:sz w:val="28"/>
          <w:szCs w:val="28"/>
        </w:rPr>
        <w:t xml:space="preserve">документы,   </w:t>
      </w:r>
      <w:proofErr w:type="gramEnd"/>
      <w:r>
        <w:rPr>
          <w:color w:val="000000"/>
          <w:sz w:val="28"/>
          <w:szCs w:val="28"/>
        </w:rPr>
        <w:t>необходимые  для   осуществления   возложенных  настоящим Соглашением полномочий.</w:t>
      </w:r>
    </w:p>
    <w:p w:rsidR="00D373D8" w:rsidRDefault="00D373D8" w:rsidP="00D373D8">
      <w:pPr>
        <w:shd w:val="clear" w:color="auto" w:fill="FFFFFF"/>
        <w:ind w:left="10" w:right="5"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В случае невозможности надлежащего исполнения переданных полномочий «</w:t>
      </w:r>
      <w:r>
        <w:rPr>
          <w:b/>
          <w:color w:val="000000"/>
          <w:sz w:val="28"/>
          <w:szCs w:val="28"/>
        </w:rPr>
        <w:t>Администрация муниципального района»</w:t>
      </w:r>
      <w:r>
        <w:rPr>
          <w:color w:val="000000"/>
          <w:sz w:val="28"/>
          <w:szCs w:val="28"/>
        </w:rPr>
        <w:t xml:space="preserve"> сообщает об этом в письменной форме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b/>
          <w:color w:val="000000"/>
          <w:sz w:val="28"/>
          <w:szCs w:val="28"/>
        </w:rPr>
        <w:t>Администрации поселения»</w:t>
      </w:r>
      <w:r>
        <w:rPr>
          <w:color w:val="000000"/>
          <w:sz w:val="28"/>
          <w:szCs w:val="28"/>
        </w:rPr>
        <w:t>, «</w:t>
      </w:r>
      <w:r>
        <w:rPr>
          <w:b/>
          <w:color w:val="000000"/>
          <w:sz w:val="28"/>
          <w:szCs w:val="28"/>
        </w:rPr>
        <w:t>Администрация поселения»</w:t>
      </w:r>
      <w:r>
        <w:rPr>
          <w:color w:val="000000"/>
          <w:sz w:val="28"/>
          <w:szCs w:val="28"/>
        </w:rPr>
        <w:t xml:space="preserve"> рассматривает такое сообщение в течение 15 дней с момента его поступления.</w:t>
      </w:r>
    </w:p>
    <w:p w:rsidR="00D373D8" w:rsidRDefault="00D373D8" w:rsidP="00D373D8">
      <w:pPr>
        <w:shd w:val="clear" w:color="auto" w:fill="FFFFFF"/>
        <w:tabs>
          <w:tab w:val="left" w:pos="720"/>
          <w:tab w:val="left" w:pos="10142"/>
        </w:tabs>
        <w:spacing w:line="322" w:lineRule="exact"/>
        <w:ind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>
        <w:rPr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color w:val="000000"/>
          <w:spacing w:val="5"/>
          <w:sz w:val="28"/>
          <w:szCs w:val="28"/>
        </w:rPr>
        <w:t>Осуществляет  формирование</w:t>
      </w:r>
      <w:proofErr w:type="gramEnd"/>
      <w:r>
        <w:rPr>
          <w:color w:val="000000"/>
          <w:spacing w:val="5"/>
          <w:sz w:val="28"/>
          <w:szCs w:val="28"/>
        </w:rPr>
        <w:t xml:space="preserve">  и  ведение  сводного  реестра участников и </w:t>
      </w:r>
      <w:proofErr w:type="spellStart"/>
      <w:r>
        <w:rPr>
          <w:sz w:val="28"/>
          <w:szCs w:val="28"/>
        </w:rPr>
        <w:t>неучастников</w:t>
      </w:r>
      <w:proofErr w:type="spellEnd"/>
      <w:r>
        <w:rPr>
          <w:sz w:val="28"/>
          <w:szCs w:val="28"/>
        </w:rPr>
        <w:t xml:space="preserve"> бюджетного процесса.</w:t>
      </w:r>
      <w:r>
        <w:rPr>
          <w:color w:val="000000"/>
          <w:sz w:val="28"/>
          <w:szCs w:val="28"/>
        </w:rPr>
        <w:tab/>
      </w:r>
    </w:p>
    <w:p w:rsidR="00D373D8" w:rsidRDefault="00D373D8" w:rsidP="00D373D8">
      <w:pPr>
        <w:shd w:val="clear" w:color="auto" w:fill="FFFFFF"/>
        <w:tabs>
          <w:tab w:val="left" w:pos="1330"/>
        </w:tabs>
        <w:spacing w:line="322" w:lineRule="exact"/>
        <w:ind w:firstLine="704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4.5. </w:t>
      </w:r>
      <w:r>
        <w:rPr>
          <w:sz w:val="28"/>
          <w:szCs w:val="28"/>
        </w:rPr>
        <w:t>Открывает распорядителям, получателям средств местного бюджета, администраторам источников финансирования дефицита местного бюджета, лицевые счета для учета операций распорядителей, получателей средств местного бюджета, администраторов источников финансирования дефицита местного бюджета; открывает бюджетным (автономным) учреждениям лицевые счета для учета операций со средствами бюджетных учреждений, лицевые счета для учета операций со средствами автономных учреждений.</w:t>
      </w:r>
    </w:p>
    <w:p w:rsidR="00D373D8" w:rsidRDefault="00D373D8" w:rsidP="00D373D8">
      <w:pPr>
        <w:shd w:val="clear" w:color="auto" w:fill="FFFFFF"/>
        <w:tabs>
          <w:tab w:val="left" w:pos="1258"/>
        </w:tabs>
        <w:spacing w:line="322" w:lineRule="exact"/>
        <w:ind w:firstLine="704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4.6. Доводит до </w:t>
      </w:r>
      <w:r>
        <w:rPr>
          <w:b/>
          <w:color w:val="000000"/>
          <w:sz w:val="28"/>
          <w:szCs w:val="28"/>
        </w:rPr>
        <w:t>«Администрации поселения»</w:t>
      </w:r>
      <w:r>
        <w:rPr>
          <w:color w:val="000000"/>
          <w:sz w:val="28"/>
          <w:szCs w:val="28"/>
        </w:rPr>
        <w:t xml:space="preserve"> информацию об остатке средств на </w:t>
      </w:r>
      <w:r>
        <w:rPr>
          <w:color w:val="000000"/>
          <w:spacing w:val="1"/>
          <w:sz w:val="28"/>
          <w:szCs w:val="28"/>
        </w:rPr>
        <w:t>лицевых счетах Администрации поселения.</w:t>
      </w:r>
    </w:p>
    <w:p w:rsidR="00D373D8" w:rsidRDefault="00D373D8" w:rsidP="00D373D8">
      <w:pPr>
        <w:shd w:val="clear" w:color="auto" w:fill="FFFFFF"/>
        <w:tabs>
          <w:tab w:val="left" w:pos="1330"/>
        </w:tabs>
        <w:spacing w:line="322" w:lineRule="exact"/>
        <w:ind w:firstLine="704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4.7. Осуществляет операции по лицевым счетам распорядителей и получателей средств местного бюджета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 пределах утвержденных лимитов бюджетных обязательств и лицевым счетам </w:t>
      </w:r>
      <w:r>
        <w:rPr>
          <w:sz w:val="28"/>
          <w:szCs w:val="28"/>
        </w:rPr>
        <w:t xml:space="preserve">бюджетных, автономных учреждений в пределах утвержденного плана финансово-хозяйственной деятельности </w:t>
      </w:r>
      <w:r>
        <w:rPr>
          <w:color w:val="000000"/>
          <w:spacing w:val="-1"/>
          <w:sz w:val="28"/>
          <w:szCs w:val="28"/>
        </w:rPr>
        <w:t>в разрезе кодов бюджетной классификации рас</w:t>
      </w:r>
      <w:r>
        <w:rPr>
          <w:color w:val="000000"/>
          <w:spacing w:val="11"/>
          <w:sz w:val="28"/>
          <w:szCs w:val="28"/>
        </w:rPr>
        <w:t>ходов бюджетов Российской Федерации и в пределах остатка средств на лице</w:t>
      </w:r>
      <w:r>
        <w:rPr>
          <w:color w:val="000000"/>
          <w:spacing w:val="-3"/>
          <w:sz w:val="28"/>
          <w:szCs w:val="28"/>
        </w:rPr>
        <w:t>вом счете Администрации поселения, бюджетного (автономного) учреждения.</w:t>
      </w:r>
    </w:p>
    <w:p w:rsidR="00D373D8" w:rsidRDefault="00D373D8" w:rsidP="00D373D8">
      <w:pPr>
        <w:shd w:val="clear" w:color="auto" w:fill="FFFFFF"/>
        <w:tabs>
          <w:tab w:val="left" w:pos="1625"/>
          <w:tab w:val="left" w:pos="11520"/>
        </w:tabs>
        <w:spacing w:line="319" w:lineRule="exact"/>
        <w:ind w:firstLine="70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Осуществляет     контроль     за     соответствием     кода     бюджетной классификации расходов бюджетов Российской Федерации, указанного в платежном документе распорядителя, получателя средств местного бюджета, бюджетного (автономного) учреждения</w:t>
      </w:r>
      <w:r>
        <w:rPr>
          <w:color w:val="000000"/>
          <w:spacing w:val="-2"/>
          <w:sz w:val="28"/>
          <w:szCs w:val="28"/>
        </w:rPr>
        <w:t>, содержанию проводимой кассовой операции.</w:t>
      </w:r>
    </w:p>
    <w:p w:rsidR="00D373D8" w:rsidRDefault="00D373D8" w:rsidP="00D373D8">
      <w:pPr>
        <w:shd w:val="clear" w:color="auto" w:fill="FFFFFF"/>
        <w:tabs>
          <w:tab w:val="left" w:pos="1625"/>
        </w:tabs>
        <w:spacing w:line="336" w:lineRule="exact"/>
        <w:ind w:firstLine="704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4.9.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Осуществляет   контроль   за   наличием   у  </w:t>
      </w:r>
      <w:r>
        <w:rPr>
          <w:color w:val="000000"/>
          <w:spacing w:val="2"/>
          <w:sz w:val="28"/>
          <w:szCs w:val="28"/>
        </w:rPr>
        <w:t>распорядителя и  получателя      средств      местного      бюджета   и бюджетного (автономного) учреждения   документов, по</w:t>
      </w:r>
      <w:r>
        <w:rPr>
          <w:color w:val="000000"/>
          <w:spacing w:val="-2"/>
          <w:sz w:val="28"/>
          <w:szCs w:val="28"/>
        </w:rPr>
        <w:t>дтверждающих принятые им денежные обязательства, подлежащие оплате за счет с</w:t>
      </w:r>
      <w:r>
        <w:rPr>
          <w:color w:val="000000"/>
          <w:spacing w:val="-3"/>
          <w:sz w:val="28"/>
          <w:szCs w:val="28"/>
        </w:rPr>
        <w:t>редств местного бюджета и средств бюджетного (автономного) учреждения, в соответствии с</w:t>
      </w:r>
      <w:r>
        <w:rPr>
          <w:color w:val="000000"/>
          <w:spacing w:val="-2"/>
          <w:sz w:val="28"/>
          <w:szCs w:val="28"/>
        </w:rPr>
        <w:t xml:space="preserve"> приказами</w:t>
      </w:r>
      <w:r>
        <w:rPr>
          <w:color w:val="000000"/>
          <w:spacing w:val="-3"/>
          <w:sz w:val="28"/>
          <w:szCs w:val="28"/>
        </w:rPr>
        <w:t xml:space="preserve"> Финансового управления Администрации муниципального образования  «Починковский район» Смоленской области</w:t>
      </w:r>
      <w:r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нормативными правовыми актами </w:t>
      </w:r>
      <w:r>
        <w:rPr>
          <w:b/>
          <w:color w:val="000000"/>
          <w:spacing w:val="-3"/>
          <w:sz w:val="28"/>
          <w:szCs w:val="28"/>
        </w:rPr>
        <w:t>«</w:t>
      </w:r>
      <w:r>
        <w:rPr>
          <w:b/>
          <w:color w:val="000000"/>
          <w:spacing w:val="-2"/>
          <w:sz w:val="28"/>
          <w:szCs w:val="28"/>
        </w:rPr>
        <w:t>Администрации муниципального района»</w:t>
      </w:r>
      <w:r>
        <w:rPr>
          <w:color w:val="000000"/>
          <w:spacing w:val="-2"/>
          <w:sz w:val="28"/>
          <w:szCs w:val="28"/>
        </w:rPr>
        <w:t xml:space="preserve"> и </w:t>
      </w:r>
      <w:r>
        <w:rPr>
          <w:b/>
          <w:color w:val="000000"/>
          <w:spacing w:val="-2"/>
          <w:sz w:val="28"/>
          <w:szCs w:val="28"/>
        </w:rPr>
        <w:t>«Администрации поселения»</w:t>
      </w:r>
      <w:r>
        <w:rPr>
          <w:color w:val="000000"/>
          <w:spacing w:val="-2"/>
          <w:sz w:val="28"/>
          <w:szCs w:val="28"/>
        </w:rPr>
        <w:t>.</w:t>
      </w:r>
    </w:p>
    <w:p w:rsidR="00D373D8" w:rsidRDefault="00D373D8" w:rsidP="00D373D8">
      <w:pPr>
        <w:shd w:val="clear" w:color="auto" w:fill="FFFFFF"/>
        <w:tabs>
          <w:tab w:val="left" w:pos="1546"/>
        </w:tabs>
        <w:spacing w:line="317" w:lineRule="exact"/>
        <w:ind w:firstLine="70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4.10.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Проверяет соблюдение требований по оформлению представленных платежных </w:t>
      </w:r>
      <w:r>
        <w:rPr>
          <w:color w:val="000000"/>
          <w:spacing w:val="1"/>
          <w:sz w:val="28"/>
          <w:szCs w:val="28"/>
        </w:rPr>
        <w:t>документов.</w:t>
      </w:r>
    </w:p>
    <w:p w:rsidR="00D373D8" w:rsidRDefault="00D373D8" w:rsidP="00D373D8">
      <w:pPr>
        <w:shd w:val="clear" w:color="auto" w:fill="FFFFFF"/>
        <w:tabs>
          <w:tab w:val="left" w:pos="1546"/>
        </w:tabs>
        <w:spacing w:line="317" w:lineRule="exact"/>
        <w:ind w:firstLine="70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4.11. Осуществляет процедуру подтверждения исполнения денежных обязательств и не позднее трех дней с момента представления платежных документов совершает разрешительную надпись.</w:t>
      </w:r>
    </w:p>
    <w:p w:rsidR="00D373D8" w:rsidRDefault="00D373D8" w:rsidP="00D373D8">
      <w:pPr>
        <w:shd w:val="clear" w:color="auto" w:fill="FFFFFF"/>
        <w:tabs>
          <w:tab w:val="left" w:pos="1560"/>
        </w:tabs>
        <w:spacing w:line="317" w:lineRule="exact"/>
        <w:ind w:firstLine="70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4.12.</w:t>
      </w:r>
      <w:r>
        <w:rPr>
          <w:color w:val="000000"/>
          <w:spacing w:val="1"/>
          <w:sz w:val="28"/>
          <w:szCs w:val="28"/>
        </w:rPr>
        <w:tab/>
        <w:t>Представляет в территориальный орган Федерального казначейства пакеты электронных платежных документов.</w:t>
      </w:r>
    </w:p>
    <w:p w:rsidR="00D373D8" w:rsidRDefault="00D373D8" w:rsidP="00D373D8">
      <w:pPr>
        <w:shd w:val="clear" w:color="auto" w:fill="FFFFFF"/>
        <w:tabs>
          <w:tab w:val="left" w:pos="1560"/>
          <w:tab w:val="left" w:pos="1639"/>
        </w:tabs>
        <w:spacing w:line="322" w:lineRule="exact"/>
        <w:ind w:firstLine="704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4.13.</w:t>
      </w:r>
      <w:r>
        <w:rPr>
          <w:color w:val="000000"/>
          <w:sz w:val="28"/>
          <w:szCs w:val="28"/>
        </w:rPr>
        <w:tab/>
        <w:t xml:space="preserve">Производит   записи   в   лицевых   счетах   распорядителей </w:t>
      </w:r>
      <w:r>
        <w:rPr>
          <w:color w:val="000000"/>
          <w:spacing w:val="1"/>
          <w:sz w:val="28"/>
          <w:szCs w:val="28"/>
        </w:rPr>
        <w:t xml:space="preserve">и   получателей   средств   местного   </w:t>
      </w:r>
      <w:proofErr w:type="gramStart"/>
      <w:r>
        <w:rPr>
          <w:color w:val="000000"/>
          <w:spacing w:val="1"/>
          <w:sz w:val="28"/>
          <w:szCs w:val="28"/>
        </w:rPr>
        <w:t xml:space="preserve">бюджета,   </w:t>
      </w:r>
      <w:proofErr w:type="gramEnd"/>
      <w:r>
        <w:rPr>
          <w:color w:val="000000"/>
          <w:spacing w:val="1"/>
          <w:sz w:val="28"/>
          <w:szCs w:val="28"/>
        </w:rPr>
        <w:t>администраторов ис</w:t>
      </w:r>
      <w:r>
        <w:rPr>
          <w:color w:val="000000"/>
          <w:spacing w:val="-1"/>
          <w:sz w:val="28"/>
          <w:szCs w:val="28"/>
        </w:rPr>
        <w:t xml:space="preserve">точников </w:t>
      </w:r>
      <w:r>
        <w:rPr>
          <w:color w:val="000000"/>
          <w:spacing w:val="-1"/>
          <w:sz w:val="28"/>
          <w:szCs w:val="28"/>
        </w:rPr>
        <w:lastRenderedPageBreak/>
        <w:t>финансирования дефицита бюджета и счетах бюджетных (автономных) учреждениях на основании надлежащим образом о</w:t>
      </w:r>
      <w:r>
        <w:rPr>
          <w:color w:val="000000"/>
          <w:spacing w:val="-4"/>
          <w:sz w:val="28"/>
          <w:szCs w:val="28"/>
        </w:rPr>
        <w:t>формленных платежных документов.</w:t>
      </w:r>
    </w:p>
    <w:p w:rsidR="00D373D8" w:rsidRDefault="00D373D8" w:rsidP="00D373D8">
      <w:pPr>
        <w:shd w:val="clear" w:color="auto" w:fill="FFFFFF"/>
        <w:tabs>
          <w:tab w:val="left" w:pos="1560"/>
          <w:tab w:val="left" w:pos="1726"/>
        </w:tabs>
        <w:spacing w:line="322" w:lineRule="exact"/>
        <w:ind w:firstLine="70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4.14.</w:t>
      </w:r>
      <w:r>
        <w:rPr>
          <w:color w:val="000000"/>
          <w:spacing w:val="3"/>
          <w:sz w:val="28"/>
          <w:szCs w:val="28"/>
        </w:rPr>
        <w:tab/>
        <w:t>Выдает  по  мере  совершения  операций   р</w:t>
      </w:r>
      <w:r>
        <w:rPr>
          <w:color w:val="000000"/>
          <w:spacing w:val="-1"/>
          <w:sz w:val="28"/>
          <w:szCs w:val="28"/>
        </w:rPr>
        <w:t>аспорядителям   и   получателям   средств   местного   бюджета,   администраторам ис</w:t>
      </w:r>
      <w:r>
        <w:rPr>
          <w:color w:val="212121"/>
          <w:spacing w:val="5"/>
          <w:sz w:val="28"/>
          <w:szCs w:val="28"/>
        </w:rPr>
        <w:t xml:space="preserve">точников </w:t>
      </w:r>
      <w:r>
        <w:rPr>
          <w:color w:val="000000"/>
          <w:spacing w:val="5"/>
          <w:sz w:val="28"/>
          <w:szCs w:val="28"/>
        </w:rPr>
        <w:t>финансирования    дефицита бюджета, бюджетным (автономным) учреждениям выписки из лицевых счетов и е</w:t>
      </w:r>
      <w:r>
        <w:rPr>
          <w:color w:val="212121"/>
          <w:spacing w:val="1"/>
          <w:sz w:val="28"/>
          <w:szCs w:val="28"/>
        </w:rPr>
        <w:t xml:space="preserve">жемесячно </w:t>
      </w:r>
      <w:r>
        <w:rPr>
          <w:color w:val="000000"/>
          <w:spacing w:val="1"/>
          <w:sz w:val="28"/>
          <w:szCs w:val="28"/>
        </w:rPr>
        <w:t>для сверки – отчеты состояния лицевых счетов, сформированные нарастающим ит</w:t>
      </w:r>
      <w:r>
        <w:rPr>
          <w:color w:val="212121"/>
          <w:spacing w:val="-4"/>
          <w:sz w:val="28"/>
          <w:szCs w:val="28"/>
        </w:rPr>
        <w:t xml:space="preserve">огом </w:t>
      </w:r>
      <w:r>
        <w:rPr>
          <w:color w:val="000000"/>
          <w:spacing w:val="-4"/>
          <w:sz w:val="28"/>
          <w:szCs w:val="28"/>
        </w:rPr>
        <w:t>с начала года на 1 число каждого месяца, другую информацию,</w:t>
      </w:r>
      <w:r>
        <w:rPr>
          <w:color w:val="000000"/>
          <w:spacing w:val="-1"/>
          <w:sz w:val="28"/>
          <w:szCs w:val="28"/>
        </w:rPr>
        <w:t xml:space="preserve"> предусмотренную соответствующими приказами </w:t>
      </w:r>
      <w:r>
        <w:rPr>
          <w:color w:val="000000"/>
          <w:spacing w:val="-3"/>
          <w:sz w:val="28"/>
          <w:szCs w:val="28"/>
        </w:rPr>
        <w:t>Финансового управления Администрации муниципального образования  «Починковский район» Смоленской области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D373D8" w:rsidRDefault="00D373D8" w:rsidP="00D373D8">
      <w:pPr>
        <w:shd w:val="clear" w:color="auto" w:fill="FFFFFF"/>
        <w:tabs>
          <w:tab w:val="left" w:pos="1512"/>
          <w:tab w:val="left" w:pos="1560"/>
        </w:tabs>
        <w:spacing w:line="322" w:lineRule="exact"/>
        <w:ind w:firstLine="704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4.15.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Предоставляет информацию   о движении средств на лицевых счетах</w:t>
      </w:r>
      <w:r>
        <w:rPr>
          <w:color w:val="000000"/>
          <w:spacing w:val="-2"/>
          <w:sz w:val="28"/>
          <w:szCs w:val="28"/>
        </w:rPr>
        <w:t xml:space="preserve"> распорядителей и получателей средств местного бюджета, адми</w:t>
      </w:r>
      <w:r>
        <w:rPr>
          <w:color w:val="000000"/>
          <w:spacing w:val="-1"/>
          <w:sz w:val="28"/>
          <w:szCs w:val="28"/>
        </w:rPr>
        <w:t>нистраторов источников финансирования дефицита бюджета, бюджетных (автономных) учреждений по требованию Ад</w:t>
      </w:r>
      <w:r>
        <w:rPr>
          <w:color w:val="000000"/>
          <w:spacing w:val="17"/>
          <w:sz w:val="28"/>
          <w:szCs w:val="28"/>
        </w:rPr>
        <w:t>министрации поселения или по запросам правоохранительных и ко</w:t>
      </w:r>
      <w:r>
        <w:rPr>
          <w:color w:val="000000"/>
          <w:spacing w:val="-1"/>
          <w:sz w:val="28"/>
          <w:szCs w:val="28"/>
        </w:rPr>
        <w:t>нтролирующих органов в соответствии с действующим законодательством.</w:t>
      </w:r>
    </w:p>
    <w:p w:rsidR="00D373D8" w:rsidRDefault="00D373D8" w:rsidP="00D373D8">
      <w:pPr>
        <w:shd w:val="clear" w:color="auto" w:fill="FFFFFF"/>
        <w:tabs>
          <w:tab w:val="left" w:pos="1260"/>
          <w:tab w:val="left" w:pos="1560"/>
        </w:tabs>
        <w:spacing w:line="319" w:lineRule="exact"/>
        <w:ind w:firstLine="70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4.16.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  <w:t xml:space="preserve">Приостанавливает или прекращает проведение кассовых операций по </w:t>
      </w:r>
      <w:proofErr w:type="gramStart"/>
      <w:r>
        <w:rPr>
          <w:color w:val="000000"/>
          <w:spacing w:val="1"/>
          <w:sz w:val="28"/>
          <w:szCs w:val="28"/>
        </w:rPr>
        <w:t>распоряжению</w:t>
      </w:r>
      <w:r>
        <w:rPr>
          <w:color w:val="000000"/>
          <w:spacing w:val="-1"/>
          <w:sz w:val="28"/>
          <w:szCs w:val="28"/>
        </w:rPr>
        <w:t xml:space="preserve">  Администрации</w:t>
      </w:r>
      <w:proofErr w:type="gramEnd"/>
      <w:r>
        <w:rPr>
          <w:color w:val="000000"/>
          <w:spacing w:val="-1"/>
          <w:sz w:val="28"/>
          <w:szCs w:val="28"/>
        </w:rPr>
        <w:t xml:space="preserve">    поселения    в    соответствии    с    действующим зако</w:t>
      </w:r>
      <w:r>
        <w:rPr>
          <w:color w:val="000000"/>
          <w:spacing w:val="-3"/>
          <w:sz w:val="28"/>
          <w:szCs w:val="28"/>
        </w:rPr>
        <w:t>нодательством.</w:t>
      </w:r>
    </w:p>
    <w:p w:rsidR="00D373D8" w:rsidRDefault="00D373D8" w:rsidP="00D373D8">
      <w:pPr>
        <w:shd w:val="clear" w:color="auto" w:fill="FFFFFF"/>
        <w:tabs>
          <w:tab w:val="left" w:pos="720"/>
          <w:tab w:val="left" w:pos="1560"/>
        </w:tabs>
        <w:spacing w:line="322" w:lineRule="exact"/>
        <w:ind w:firstLine="70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4.17.</w:t>
      </w:r>
      <w:r>
        <w:rPr>
          <w:color w:val="000000"/>
          <w:spacing w:val="1"/>
          <w:sz w:val="28"/>
          <w:szCs w:val="28"/>
        </w:rPr>
        <w:tab/>
        <w:t>Обеспечивает в соответствии с законодательством Российской Федерации</w:t>
      </w:r>
      <w:r>
        <w:rPr>
          <w:color w:val="000000"/>
          <w:spacing w:val="-1"/>
          <w:sz w:val="28"/>
          <w:szCs w:val="28"/>
        </w:rPr>
        <w:t xml:space="preserve">   конфиденциальность информации по операциям, отраженным на соответст</w:t>
      </w:r>
      <w:r>
        <w:rPr>
          <w:color w:val="000000"/>
          <w:sz w:val="28"/>
          <w:szCs w:val="28"/>
        </w:rPr>
        <w:t>вующих лицевых счетах распорядителей и получателей</w:t>
      </w:r>
      <w:r>
        <w:rPr>
          <w:color w:val="000000"/>
          <w:spacing w:val="-2"/>
          <w:sz w:val="28"/>
          <w:szCs w:val="28"/>
        </w:rPr>
        <w:t xml:space="preserve"> средств местного бюджета, администраторов источников финансирования</w:t>
      </w:r>
      <w:r>
        <w:rPr>
          <w:color w:val="656565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дефицита бюджета, бюджетных (автономных) учреждений.</w:t>
      </w:r>
    </w:p>
    <w:p w:rsidR="00D373D8" w:rsidRDefault="00D373D8" w:rsidP="00D373D8">
      <w:pPr>
        <w:tabs>
          <w:tab w:val="left" w:pos="1560"/>
        </w:tabs>
        <w:ind w:right="-6" w:firstLine="704"/>
        <w:jc w:val="both"/>
        <w:rPr>
          <w:sz w:val="28"/>
          <w:szCs w:val="28"/>
        </w:rPr>
      </w:pPr>
      <w:r>
        <w:rPr>
          <w:sz w:val="28"/>
          <w:szCs w:val="28"/>
        </w:rPr>
        <w:t>4.18.</w:t>
      </w:r>
      <w:r>
        <w:rPr>
          <w:sz w:val="28"/>
          <w:szCs w:val="28"/>
        </w:rPr>
        <w:tab/>
        <w:t>Запрашивает документы и информацию о закупках, необходимые для осуществления контроля в сфере закупок.</w:t>
      </w:r>
    </w:p>
    <w:p w:rsidR="00D373D8" w:rsidRDefault="00D373D8" w:rsidP="00D373D8">
      <w:pPr>
        <w:tabs>
          <w:tab w:val="left" w:pos="1560"/>
        </w:tabs>
        <w:ind w:right="-6" w:firstLine="704"/>
        <w:jc w:val="both"/>
        <w:rPr>
          <w:sz w:val="28"/>
          <w:szCs w:val="28"/>
        </w:rPr>
      </w:pPr>
      <w:r>
        <w:rPr>
          <w:sz w:val="28"/>
          <w:szCs w:val="28"/>
        </w:rPr>
        <w:t>4.19.</w:t>
      </w:r>
      <w:r>
        <w:rPr>
          <w:sz w:val="28"/>
          <w:szCs w:val="28"/>
        </w:rPr>
        <w:tab/>
        <w:t>Осуществляет плановые и внеплановые проверки и другие контрольные мероприятия, предусмотренные действующим законодательством Российской Федерации в сфере закупок товаров, работ, услуг для муниципальных нужд.</w:t>
      </w:r>
    </w:p>
    <w:p w:rsidR="00D373D8" w:rsidRDefault="00D373D8" w:rsidP="00D373D8">
      <w:pPr>
        <w:shd w:val="clear" w:color="auto" w:fill="FFFFFF"/>
        <w:tabs>
          <w:tab w:val="left" w:pos="1330"/>
          <w:tab w:val="left" w:pos="10142"/>
        </w:tabs>
        <w:spacing w:line="322" w:lineRule="exact"/>
        <w:ind w:firstLine="704"/>
        <w:jc w:val="both"/>
        <w:rPr>
          <w:color w:val="000000"/>
          <w:spacing w:val="-6"/>
          <w:sz w:val="28"/>
          <w:szCs w:val="28"/>
        </w:rPr>
      </w:pPr>
    </w:p>
    <w:p w:rsidR="00D373D8" w:rsidRDefault="00D373D8" w:rsidP="00D373D8">
      <w:pPr>
        <w:shd w:val="clear" w:color="auto" w:fill="FFFFFF"/>
        <w:ind w:right="-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Контроль за осуществлением полномочий, ответственность сторон Соглашения</w:t>
      </w:r>
    </w:p>
    <w:p w:rsidR="00D373D8" w:rsidRDefault="00D373D8" w:rsidP="00D373D8">
      <w:pPr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312"/>
        <w:ind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Представительный    орган    поселения    осуществляет    контроль    за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D373D8" w:rsidRDefault="00D373D8" w:rsidP="00D373D8">
      <w:pPr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0"/>
        <w:ind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   обнаружении    фактов    ненадлежащего    осуществления </w:t>
      </w:r>
      <w:proofErr w:type="gramStart"/>
      <w:r>
        <w:rPr>
          <w:color w:val="000000"/>
          <w:sz w:val="28"/>
          <w:szCs w:val="28"/>
        </w:rPr>
        <w:t xml:space="preserve">   (</w:t>
      </w:r>
      <w:proofErr w:type="gramEnd"/>
      <w:r>
        <w:rPr>
          <w:color w:val="000000"/>
          <w:sz w:val="28"/>
          <w:szCs w:val="28"/>
        </w:rPr>
        <w:t>или неосуществления) «</w:t>
      </w:r>
      <w:r>
        <w:rPr>
          <w:b/>
          <w:color w:val="000000"/>
          <w:sz w:val="28"/>
          <w:szCs w:val="28"/>
        </w:rPr>
        <w:t>Администрацией муниципального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района»</w:t>
      </w:r>
      <w:r>
        <w:rPr>
          <w:color w:val="000000"/>
          <w:sz w:val="28"/>
          <w:szCs w:val="28"/>
        </w:rPr>
        <w:t xml:space="preserve"> переданных ей полномочий и (или) при нарушении   условий,   предусмотренных   пунктом   3.1   настоящего   Соглашения, «</w:t>
      </w:r>
      <w:r>
        <w:rPr>
          <w:b/>
          <w:color w:val="000000"/>
          <w:sz w:val="28"/>
          <w:szCs w:val="28"/>
        </w:rPr>
        <w:t>Администрация поселения»</w:t>
      </w:r>
      <w:r>
        <w:rPr>
          <w:color w:val="000000"/>
          <w:sz w:val="28"/>
          <w:szCs w:val="28"/>
        </w:rPr>
        <w:t xml:space="preserve"> назначает комиссию для составления соответствующего протокола. «</w:t>
      </w:r>
      <w:r>
        <w:rPr>
          <w:b/>
          <w:color w:val="000000"/>
          <w:sz w:val="28"/>
          <w:szCs w:val="28"/>
        </w:rPr>
        <w:t>Администрация муниципального района»</w:t>
      </w:r>
      <w:r>
        <w:rPr>
          <w:color w:val="000000"/>
          <w:sz w:val="28"/>
          <w:szCs w:val="28"/>
        </w:rPr>
        <w:t>, должна быть письменно уведомлена об этом не позднее, 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D373D8" w:rsidRDefault="00D373D8" w:rsidP="00D373D8">
      <w:pPr>
        <w:shd w:val="clear" w:color="auto" w:fill="FFFFFF"/>
        <w:tabs>
          <w:tab w:val="left" w:pos="1276"/>
          <w:tab w:val="left" w:pos="1418"/>
          <w:tab w:val="left" w:pos="1896"/>
          <w:tab w:val="left" w:pos="4344"/>
        </w:tabs>
        <w:ind w:firstLine="70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5.3.</w:t>
      </w:r>
      <w:r>
        <w:rPr>
          <w:color w:val="000000"/>
          <w:sz w:val="28"/>
          <w:szCs w:val="28"/>
        </w:rPr>
        <w:tab/>
        <w:t xml:space="preserve">Установление факта ненадлежащего </w:t>
      </w:r>
      <w:proofErr w:type="gramStart"/>
      <w:r>
        <w:rPr>
          <w:color w:val="000000"/>
          <w:sz w:val="28"/>
          <w:szCs w:val="28"/>
        </w:rPr>
        <w:t>осуществления  (</w:t>
      </w:r>
      <w:proofErr w:type="gramEnd"/>
      <w:r>
        <w:rPr>
          <w:color w:val="000000"/>
          <w:sz w:val="28"/>
          <w:szCs w:val="28"/>
        </w:rPr>
        <w:t>или неосуществления)  «</w:t>
      </w:r>
      <w:r>
        <w:rPr>
          <w:b/>
          <w:color w:val="000000"/>
          <w:sz w:val="28"/>
          <w:szCs w:val="28"/>
        </w:rPr>
        <w:t>Администрацией муниципального района»</w:t>
      </w:r>
      <w:r>
        <w:rPr>
          <w:color w:val="000000"/>
          <w:sz w:val="28"/>
          <w:szCs w:val="28"/>
        </w:rPr>
        <w:t xml:space="preserve"> переданных ей полномочий является основанием для одностороннего расторжения данного Соглашения. Расторжение Соглашения   влечет   за  собой   возврат   перечисленных   денежных  средств,   за  вычетом фактических   расходов,  подтвержденных   документально,   в   3-дневный  срок  с момента  подписания  Соглашения  о  расторжении  или  получения  письменного уведомления о расторжении Соглашения, а также уплату неустойки в размере 0,01% от суммы иных межбюджетных трансфертов за отчетный год, выделяемых из бюджета муниципального образования сельского поселения, входящего в состав муниципального образования «Починковский район» Смоленской области, на осуществление указанных полномочий.</w:t>
      </w:r>
    </w:p>
    <w:p w:rsidR="00D373D8" w:rsidRDefault="00D373D8" w:rsidP="00D373D8">
      <w:pPr>
        <w:shd w:val="clear" w:color="auto" w:fill="FFFFFF"/>
        <w:tabs>
          <w:tab w:val="left" w:pos="1276"/>
          <w:tab w:val="left" w:pos="1418"/>
        </w:tabs>
        <w:ind w:left="10" w:firstLine="70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ab/>
        <w:t>«</w:t>
      </w:r>
      <w:r>
        <w:rPr>
          <w:b/>
          <w:color w:val="000000"/>
          <w:sz w:val="28"/>
          <w:szCs w:val="28"/>
        </w:rPr>
        <w:t xml:space="preserve">Администрация муниципального </w:t>
      </w:r>
      <w:proofErr w:type="gramStart"/>
      <w:r>
        <w:rPr>
          <w:b/>
          <w:color w:val="000000"/>
          <w:sz w:val="28"/>
          <w:szCs w:val="28"/>
        </w:rPr>
        <w:t>района»</w:t>
      </w:r>
      <w:r>
        <w:rPr>
          <w:color w:val="000000"/>
          <w:sz w:val="28"/>
          <w:szCs w:val="28"/>
        </w:rPr>
        <w:t xml:space="preserve">   </w:t>
      </w:r>
      <w:proofErr w:type="gramEnd"/>
      <w:r>
        <w:rPr>
          <w:color w:val="000000"/>
          <w:sz w:val="28"/>
          <w:szCs w:val="28"/>
        </w:rPr>
        <w:t xml:space="preserve"> несет    ответственность    за    осуществление переданных  ей полномочий в пределах выделенных на эти  цели  финансовых средств.</w:t>
      </w:r>
    </w:p>
    <w:p w:rsidR="00D373D8" w:rsidRDefault="00D373D8" w:rsidP="00D373D8">
      <w:pPr>
        <w:shd w:val="clear" w:color="auto" w:fill="FFFFFF"/>
        <w:tabs>
          <w:tab w:val="left" w:pos="1276"/>
          <w:tab w:val="left" w:pos="1320"/>
          <w:tab w:val="left" w:pos="1418"/>
        </w:tabs>
        <w:ind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В  случае</w:t>
      </w:r>
      <w:proofErr w:type="gramEnd"/>
      <w:r>
        <w:rPr>
          <w:color w:val="000000"/>
          <w:sz w:val="28"/>
          <w:szCs w:val="28"/>
        </w:rPr>
        <w:t xml:space="preserve">  неисполнения  «</w:t>
      </w:r>
      <w:r>
        <w:rPr>
          <w:b/>
          <w:color w:val="000000"/>
          <w:sz w:val="28"/>
          <w:szCs w:val="28"/>
        </w:rPr>
        <w:t>Администрацией  поселения»</w:t>
      </w:r>
      <w:r>
        <w:rPr>
          <w:color w:val="000000"/>
          <w:sz w:val="28"/>
          <w:szCs w:val="28"/>
        </w:rPr>
        <w:t xml:space="preserve">  вытекающих из настоящего    Соглашения    обязательств    по    финансированию    осуществления «</w:t>
      </w:r>
      <w:r>
        <w:rPr>
          <w:b/>
          <w:color w:val="000000"/>
          <w:sz w:val="28"/>
          <w:szCs w:val="28"/>
        </w:rPr>
        <w:t>Администрацией муниципального района»</w:t>
      </w:r>
      <w:r>
        <w:rPr>
          <w:color w:val="000000"/>
          <w:sz w:val="28"/>
          <w:szCs w:val="28"/>
        </w:rPr>
        <w:t xml:space="preserve"> переданных ей полномочий,  «</w:t>
      </w:r>
      <w:r>
        <w:rPr>
          <w:b/>
          <w:color w:val="000000"/>
          <w:sz w:val="28"/>
          <w:szCs w:val="28"/>
        </w:rPr>
        <w:t xml:space="preserve">Администрация муниципального района» </w:t>
      </w:r>
      <w:r>
        <w:rPr>
          <w:color w:val="000000"/>
          <w:sz w:val="28"/>
          <w:szCs w:val="28"/>
        </w:rPr>
        <w:t>вправе требовать   расторжения   данного   Соглашения,   уплаты   неустойки   в   размере 0,01% от суммы иных межбюджетных трансфертов за отчетный год, а также возмещения понесенных убытков в части, не покрытой неустойкой.</w:t>
      </w:r>
    </w:p>
    <w:p w:rsidR="00D373D8" w:rsidRDefault="00D373D8" w:rsidP="00D373D8">
      <w:pPr>
        <w:shd w:val="clear" w:color="auto" w:fill="FFFFFF"/>
        <w:tabs>
          <w:tab w:val="left" w:pos="1320"/>
        </w:tabs>
        <w:ind w:firstLine="704"/>
        <w:jc w:val="both"/>
        <w:rPr>
          <w:color w:val="000000"/>
          <w:sz w:val="28"/>
          <w:szCs w:val="28"/>
        </w:rPr>
      </w:pPr>
    </w:p>
    <w:p w:rsidR="00D373D8" w:rsidRDefault="00D373D8" w:rsidP="00D373D8">
      <w:pPr>
        <w:shd w:val="clear" w:color="auto" w:fill="FFFFFF"/>
        <w:tabs>
          <w:tab w:val="left" w:pos="132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Срок осуществления полномочий и основания прекращения</w:t>
      </w:r>
    </w:p>
    <w:p w:rsidR="00D373D8" w:rsidRDefault="00D373D8" w:rsidP="00D373D8">
      <w:pPr>
        <w:widowControl w:val="0"/>
        <w:numPr>
          <w:ilvl w:val="0"/>
          <w:numId w:val="5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312"/>
        <w:ind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Соглашение </w:t>
      </w:r>
      <w:proofErr w:type="gramStart"/>
      <w:r>
        <w:rPr>
          <w:color w:val="000000"/>
          <w:sz w:val="28"/>
          <w:szCs w:val="28"/>
        </w:rPr>
        <w:t xml:space="preserve">действует 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1  января  2020  года   до   31  декабря  2020  года</w:t>
      </w:r>
      <w:r>
        <w:rPr>
          <w:color w:val="000000"/>
          <w:sz w:val="28"/>
          <w:szCs w:val="28"/>
        </w:rPr>
        <w:t>.</w:t>
      </w:r>
    </w:p>
    <w:p w:rsidR="00D373D8" w:rsidRDefault="00D373D8" w:rsidP="00D373D8">
      <w:pPr>
        <w:widowControl w:val="0"/>
        <w:numPr>
          <w:ilvl w:val="0"/>
          <w:numId w:val="5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24"/>
        <w:ind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</w:t>
      </w:r>
      <w:proofErr w:type="gramStart"/>
      <w:r>
        <w:rPr>
          <w:color w:val="000000"/>
          <w:sz w:val="28"/>
          <w:szCs w:val="28"/>
        </w:rPr>
        <w:t>Соглашение  может</w:t>
      </w:r>
      <w:proofErr w:type="gramEnd"/>
      <w:r>
        <w:rPr>
          <w:color w:val="000000"/>
          <w:sz w:val="28"/>
          <w:szCs w:val="28"/>
        </w:rPr>
        <w:t xml:space="preserve"> быть ежегодно пролонгировано на следующий год, если одна из сторон до 1 декабря текущего года не заявит письменно о его расторжении, при условии,  что  в бюджете  поселения на соответствующий  финансовый год предусмотрено предоставление иных межбюджетных трансфертов для осуществления указанных в пункте 2.2 настоящего Соглашения полномочий.</w:t>
      </w:r>
    </w:p>
    <w:p w:rsidR="00D373D8" w:rsidRDefault="00D373D8" w:rsidP="00D373D8">
      <w:pPr>
        <w:shd w:val="clear" w:color="auto" w:fill="FFFFFF"/>
        <w:tabs>
          <w:tab w:val="left" w:pos="1349"/>
        </w:tabs>
        <w:spacing w:before="5"/>
        <w:ind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</w:t>
      </w:r>
      <w:r>
        <w:rPr>
          <w:color w:val="000000"/>
          <w:sz w:val="28"/>
          <w:szCs w:val="28"/>
        </w:rPr>
        <w:tab/>
        <w:t xml:space="preserve">Осуществление   полномочий   может   быть   прекращено   досрочно   по инициативе   одной   из   сторон   </w:t>
      </w:r>
      <w:proofErr w:type="gramStart"/>
      <w:r>
        <w:rPr>
          <w:color w:val="000000"/>
          <w:sz w:val="28"/>
          <w:szCs w:val="28"/>
        </w:rPr>
        <w:t xml:space="preserve">Соглашения,   </w:t>
      </w:r>
      <w:proofErr w:type="gramEnd"/>
      <w:r>
        <w:rPr>
          <w:color w:val="000000"/>
          <w:sz w:val="28"/>
          <w:szCs w:val="28"/>
        </w:rPr>
        <w:t>в   случае   если   их   осуществление становится невозможным, либо при сложившихся условиях эти полномочия могут быть наиболее эффективно осуществлены «</w:t>
      </w:r>
      <w:r>
        <w:rPr>
          <w:b/>
          <w:color w:val="000000"/>
          <w:sz w:val="28"/>
          <w:szCs w:val="28"/>
        </w:rPr>
        <w:t>Администрацией поселения»</w:t>
      </w:r>
      <w:r>
        <w:rPr>
          <w:color w:val="000000"/>
          <w:sz w:val="28"/>
          <w:szCs w:val="28"/>
        </w:rPr>
        <w:t xml:space="preserve"> самостоятельно, при условии уведомления второй стороны не менее чем за 1 календарный месяц и возмещении им убытков, связанных с досрочным расторжением Соглашения.</w:t>
      </w:r>
    </w:p>
    <w:p w:rsidR="00D373D8" w:rsidRDefault="00D373D8" w:rsidP="00D373D8">
      <w:pPr>
        <w:shd w:val="clear" w:color="auto" w:fill="FFFFFF"/>
        <w:tabs>
          <w:tab w:val="left" w:pos="1349"/>
        </w:tabs>
        <w:spacing w:before="5"/>
        <w:ind w:firstLine="710"/>
        <w:jc w:val="both"/>
        <w:rPr>
          <w:color w:val="000000"/>
          <w:sz w:val="28"/>
          <w:szCs w:val="28"/>
        </w:rPr>
      </w:pPr>
    </w:p>
    <w:p w:rsidR="00D373D8" w:rsidRDefault="00D373D8" w:rsidP="00D373D8">
      <w:pPr>
        <w:shd w:val="clear" w:color="auto" w:fill="FFFFFF"/>
        <w:tabs>
          <w:tab w:val="left" w:pos="1349"/>
        </w:tabs>
        <w:spacing w:before="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D373D8" w:rsidRDefault="00D373D8" w:rsidP="00D373D8">
      <w:pPr>
        <w:widowControl w:val="0"/>
        <w:numPr>
          <w:ilvl w:val="0"/>
          <w:numId w:val="6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317"/>
        <w:ind w:left="5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Соглашение составлено в двух экземплярах - по одному для каждой из сторон.</w:t>
      </w:r>
    </w:p>
    <w:p w:rsidR="00D373D8" w:rsidRDefault="00D373D8" w:rsidP="00D373D8">
      <w:pPr>
        <w:widowControl w:val="0"/>
        <w:numPr>
          <w:ilvl w:val="0"/>
          <w:numId w:val="6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left="5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 и дополнения к настоящему Соглашению должны совершаться </w:t>
      </w:r>
      <w:r>
        <w:rPr>
          <w:color w:val="000000"/>
          <w:sz w:val="28"/>
          <w:szCs w:val="28"/>
        </w:rPr>
        <w:lastRenderedPageBreak/>
        <w:t>в письменном виде за подписью всех заинтересованных сторон.</w:t>
      </w:r>
    </w:p>
    <w:p w:rsidR="00D373D8" w:rsidRDefault="00D373D8" w:rsidP="00D373D8">
      <w:pPr>
        <w:widowControl w:val="0"/>
        <w:numPr>
          <w:ilvl w:val="0"/>
          <w:numId w:val="6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left="5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B1286B" w:rsidRDefault="00B1286B" w:rsidP="00D373D8">
      <w:pPr>
        <w:shd w:val="clear" w:color="auto" w:fill="FFFFFF"/>
        <w:tabs>
          <w:tab w:val="left" w:pos="8715"/>
        </w:tabs>
        <w:spacing w:before="336" w:after="307"/>
        <w:jc w:val="center"/>
        <w:rPr>
          <w:b/>
          <w:color w:val="000000"/>
          <w:sz w:val="28"/>
          <w:szCs w:val="28"/>
        </w:rPr>
      </w:pPr>
    </w:p>
    <w:p w:rsidR="00D373D8" w:rsidRDefault="00D373D8" w:rsidP="00D373D8">
      <w:pPr>
        <w:shd w:val="clear" w:color="auto" w:fill="FFFFFF"/>
        <w:tabs>
          <w:tab w:val="left" w:pos="8715"/>
        </w:tabs>
        <w:spacing w:before="336" w:after="307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8. Реквизиты сторон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520"/>
        <w:gridCol w:w="2521"/>
        <w:gridCol w:w="29"/>
        <w:gridCol w:w="2520"/>
        <w:gridCol w:w="2549"/>
      </w:tblGrid>
      <w:tr w:rsidR="00D373D8" w:rsidTr="00D373D8">
        <w:trPr>
          <w:trHeight w:val="5480"/>
        </w:trPr>
        <w:tc>
          <w:tcPr>
            <w:tcW w:w="5041" w:type="dxa"/>
            <w:gridSpan w:val="2"/>
          </w:tcPr>
          <w:p w:rsidR="00D373D8" w:rsidRDefault="00D373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муниципального образования «Починковский район» Смоленской области</w:t>
            </w:r>
          </w:p>
          <w:p w:rsidR="00D373D8" w:rsidRDefault="00D373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216450 Смоленская обл., г. Починок, ул. Советская, д. 1</w:t>
            </w:r>
          </w:p>
          <w:p w:rsidR="00D373D8" w:rsidRDefault="00D373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ИНН/</w:t>
            </w:r>
            <w:proofErr w:type="gramStart"/>
            <w:r>
              <w:rPr>
                <w:b/>
                <w:sz w:val="28"/>
                <w:szCs w:val="28"/>
              </w:rPr>
              <w:t>КПП  6712002873</w:t>
            </w:r>
            <w:proofErr w:type="gramEnd"/>
            <w:r>
              <w:rPr>
                <w:b/>
                <w:sz w:val="28"/>
                <w:szCs w:val="28"/>
              </w:rPr>
              <w:t xml:space="preserve"> / 671201001                               УФК по Смоленской области (Администрация муниципального образования «Починковский район» Смоленской области  </w:t>
            </w:r>
          </w:p>
          <w:p w:rsidR="00D373D8" w:rsidRDefault="00D373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л/с 04633014160 </w:t>
            </w:r>
          </w:p>
          <w:p w:rsidR="00D373D8" w:rsidRDefault="00D373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р/с 40101810200000010001 в </w:t>
            </w:r>
            <w:r>
              <w:rPr>
                <w:b/>
                <w:color w:val="000000"/>
                <w:spacing w:val="-5"/>
                <w:sz w:val="28"/>
                <w:szCs w:val="28"/>
              </w:rPr>
              <w:t>отделении Смоленск  г. Смоленск</w:t>
            </w:r>
          </w:p>
          <w:p w:rsidR="00D373D8" w:rsidRDefault="00D373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БИК 046614001</w:t>
            </w:r>
          </w:p>
          <w:p w:rsidR="00D373D8" w:rsidRDefault="00D373D8">
            <w:pPr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КБК 90120204014050000151</w:t>
            </w:r>
          </w:p>
          <w:p w:rsidR="00D373D8" w:rsidRDefault="00D373D8">
            <w:pPr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ОКТМО 66633101</w:t>
            </w:r>
          </w:p>
          <w:p w:rsidR="00D373D8" w:rsidRDefault="00D373D8">
            <w:pPr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  <w:gridSpan w:val="3"/>
            <w:hideMark/>
          </w:tcPr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5098"/>
            </w:tblGrid>
            <w:tr w:rsidR="00D373D8">
              <w:trPr>
                <w:trHeight w:val="5480"/>
              </w:trPr>
              <w:tc>
                <w:tcPr>
                  <w:tcW w:w="5098" w:type="dxa"/>
                  <w:hideMark/>
                </w:tcPr>
                <w:p w:rsidR="00D373D8" w:rsidRDefault="00D373D8">
                  <w:pPr>
                    <w:shd w:val="clear" w:color="auto" w:fill="FFFFFF"/>
                    <w:tabs>
                      <w:tab w:val="left" w:leader="underscore" w:pos="3010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Администрация   </w:t>
                  </w:r>
                  <w:proofErr w:type="spellStart"/>
                  <w:r w:rsidR="00B1286B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>Шаталовского</w:t>
                  </w:r>
                  <w:proofErr w:type="spellEnd"/>
                  <w:r w:rsidR="00B1286B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сельского поселения </w:t>
                  </w:r>
                  <w:proofErr w:type="spellStart"/>
                  <w:r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>Починковского</w:t>
                  </w:r>
                  <w:proofErr w:type="spellEnd"/>
                  <w:r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 района</w:t>
                  </w:r>
                  <w:r>
                    <w:rPr>
                      <w:b/>
                      <w:color w:val="000000"/>
                      <w:spacing w:val="-2"/>
                      <w:sz w:val="28"/>
                      <w:szCs w:val="28"/>
                    </w:rPr>
                    <w:t xml:space="preserve"> Смоленской области</w:t>
                  </w:r>
                </w:p>
                <w:p w:rsidR="00D373D8" w:rsidRDefault="00D373D8">
                  <w:pPr>
                    <w:rPr>
                      <w:b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pacing w:val="-5"/>
                      <w:sz w:val="28"/>
                      <w:szCs w:val="28"/>
                    </w:rPr>
                    <w:t xml:space="preserve">Адрес: </w:t>
                  </w:r>
                  <w:r w:rsidR="00B1286B">
                    <w:rPr>
                      <w:b/>
                      <w:color w:val="000000"/>
                      <w:spacing w:val="-5"/>
                      <w:sz w:val="28"/>
                      <w:szCs w:val="28"/>
                    </w:rPr>
                    <w:t>216491 Смоленская область</w:t>
                  </w:r>
                  <w:r>
                    <w:rPr>
                      <w:b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 w:rsidR="00B1286B">
                    <w:rPr>
                      <w:b/>
                      <w:color w:val="000000"/>
                      <w:spacing w:val="-5"/>
                      <w:sz w:val="28"/>
                      <w:szCs w:val="28"/>
                    </w:rPr>
                    <w:t xml:space="preserve">Починковский район  </w:t>
                  </w:r>
                  <w:r>
                    <w:rPr>
                      <w:b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1286B">
                    <w:rPr>
                      <w:b/>
                      <w:color w:val="000000"/>
                      <w:spacing w:val="-5"/>
                      <w:sz w:val="28"/>
                      <w:szCs w:val="28"/>
                    </w:rPr>
                    <w:t>д.Шаталово</w:t>
                  </w:r>
                  <w:proofErr w:type="spellEnd"/>
                  <w:r w:rsidR="00B1286B">
                    <w:rPr>
                      <w:b/>
                      <w:color w:val="000000"/>
                      <w:spacing w:val="-5"/>
                      <w:sz w:val="28"/>
                      <w:szCs w:val="28"/>
                    </w:rPr>
                    <w:t>, д.236</w:t>
                  </w:r>
                </w:p>
                <w:p w:rsidR="00D373D8" w:rsidRPr="00302E63" w:rsidRDefault="00D373D8">
                  <w:pPr>
                    <w:rPr>
                      <w:b/>
                      <w:color w:val="000000"/>
                      <w:spacing w:val="-5"/>
                      <w:sz w:val="28"/>
                      <w:szCs w:val="28"/>
                      <w:u w:val="single"/>
                    </w:rPr>
                  </w:pPr>
                  <w:proofErr w:type="gramStart"/>
                  <w:r>
                    <w:rPr>
                      <w:b/>
                      <w:color w:val="000000"/>
                      <w:spacing w:val="-5"/>
                      <w:sz w:val="28"/>
                      <w:szCs w:val="28"/>
                    </w:rPr>
                    <w:t xml:space="preserve">ИНН </w:t>
                  </w:r>
                  <w:r w:rsidR="00302E63">
                    <w:rPr>
                      <w:b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 w:rsidR="00302E63">
                    <w:rPr>
                      <w:b/>
                      <w:color w:val="000000"/>
                      <w:spacing w:val="-5"/>
                      <w:sz w:val="28"/>
                      <w:szCs w:val="28"/>
                      <w:u w:val="single"/>
                    </w:rPr>
                    <w:t>6712007776</w:t>
                  </w:r>
                  <w:proofErr w:type="gramEnd"/>
                </w:p>
                <w:p w:rsidR="00D373D8" w:rsidRPr="00302E63" w:rsidRDefault="00D373D8">
                  <w:pPr>
                    <w:rPr>
                      <w:b/>
                      <w:color w:val="000000"/>
                      <w:spacing w:val="-5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000000"/>
                      <w:spacing w:val="-5"/>
                      <w:sz w:val="28"/>
                      <w:szCs w:val="28"/>
                    </w:rPr>
                    <w:t>К</w:t>
                  </w:r>
                  <w:r w:rsidR="00302E63">
                    <w:rPr>
                      <w:b/>
                      <w:color w:val="000000"/>
                      <w:spacing w:val="-5"/>
                      <w:sz w:val="28"/>
                      <w:szCs w:val="28"/>
                    </w:rPr>
                    <w:t xml:space="preserve">ПП </w:t>
                  </w:r>
                  <w:r w:rsidR="00302E63">
                    <w:rPr>
                      <w:b/>
                      <w:color w:val="000000"/>
                      <w:spacing w:val="-5"/>
                      <w:sz w:val="28"/>
                      <w:szCs w:val="28"/>
                      <w:u w:val="single"/>
                    </w:rPr>
                    <w:t>671201001</w:t>
                  </w:r>
                </w:p>
                <w:p w:rsidR="00D373D8" w:rsidRDefault="00D373D8">
                  <w:pPr>
                    <w:rPr>
                      <w:b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pacing w:val="-5"/>
                      <w:sz w:val="28"/>
                      <w:szCs w:val="28"/>
                    </w:rPr>
                    <w:t xml:space="preserve">р\с </w:t>
                  </w:r>
                  <w:r w:rsidR="00302E63" w:rsidRPr="00302E63">
                    <w:rPr>
                      <w:b/>
                      <w:color w:val="000000"/>
                      <w:spacing w:val="-5"/>
                      <w:sz w:val="28"/>
                      <w:szCs w:val="28"/>
                      <w:u w:val="single"/>
                    </w:rPr>
                    <w:t>40204810000000269001</w:t>
                  </w:r>
                </w:p>
                <w:p w:rsidR="00D373D8" w:rsidRDefault="00D373D8">
                  <w:pPr>
                    <w:rPr>
                      <w:b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pacing w:val="-5"/>
                      <w:sz w:val="28"/>
                      <w:szCs w:val="28"/>
                    </w:rPr>
                    <w:t xml:space="preserve">в отделении </w:t>
                  </w:r>
                  <w:r w:rsidR="00302E63">
                    <w:rPr>
                      <w:b/>
                      <w:color w:val="000000"/>
                      <w:spacing w:val="-5"/>
                      <w:sz w:val="28"/>
                      <w:szCs w:val="28"/>
                      <w:u w:val="single"/>
                    </w:rPr>
                    <w:t xml:space="preserve">Смоленск </w:t>
                  </w:r>
                  <w:proofErr w:type="spellStart"/>
                  <w:r w:rsidR="00302E63">
                    <w:rPr>
                      <w:b/>
                      <w:color w:val="000000"/>
                      <w:spacing w:val="-5"/>
                      <w:sz w:val="28"/>
                      <w:szCs w:val="28"/>
                      <w:u w:val="single"/>
                    </w:rPr>
                    <w:t>г.Смоленск</w:t>
                  </w:r>
                  <w:proofErr w:type="spellEnd"/>
                </w:p>
                <w:p w:rsidR="00D373D8" w:rsidRPr="00302E63" w:rsidRDefault="00D373D8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БИК </w:t>
                  </w:r>
                  <w:r w:rsidR="00302E63">
                    <w:rPr>
                      <w:b/>
                      <w:color w:val="000000"/>
                      <w:spacing w:val="-5"/>
                      <w:sz w:val="28"/>
                      <w:szCs w:val="28"/>
                      <w:u w:val="single"/>
                    </w:rPr>
                    <w:t>046614001</w:t>
                  </w:r>
                </w:p>
                <w:p w:rsidR="00302E63" w:rsidRDefault="00D373D8" w:rsidP="00302E63">
                  <w:pPr>
                    <w:rPr>
                      <w:b/>
                      <w:color w:val="000000"/>
                      <w:spacing w:val="-5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л/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с  </w:t>
                  </w:r>
                  <w:r w:rsidR="00302E63">
                    <w:rPr>
                      <w:b/>
                      <w:color w:val="000000"/>
                      <w:spacing w:val="-5"/>
                      <w:sz w:val="28"/>
                      <w:szCs w:val="28"/>
                      <w:u w:val="single"/>
                    </w:rPr>
                    <w:t>03928121150</w:t>
                  </w:r>
                  <w:proofErr w:type="gramEnd"/>
                </w:p>
                <w:p w:rsidR="00D373D8" w:rsidRDefault="00D373D8" w:rsidP="00302E6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УФК по Смоленской области (в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Починковском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финансовом управлении) </w:t>
                  </w:r>
                </w:p>
              </w:tc>
            </w:tr>
          </w:tbl>
          <w:p w:rsidR="00D373D8" w:rsidRDefault="00D373D8">
            <w:pPr>
              <w:rPr>
                <w:sz w:val="28"/>
                <w:szCs w:val="28"/>
              </w:rPr>
            </w:pPr>
          </w:p>
        </w:tc>
      </w:tr>
      <w:tr w:rsidR="00D373D8" w:rsidTr="00D373D8">
        <w:tc>
          <w:tcPr>
            <w:tcW w:w="5070" w:type="dxa"/>
            <w:gridSpan w:val="3"/>
            <w:hideMark/>
          </w:tcPr>
          <w:p w:rsidR="00D373D8" w:rsidRDefault="00D373D8">
            <w:pPr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Глава муниципального образования "Починковский район" </w:t>
            </w:r>
          </w:p>
          <w:p w:rsidR="00D373D8" w:rsidRDefault="00D373D8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>Смоленской области</w:t>
            </w:r>
          </w:p>
        </w:tc>
        <w:tc>
          <w:tcPr>
            <w:tcW w:w="5069" w:type="dxa"/>
            <w:gridSpan w:val="2"/>
            <w:hideMark/>
          </w:tcPr>
          <w:p w:rsidR="00D373D8" w:rsidRDefault="00D373D8">
            <w:pPr>
              <w:shd w:val="clear" w:color="auto" w:fill="FFFFFF"/>
              <w:spacing w:line="322" w:lineRule="exac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D373D8" w:rsidRDefault="006473F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pacing w:val="-1"/>
                <w:sz w:val="28"/>
                <w:szCs w:val="28"/>
              </w:rPr>
              <w:t>Шаталовского</w:t>
            </w:r>
            <w:proofErr w:type="spellEnd"/>
            <w:r w:rsidR="00D373D8">
              <w:rPr>
                <w:b/>
                <w:color w:val="000000"/>
                <w:spacing w:val="-1"/>
                <w:sz w:val="28"/>
                <w:szCs w:val="28"/>
              </w:rPr>
              <w:t xml:space="preserve">  </w:t>
            </w:r>
            <w:r w:rsidR="00D373D8">
              <w:rPr>
                <w:b/>
                <w:color w:val="000000"/>
                <w:spacing w:val="-2"/>
                <w:sz w:val="28"/>
                <w:szCs w:val="28"/>
              </w:rPr>
              <w:t xml:space="preserve">сельского поселения </w:t>
            </w:r>
            <w:proofErr w:type="spellStart"/>
            <w:r w:rsidR="00D373D8">
              <w:rPr>
                <w:b/>
                <w:color w:val="000000"/>
                <w:spacing w:val="-2"/>
                <w:sz w:val="28"/>
                <w:szCs w:val="28"/>
              </w:rPr>
              <w:t>Починковского</w:t>
            </w:r>
            <w:proofErr w:type="spellEnd"/>
            <w:r w:rsidR="00D373D8">
              <w:rPr>
                <w:b/>
                <w:color w:val="000000"/>
                <w:spacing w:val="-2"/>
                <w:sz w:val="28"/>
                <w:szCs w:val="28"/>
              </w:rPr>
              <w:t xml:space="preserve"> района Смоленской области </w:t>
            </w:r>
            <w:r w:rsidR="00D373D8">
              <w:rPr>
                <w:b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  <w:tr w:rsidR="00D373D8" w:rsidTr="00D373D8">
        <w:tc>
          <w:tcPr>
            <w:tcW w:w="2520" w:type="dxa"/>
            <w:hideMark/>
          </w:tcPr>
          <w:p w:rsidR="00D373D8" w:rsidRDefault="00D373D8">
            <w:pPr>
              <w:shd w:val="clear" w:color="auto" w:fill="FFFFFF"/>
              <w:spacing w:line="322" w:lineRule="exact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>________________</w:t>
            </w:r>
          </w:p>
        </w:tc>
        <w:tc>
          <w:tcPr>
            <w:tcW w:w="2521" w:type="dxa"/>
            <w:hideMark/>
          </w:tcPr>
          <w:p w:rsidR="00D373D8" w:rsidRDefault="00D373D8">
            <w:pPr>
              <w:shd w:val="clear" w:color="auto" w:fill="FFFFFF"/>
              <w:spacing w:line="322" w:lineRule="exact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>А.В. Голуб</w:t>
            </w:r>
          </w:p>
        </w:tc>
        <w:tc>
          <w:tcPr>
            <w:tcW w:w="2549" w:type="dxa"/>
            <w:gridSpan w:val="2"/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549"/>
              <w:gridCol w:w="2549"/>
            </w:tblGrid>
            <w:tr w:rsidR="00D373D8">
              <w:tc>
                <w:tcPr>
                  <w:tcW w:w="2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373D8" w:rsidRDefault="00D373D8">
                  <w:pPr>
                    <w:shd w:val="clear" w:color="auto" w:fill="FFFFFF"/>
                    <w:spacing w:line="322" w:lineRule="exact"/>
                    <w:rPr>
                      <w:b/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2549" w:type="dxa"/>
                </w:tcPr>
                <w:p w:rsidR="00D373D8" w:rsidRDefault="00D373D8">
                  <w:pPr>
                    <w:shd w:val="clear" w:color="auto" w:fill="FFFFFF"/>
                    <w:spacing w:line="322" w:lineRule="exact"/>
                    <w:rPr>
                      <w:b/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:rsidR="00D373D8" w:rsidRDefault="00D373D8">
            <w:pPr>
              <w:shd w:val="clear" w:color="auto" w:fill="FFFFFF"/>
              <w:spacing w:line="322" w:lineRule="exact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549" w:type="dxa"/>
            <w:hideMark/>
          </w:tcPr>
          <w:p w:rsidR="00D373D8" w:rsidRDefault="006473FE">
            <w:pPr>
              <w:shd w:val="clear" w:color="auto" w:fill="FFFFFF"/>
              <w:spacing w:line="322" w:lineRule="exact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color w:val="000000"/>
                <w:spacing w:val="-2"/>
                <w:sz w:val="28"/>
                <w:szCs w:val="28"/>
              </w:rPr>
              <w:t>Е.А.Зыкова</w:t>
            </w:r>
            <w:proofErr w:type="spellEnd"/>
          </w:p>
        </w:tc>
      </w:tr>
      <w:tr w:rsidR="00D373D8" w:rsidTr="00D373D8">
        <w:tc>
          <w:tcPr>
            <w:tcW w:w="2520" w:type="dxa"/>
            <w:hideMark/>
          </w:tcPr>
          <w:p w:rsidR="00D373D8" w:rsidRDefault="00D373D8">
            <w:pPr>
              <w:shd w:val="clear" w:color="auto" w:fill="FFFFFF"/>
              <w:spacing w:line="322" w:lineRule="exact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>М.П.</w:t>
            </w:r>
          </w:p>
        </w:tc>
        <w:tc>
          <w:tcPr>
            <w:tcW w:w="2521" w:type="dxa"/>
          </w:tcPr>
          <w:p w:rsidR="00D373D8" w:rsidRDefault="00D373D8">
            <w:pPr>
              <w:shd w:val="clear" w:color="auto" w:fill="FFFFFF"/>
              <w:spacing w:line="322" w:lineRule="exact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hideMark/>
          </w:tcPr>
          <w:p w:rsidR="00D373D8" w:rsidRDefault="00D373D8">
            <w:pPr>
              <w:shd w:val="clear" w:color="auto" w:fill="FFFFFF"/>
              <w:spacing w:line="322" w:lineRule="exact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>М.П.</w:t>
            </w:r>
          </w:p>
        </w:tc>
        <w:tc>
          <w:tcPr>
            <w:tcW w:w="2549" w:type="dxa"/>
          </w:tcPr>
          <w:p w:rsidR="00D373D8" w:rsidRDefault="00D373D8">
            <w:pPr>
              <w:shd w:val="clear" w:color="auto" w:fill="FFFFFF"/>
              <w:spacing w:line="322" w:lineRule="exact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D373D8" w:rsidRDefault="00D373D8" w:rsidP="00D373D8">
      <w:pPr>
        <w:rPr>
          <w:b/>
          <w:sz w:val="28"/>
          <w:szCs w:val="28"/>
        </w:rPr>
        <w:sectPr w:rsidR="00D373D8">
          <w:pgSz w:w="11909" w:h="16834"/>
          <w:pgMar w:top="1134" w:right="799" w:bottom="993" w:left="910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1"/>
        <w:gridCol w:w="3854"/>
      </w:tblGrid>
      <w:tr w:rsidR="00D373D8" w:rsidTr="00B1286B">
        <w:tc>
          <w:tcPr>
            <w:tcW w:w="5501" w:type="dxa"/>
          </w:tcPr>
          <w:p w:rsidR="00D373D8" w:rsidRDefault="00D373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3854" w:type="dxa"/>
            <w:hideMark/>
          </w:tcPr>
          <w:p w:rsidR="00D373D8" w:rsidRDefault="00D373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D373D8" w:rsidRDefault="00D373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 Соглашению о передаче осуществления части полномочий органов местного самоуправления поселения органам местного самоуправления муниципального района</w:t>
            </w:r>
          </w:p>
          <w:p w:rsidR="00D373D8" w:rsidRDefault="00D373D8" w:rsidP="00302E63">
            <w:pPr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 xml:space="preserve">от </w:t>
            </w:r>
            <w:bookmarkStart w:id="0" w:name="_GoBack"/>
            <w:bookmarkEnd w:id="0"/>
            <w:r>
              <w:rPr>
                <w:szCs w:val="28"/>
              </w:rPr>
              <w:t>______________ №____________</w:t>
            </w:r>
          </w:p>
        </w:tc>
      </w:tr>
    </w:tbl>
    <w:p w:rsidR="00D373D8" w:rsidRDefault="00D373D8" w:rsidP="00D373D8">
      <w:pPr>
        <w:ind w:firstLine="720"/>
        <w:jc w:val="center"/>
        <w:rPr>
          <w:b/>
          <w:sz w:val="28"/>
          <w:szCs w:val="28"/>
        </w:rPr>
      </w:pPr>
    </w:p>
    <w:p w:rsidR="00B1286B" w:rsidRDefault="00B1286B" w:rsidP="00D373D8">
      <w:pPr>
        <w:ind w:firstLine="720"/>
        <w:jc w:val="center"/>
        <w:rPr>
          <w:b/>
          <w:sz w:val="28"/>
          <w:szCs w:val="28"/>
        </w:rPr>
      </w:pPr>
    </w:p>
    <w:p w:rsidR="00D373D8" w:rsidRDefault="00D373D8" w:rsidP="00D37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расчета, размер и сроки перечисления межбюджетных</w:t>
      </w:r>
    </w:p>
    <w:p w:rsidR="00D373D8" w:rsidRDefault="00D373D8" w:rsidP="00D373D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трансфертов </w:t>
      </w:r>
      <w:r>
        <w:rPr>
          <w:b/>
          <w:bCs/>
          <w:sz w:val="28"/>
          <w:szCs w:val="28"/>
        </w:rPr>
        <w:t>на осуществление передаваемых полномочий</w:t>
      </w:r>
    </w:p>
    <w:p w:rsidR="00D373D8" w:rsidRDefault="00D373D8" w:rsidP="00D373D8">
      <w:pPr>
        <w:shd w:val="clear" w:color="auto" w:fill="FFFFFF"/>
        <w:spacing w:line="307" w:lineRule="exact"/>
        <w:ind w:firstLine="720"/>
        <w:jc w:val="center"/>
        <w:rPr>
          <w:color w:val="000000"/>
          <w:spacing w:val="3"/>
          <w:sz w:val="28"/>
          <w:szCs w:val="28"/>
        </w:rPr>
      </w:pPr>
    </w:p>
    <w:p w:rsidR="00D373D8" w:rsidRDefault="00D373D8" w:rsidP="00D373D8">
      <w:pPr>
        <w:shd w:val="clear" w:color="auto" w:fill="FFFFFF"/>
        <w:spacing w:line="319" w:lineRule="exact"/>
        <w:ind w:firstLine="720"/>
        <w:jc w:val="both"/>
        <w:rPr>
          <w:b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1. Для обеспечения осуществления переданных полномочий Администрация поселения предоставляет бюджету муниципального образования «Починковский район» Смоленской области межбюджетные трансферты в следующем порядке:</w:t>
      </w:r>
    </w:p>
    <w:p w:rsidR="00D373D8" w:rsidRDefault="00D373D8" w:rsidP="00D373D8">
      <w:pPr>
        <w:ind w:firstLine="720"/>
        <w:jc w:val="both"/>
        <w:rPr>
          <w:b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1.1</w:t>
      </w:r>
      <w:r>
        <w:rPr>
          <w:color w:val="000000"/>
          <w:spacing w:val="-5"/>
          <w:sz w:val="28"/>
          <w:szCs w:val="28"/>
        </w:rPr>
        <w:t xml:space="preserve">. </w:t>
      </w:r>
      <w:r>
        <w:rPr>
          <w:color w:val="000000"/>
          <w:spacing w:val="-4"/>
          <w:sz w:val="28"/>
          <w:szCs w:val="28"/>
        </w:rPr>
        <w:t xml:space="preserve">В обеспечение выполнения переданных полномочий, указанных в подпункте </w:t>
      </w:r>
      <w:r>
        <w:rPr>
          <w:b/>
          <w:color w:val="000000"/>
          <w:spacing w:val="-4"/>
          <w:sz w:val="28"/>
          <w:szCs w:val="28"/>
        </w:rPr>
        <w:t>1</w:t>
      </w:r>
      <w:r>
        <w:rPr>
          <w:color w:val="000000"/>
          <w:spacing w:val="-4"/>
          <w:sz w:val="28"/>
          <w:szCs w:val="28"/>
        </w:rPr>
        <w:t xml:space="preserve"> пункта 2.2. </w:t>
      </w:r>
      <w:r>
        <w:rPr>
          <w:color w:val="000000"/>
          <w:sz w:val="28"/>
          <w:szCs w:val="28"/>
        </w:rPr>
        <w:t xml:space="preserve">Соглашения, </w:t>
      </w:r>
      <w:r>
        <w:rPr>
          <w:color w:val="000000"/>
          <w:spacing w:val="-4"/>
          <w:sz w:val="28"/>
          <w:szCs w:val="28"/>
        </w:rPr>
        <w:t xml:space="preserve">Администрация </w:t>
      </w:r>
      <w:r>
        <w:rPr>
          <w:color w:val="000000"/>
          <w:spacing w:val="-1"/>
          <w:sz w:val="28"/>
          <w:szCs w:val="28"/>
        </w:rPr>
        <w:t xml:space="preserve">поселения ежегодно передает </w:t>
      </w:r>
      <w:r>
        <w:rPr>
          <w:spacing w:val="-1"/>
          <w:sz w:val="28"/>
          <w:szCs w:val="28"/>
        </w:rPr>
        <w:t>межбюджетный трансферт</w:t>
      </w:r>
      <w:r>
        <w:rPr>
          <w:color w:val="000000"/>
          <w:spacing w:val="-1"/>
          <w:sz w:val="28"/>
          <w:szCs w:val="28"/>
        </w:rPr>
        <w:t xml:space="preserve"> Финансовому управлению Администрации муниципального образования</w:t>
      </w:r>
      <w:r>
        <w:rPr>
          <w:color w:val="000000"/>
          <w:spacing w:val="-5"/>
          <w:sz w:val="28"/>
          <w:szCs w:val="28"/>
        </w:rPr>
        <w:t xml:space="preserve"> «Починковский район» Смоленской области в размере 200 рублей в срок до 1 числа последнего месяца второго квартала;</w:t>
      </w:r>
    </w:p>
    <w:p w:rsidR="00D373D8" w:rsidRDefault="00D373D8" w:rsidP="00D373D8">
      <w:pPr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1.2. </w:t>
      </w:r>
      <w:r>
        <w:rPr>
          <w:color w:val="000000"/>
          <w:spacing w:val="-4"/>
          <w:sz w:val="28"/>
          <w:szCs w:val="28"/>
        </w:rPr>
        <w:t xml:space="preserve">В обеспечение выполнения переданных полномочий, указанных в подпунктах </w:t>
      </w:r>
      <w:r>
        <w:rPr>
          <w:b/>
          <w:color w:val="000000"/>
          <w:spacing w:val="-4"/>
          <w:sz w:val="28"/>
          <w:szCs w:val="28"/>
        </w:rPr>
        <w:t>2-4</w:t>
      </w:r>
      <w:r>
        <w:rPr>
          <w:color w:val="000000"/>
          <w:spacing w:val="-4"/>
          <w:sz w:val="28"/>
          <w:szCs w:val="28"/>
        </w:rPr>
        <w:t xml:space="preserve"> пункта 2.2. </w:t>
      </w:r>
      <w:r>
        <w:rPr>
          <w:color w:val="000000"/>
          <w:sz w:val="28"/>
          <w:szCs w:val="28"/>
        </w:rPr>
        <w:t xml:space="preserve">Соглашения, </w:t>
      </w:r>
      <w:r>
        <w:rPr>
          <w:color w:val="000000"/>
          <w:spacing w:val="-4"/>
          <w:sz w:val="28"/>
          <w:szCs w:val="28"/>
        </w:rPr>
        <w:t xml:space="preserve">Администрация </w:t>
      </w:r>
      <w:r>
        <w:rPr>
          <w:color w:val="000000"/>
          <w:spacing w:val="-1"/>
          <w:sz w:val="28"/>
          <w:szCs w:val="28"/>
        </w:rPr>
        <w:t xml:space="preserve">поселения ежегодно передает </w:t>
      </w:r>
      <w:r>
        <w:rPr>
          <w:spacing w:val="-1"/>
          <w:sz w:val="28"/>
          <w:szCs w:val="28"/>
        </w:rPr>
        <w:t xml:space="preserve">межбюджетный </w:t>
      </w:r>
      <w:proofErr w:type="gramStart"/>
      <w:r>
        <w:rPr>
          <w:spacing w:val="-1"/>
          <w:sz w:val="28"/>
          <w:szCs w:val="28"/>
        </w:rPr>
        <w:t>трансферт</w:t>
      </w:r>
      <w:r>
        <w:rPr>
          <w:color w:val="000000"/>
          <w:spacing w:val="-1"/>
          <w:sz w:val="28"/>
          <w:szCs w:val="28"/>
        </w:rPr>
        <w:t xml:space="preserve">  Администрации</w:t>
      </w:r>
      <w:proofErr w:type="gramEnd"/>
      <w:r>
        <w:rPr>
          <w:color w:val="000000"/>
          <w:spacing w:val="-1"/>
          <w:sz w:val="28"/>
          <w:szCs w:val="28"/>
        </w:rPr>
        <w:t xml:space="preserve"> муниципального образования</w:t>
      </w:r>
      <w:r>
        <w:rPr>
          <w:color w:val="000000"/>
          <w:spacing w:val="-5"/>
          <w:sz w:val="28"/>
          <w:szCs w:val="28"/>
        </w:rPr>
        <w:t xml:space="preserve"> «Починковский район» Смоленской области в размере 200 рублей в срок до 1 числа последнего месяца второго квартала;</w:t>
      </w:r>
    </w:p>
    <w:p w:rsidR="00D373D8" w:rsidRDefault="00D373D8" w:rsidP="00D373D8">
      <w:pPr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1.3.</w:t>
      </w:r>
      <w:r>
        <w:rPr>
          <w:color w:val="000000"/>
          <w:spacing w:val="-4"/>
          <w:sz w:val="28"/>
          <w:szCs w:val="28"/>
        </w:rPr>
        <w:t xml:space="preserve"> В обеспечение выполнения переданных полномочий, указанных в подпункте </w:t>
      </w:r>
      <w:r>
        <w:rPr>
          <w:b/>
          <w:color w:val="000000"/>
          <w:spacing w:val="-4"/>
          <w:sz w:val="28"/>
          <w:szCs w:val="28"/>
        </w:rPr>
        <w:t>5</w:t>
      </w:r>
      <w:r>
        <w:rPr>
          <w:color w:val="000000"/>
          <w:spacing w:val="-4"/>
          <w:sz w:val="28"/>
          <w:szCs w:val="28"/>
        </w:rPr>
        <w:t xml:space="preserve"> пункта 2.2. </w:t>
      </w:r>
      <w:r>
        <w:rPr>
          <w:color w:val="000000"/>
          <w:sz w:val="28"/>
          <w:szCs w:val="28"/>
        </w:rPr>
        <w:t xml:space="preserve">Соглашения, </w:t>
      </w:r>
      <w:r>
        <w:rPr>
          <w:color w:val="000000"/>
          <w:spacing w:val="-4"/>
          <w:sz w:val="28"/>
          <w:szCs w:val="28"/>
        </w:rPr>
        <w:t xml:space="preserve">Администрация </w:t>
      </w:r>
      <w:r>
        <w:rPr>
          <w:color w:val="000000"/>
          <w:spacing w:val="-1"/>
          <w:sz w:val="28"/>
          <w:szCs w:val="28"/>
        </w:rPr>
        <w:t xml:space="preserve">поселения ежегодно передает </w:t>
      </w:r>
      <w:r>
        <w:rPr>
          <w:spacing w:val="-1"/>
          <w:sz w:val="28"/>
          <w:szCs w:val="28"/>
        </w:rPr>
        <w:t>межбюджетный трансферт</w:t>
      </w:r>
      <w:r>
        <w:rPr>
          <w:color w:val="000000"/>
          <w:spacing w:val="-1"/>
          <w:sz w:val="28"/>
          <w:szCs w:val="28"/>
        </w:rPr>
        <w:t xml:space="preserve"> Отделу культуры Администрации муниципального образования</w:t>
      </w:r>
      <w:r>
        <w:rPr>
          <w:color w:val="000000"/>
          <w:spacing w:val="-5"/>
          <w:sz w:val="28"/>
          <w:szCs w:val="28"/>
        </w:rPr>
        <w:t xml:space="preserve"> «Починковский район» Смоленской области в размере 200 рублей в срок до 1 числа последнего месяца второго квартала;</w:t>
      </w:r>
    </w:p>
    <w:p w:rsidR="00D373D8" w:rsidRDefault="00D373D8" w:rsidP="00D373D8">
      <w:pPr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1.4. </w:t>
      </w:r>
      <w:r>
        <w:rPr>
          <w:color w:val="000000"/>
          <w:spacing w:val="-4"/>
          <w:sz w:val="28"/>
          <w:szCs w:val="28"/>
        </w:rPr>
        <w:t xml:space="preserve">В обеспечение выполнения переданных полномочий, указанных в подпункте </w:t>
      </w:r>
      <w:r>
        <w:rPr>
          <w:b/>
          <w:color w:val="000000"/>
          <w:spacing w:val="-4"/>
          <w:sz w:val="28"/>
          <w:szCs w:val="28"/>
        </w:rPr>
        <w:t>6</w:t>
      </w:r>
      <w:r>
        <w:rPr>
          <w:color w:val="000000"/>
          <w:spacing w:val="-4"/>
          <w:sz w:val="28"/>
          <w:szCs w:val="28"/>
        </w:rPr>
        <w:t xml:space="preserve"> пункта 2.2. </w:t>
      </w:r>
      <w:r>
        <w:rPr>
          <w:color w:val="000000"/>
          <w:sz w:val="28"/>
          <w:szCs w:val="28"/>
        </w:rPr>
        <w:t xml:space="preserve">Соглашения, </w:t>
      </w:r>
      <w:r>
        <w:rPr>
          <w:color w:val="000000"/>
          <w:spacing w:val="-4"/>
          <w:sz w:val="28"/>
          <w:szCs w:val="28"/>
        </w:rPr>
        <w:t xml:space="preserve">Администрация </w:t>
      </w:r>
      <w:r>
        <w:rPr>
          <w:color w:val="000000"/>
          <w:spacing w:val="-1"/>
          <w:sz w:val="28"/>
          <w:szCs w:val="28"/>
        </w:rPr>
        <w:t xml:space="preserve">поселения ежегодно передает </w:t>
      </w:r>
      <w:r>
        <w:rPr>
          <w:spacing w:val="-1"/>
          <w:sz w:val="28"/>
          <w:szCs w:val="28"/>
        </w:rPr>
        <w:t>межбюджетный трансферт</w:t>
      </w:r>
      <w:r>
        <w:rPr>
          <w:color w:val="000000"/>
          <w:spacing w:val="-1"/>
          <w:sz w:val="28"/>
          <w:szCs w:val="28"/>
        </w:rPr>
        <w:t xml:space="preserve"> Финансовому управлению Администрации муниципального образования</w:t>
      </w:r>
      <w:r>
        <w:rPr>
          <w:color w:val="000000"/>
          <w:spacing w:val="-5"/>
          <w:sz w:val="28"/>
          <w:szCs w:val="28"/>
        </w:rPr>
        <w:t xml:space="preserve"> «Починковский район» Смоленской области в размере 200 рублей в срок до 1 числа последнего месяца второго квартала;</w:t>
      </w:r>
    </w:p>
    <w:p w:rsidR="00D373D8" w:rsidRDefault="00D373D8" w:rsidP="00D373D8">
      <w:pPr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1.5. </w:t>
      </w:r>
      <w:r>
        <w:rPr>
          <w:color w:val="000000"/>
          <w:spacing w:val="-4"/>
          <w:sz w:val="28"/>
          <w:szCs w:val="28"/>
        </w:rPr>
        <w:t xml:space="preserve">В обеспечение выполнения переданных полномочий, указанных в подпункте </w:t>
      </w:r>
      <w:r>
        <w:rPr>
          <w:b/>
          <w:color w:val="000000"/>
          <w:spacing w:val="-4"/>
          <w:sz w:val="28"/>
          <w:szCs w:val="28"/>
        </w:rPr>
        <w:t>7</w:t>
      </w:r>
      <w:r>
        <w:rPr>
          <w:color w:val="000000"/>
          <w:spacing w:val="-4"/>
          <w:sz w:val="28"/>
          <w:szCs w:val="28"/>
        </w:rPr>
        <w:t xml:space="preserve"> пункта 2.2. </w:t>
      </w:r>
      <w:r>
        <w:rPr>
          <w:color w:val="000000"/>
          <w:sz w:val="28"/>
          <w:szCs w:val="28"/>
        </w:rPr>
        <w:t xml:space="preserve">Соглашения, </w:t>
      </w:r>
      <w:r>
        <w:rPr>
          <w:color w:val="000000"/>
          <w:spacing w:val="-4"/>
          <w:sz w:val="28"/>
          <w:szCs w:val="28"/>
        </w:rPr>
        <w:t xml:space="preserve">Администрация </w:t>
      </w:r>
      <w:r>
        <w:rPr>
          <w:color w:val="000000"/>
          <w:spacing w:val="-1"/>
          <w:sz w:val="28"/>
          <w:szCs w:val="28"/>
        </w:rPr>
        <w:t xml:space="preserve">поселения ежегодно передает </w:t>
      </w:r>
      <w:r>
        <w:rPr>
          <w:spacing w:val="-1"/>
          <w:sz w:val="28"/>
          <w:szCs w:val="28"/>
        </w:rPr>
        <w:t>межбюджетный трансферт</w:t>
      </w:r>
      <w:r>
        <w:rPr>
          <w:color w:val="000000"/>
          <w:spacing w:val="-1"/>
          <w:sz w:val="28"/>
          <w:szCs w:val="28"/>
        </w:rPr>
        <w:t xml:space="preserve"> Администрации муниципального образования</w:t>
      </w:r>
      <w:r>
        <w:rPr>
          <w:color w:val="000000"/>
          <w:spacing w:val="-5"/>
          <w:sz w:val="28"/>
          <w:szCs w:val="28"/>
        </w:rPr>
        <w:t xml:space="preserve"> «Починковский район» Смоленской области в размере 200 рублей в срок до 1 числа последнего месяца второго квартала;</w:t>
      </w:r>
    </w:p>
    <w:p w:rsidR="00D373D8" w:rsidRDefault="00D373D8" w:rsidP="00D373D8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>
        <w:rPr>
          <w:color w:val="000000"/>
          <w:spacing w:val="-4"/>
          <w:sz w:val="28"/>
          <w:szCs w:val="28"/>
        </w:rPr>
        <w:t xml:space="preserve">В обеспечение выполнения переданных полномочий, указанных в подпункте </w:t>
      </w:r>
      <w:r>
        <w:rPr>
          <w:b/>
          <w:color w:val="000000"/>
          <w:spacing w:val="-4"/>
          <w:sz w:val="28"/>
          <w:szCs w:val="28"/>
        </w:rPr>
        <w:t>8</w:t>
      </w:r>
      <w:r>
        <w:rPr>
          <w:color w:val="000000"/>
          <w:spacing w:val="-4"/>
          <w:sz w:val="28"/>
          <w:szCs w:val="28"/>
        </w:rPr>
        <w:t xml:space="preserve"> пункта 2.2. </w:t>
      </w:r>
      <w:r>
        <w:rPr>
          <w:color w:val="000000"/>
          <w:sz w:val="28"/>
          <w:szCs w:val="28"/>
        </w:rPr>
        <w:t xml:space="preserve">Соглашения, </w:t>
      </w:r>
      <w:r>
        <w:rPr>
          <w:color w:val="000000"/>
          <w:spacing w:val="-4"/>
          <w:sz w:val="28"/>
          <w:szCs w:val="28"/>
        </w:rPr>
        <w:t xml:space="preserve">Администрация </w:t>
      </w:r>
      <w:r>
        <w:rPr>
          <w:color w:val="000000"/>
          <w:spacing w:val="-1"/>
          <w:sz w:val="28"/>
          <w:szCs w:val="28"/>
        </w:rPr>
        <w:t xml:space="preserve">поселения ежегодно передает </w:t>
      </w:r>
      <w:r>
        <w:rPr>
          <w:spacing w:val="-1"/>
          <w:sz w:val="28"/>
          <w:szCs w:val="28"/>
        </w:rPr>
        <w:t>межбюджетный трансферт</w:t>
      </w:r>
      <w:r>
        <w:rPr>
          <w:color w:val="000000"/>
          <w:spacing w:val="-1"/>
          <w:sz w:val="28"/>
          <w:szCs w:val="28"/>
        </w:rPr>
        <w:t xml:space="preserve"> Администрации муниципального образования</w:t>
      </w:r>
      <w:r>
        <w:rPr>
          <w:color w:val="000000"/>
          <w:spacing w:val="-5"/>
          <w:sz w:val="28"/>
          <w:szCs w:val="28"/>
        </w:rPr>
        <w:t xml:space="preserve"> «Починковский район» Смоленской области в размере 200 рублей в срок до 1 числа последнего месяца второго квартала.</w:t>
      </w:r>
    </w:p>
    <w:p w:rsidR="00D373D8" w:rsidRDefault="00D373D8" w:rsidP="00D373D8">
      <w:pPr>
        <w:shd w:val="clear" w:color="auto" w:fill="FFFFFF"/>
        <w:jc w:val="both"/>
        <w:rPr>
          <w:sz w:val="28"/>
          <w:szCs w:val="28"/>
        </w:rPr>
      </w:pPr>
    </w:p>
    <w:p w:rsidR="000E0BE9" w:rsidRDefault="000E0BE9" w:rsidP="000E0B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0E0BE9" w:rsidRDefault="000E0BE9"/>
    <w:sectPr w:rsidR="000E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E63"/>
    <w:multiLevelType w:val="singleLevel"/>
    <w:tmpl w:val="3CC23AA8"/>
    <w:lvl w:ilvl="0">
      <w:start w:val="1"/>
      <w:numFmt w:val="decimal"/>
      <w:lvlText w:val="4.1.%1."/>
      <w:legacy w:legacy="1" w:legacySpace="0" w:legacyIndent="8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8D6639"/>
    <w:multiLevelType w:val="singleLevel"/>
    <w:tmpl w:val="142431DE"/>
    <w:lvl w:ilvl="0">
      <w:start w:val="1"/>
      <w:numFmt w:val="decimal"/>
      <w:lvlText w:val="4.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30892CFC"/>
    <w:multiLevelType w:val="singleLevel"/>
    <w:tmpl w:val="DFF4415E"/>
    <w:lvl w:ilvl="0">
      <w:start w:val="1"/>
      <w:numFmt w:val="decimal"/>
      <w:lvlText w:val="7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F862FF1"/>
    <w:multiLevelType w:val="singleLevel"/>
    <w:tmpl w:val="E3421058"/>
    <w:lvl w:ilvl="0">
      <w:start w:val="1"/>
      <w:numFmt w:val="decimal"/>
      <w:lvlText w:val="6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1EF65E1"/>
    <w:multiLevelType w:val="singleLevel"/>
    <w:tmpl w:val="60C01478"/>
    <w:lvl w:ilvl="0">
      <w:start w:val="4"/>
      <w:numFmt w:val="decimal"/>
      <w:lvlText w:val="4.1.%1."/>
      <w:legacy w:legacy="1" w:legacySpace="0" w:legacyIndent="7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7FD6E7E"/>
    <w:multiLevelType w:val="singleLevel"/>
    <w:tmpl w:val="6F78BAE6"/>
    <w:lvl w:ilvl="0">
      <w:start w:val="1"/>
      <w:numFmt w:val="decimal"/>
      <w:lvlText w:val="5.%1."/>
      <w:legacy w:legacy="1" w:legacySpace="0" w:legacyIndent="7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4"/>
    </w:lvlOverride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FB"/>
    <w:rsid w:val="000E0BE9"/>
    <w:rsid w:val="00302E63"/>
    <w:rsid w:val="006473FE"/>
    <w:rsid w:val="00A550FB"/>
    <w:rsid w:val="00B1286B"/>
    <w:rsid w:val="00B22055"/>
    <w:rsid w:val="00D373D8"/>
    <w:rsid w:val="00F8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E571"/>
  <w15:chartTrackingRefBased/>
  <w15:docId w15:val="{17D02A8B-50CC-4296-B276-200D678E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2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9</cp:revision>
  <cp:lastPrinted>2019-11-26T06:17:00Z</cp:lastPrinted>
  <dcterms:created xsi:type="dcterms:W3CDTF">2019-11-19T13:07:00Z</dcterms:created>
  <dcterms:modified xsi:type="dcterms:W3CDTF">2019-11-26T06:19:00Z</dcterms:modified>
</cp:coreProperties>
</file>