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64" w:rsidRDefault="00953964" w:rsidP="00953964">
      <w:pPr>
        <w:pStyle w:val="Con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08660" cy="81534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964" w:rsidRDefault="00953964" w:rsidP="009539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53964" w:rsidRDefault="00953964" w:rsidP="009539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ШАТАЛОВСКОГО СЕЛЬСКОГО ПОСЕЛЕНИЯ</w:t>
      </w:r>
    </w:p>
    <w:p w:rsidR="00953964" w:rsidRDefault="00953964" w:rsidP="009539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ПОЧИНКОВСКОГО РАЙОНА СМОЛЕНСКОЙ ОБЛАСТИ</w:t>
      </w:r>
    </w:p>
    <w:p w:rsidR="00953964" w:rsidRDefault="00953964" w:rsidP="009539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3964" w:rsidRDefault="00953964" w:rsidP="009539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53964" w:rsidRDefault="00953964" w:rsidP="009539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3964" w:rsidRDefault="00953964" w:rsidP="009539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16 февраля  2016 года                                                  № 13</w:t>
      </w:r>
    </w:p>
    <w:tbl>
      <w:tblPr>
        <w:tblpPr w:leftFromText="180" w:rightFromText="180" w:bottomFromText="200" w:vertAnchor="text" w:horzAnchor="margin" w:tblpY="83"/>
        <w:tblW w:w="0" w:type="auto"/>
        <w:tblLook w:val="01E0"/>
      </w:tblPr>
      <w:tblGrid>
        <w:gridCol w:w="4820"/>
        <w:gridCol w:w="4751"/>
      </w:tblGrid>
      <w:tr w:rsidR="00953964" w:rsidTr="00953964">
        <w:trPr>
          <w:trHeight w:val="1382"/>
        </w:trPr>
        <w:tc>
          <w:tcPr>
            <w:tcW w:w="5085" w:type="dxa"/>
          </w:tcPr>
          <w:p w:rsidR="00953964" w:rsidRDefault="00953964" w:rsidP="009539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  Шаталовского сельского поселения Починковского района Смоленской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24.10.2011 года № 34</w:t>
            </w:r>
          </w:p>
          <w:p w:rsidR="00953964" w:rsidRDefault="009539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0" w:type="dxa"/>
          </w:tcPr>
          <w:p w:rsidR="00953964" w:rsidRDefault="009539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3964" w:rsidRDefault="00953964" w:rsidP="00953964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953964" w:rsidRDefault="00953964" w:rsidP="009539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Администрация Шаталовского сельского поселения Починковского района Смоленской области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953964" w:rsidRDefault="00953964" w:rsidP="009539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3964" w:rsidRDefault="00953964" w:rsidP="009539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  Шаталовского сельского поселения Починковского района Смоленской области от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24.10.2011 года </w:t>
      </w:r>
    </w:p>
    <w:p w:rsidR="00953964" w:rsidRDefault="00953964" w:rsidP="009539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>№ 34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 Об утверждении Программы «</w:t>
      </w:r>
      <w:r>
        <w:rPr>
          <w:rFonts w:ascii="Times New Roman" w:hAnsi="Times New Roman" w:cs="Times New Roman"/>
          <w:b w:val="0"/>
          <w:noProof/>
          <w:sz w:val="28"/>
        </w:rPr>
        <w:t xml:space="preserve">Комплексное развитие </w:t>
      </w:r>
      <w:r w:rsidR="007D5434">
        <w:rPr>
          <w:rFonts w:ascii="Times New Roman" w:hAnsi="Times New Roman" w:cs="Times New Roman"/>
          <w:b w:val="0"/>
          <w:noProof/>
          <w:sz w:val="28"/>
        </w:rPr>
        <w:t xml:space="preserve"> </w:t>
      </w:r>
      <w:r>
        <w:rPr>
          <w:rFonts w:ascii="Times New Roman" w:hAnsi="Times New Roman" w:cs="Times New Roman"/>
          <w:b w:val="0"/>
          <w:noProof/>
          <w:sz w:val="28"/>
        </w:rPr>
        <w:t xml:space="preserve">коммунальной инфраструктуры </w:t>
      </w:r>
      <w:r w:rsidR="007D5434">
        <w:rPr>
          <w:rFonts w:ascii="Times New Roman" w:hAnsi="Times New Roman" w:cs="Times New Roman"/>
          <w:b w:val="0"/>
          <w:noProof/>
          <w:sz w:val="28"/>
        </w:rPr>
        <w:t xml:space="preserve">в </w:t>
      </w:r>
      <w:r>
        <w:rPr>
          <w:rFonts w:ascii="Times New Roman" w:hAnsi="Times New Roman" w:cs="Times New Roman"/>
          <w:b w:val="0"/>
          <w:noProof/>
          <w:sz w:val="28"/>
        </w:rPr>
        <w:t>Шаталовско</w:t>
      </w:r>
      <w:r w:rsidR="007D5434">
        <w:rPr>
          <w:rFonts w:ascii="Times New Roman" w:hAnsi="Times New Roman" w:cs="Times New Roman"/>
          <w:b w:val="0"/>
          <w:noProof/>
          <w:sz w:val="28"/>
        </w:rPr>
        <w:t>м</w:t>
      </w:r>
      <w:r>
        <w:rPr>
          <w:rFonts w:ascii="Times New Roman" w:hAnsi="Times New Roman" w:cs="Times New Roman"/>
          <w:b w:val="0"/>
          <w:noProof/>
          <w:sz w:val="28"/>
        </w:rPr>
        <w:t xml:space="preserve"> сельско</w:t>
      </w:r>
      <w:r w:rsidR="007D5434">
        <w:rPr>
          <w:rFonts w:ascii="Times New Roman" w:hAnsi="Times New Roman" w:cs="Times New Roman"/>
          <w:b w:val="0"/>
          <w:noProof/>
          <w:sz w:val="28"/>
        </w:rPr>
        <w:t>м</w:t>
      </w:r>
      <w:r>
        <w:rPr>
          <w:rFonts w:ascii="Times New Roman" w:hAnsi="Times New Roman" w:cs="Times New Roman"/>
          <w:b w:val="0"/>
          <w:noProof/>
          <w:sz w:val="28"/>
        </w:rPr>
        <w:t xml:space="preserve"> поселени</w:t>
      </w:r>
      <w:r w:rsidR="007D5434">
        <w:rPr>
          <w:rFonts w:ascii="Times New Roman" w:hAnsi="Times New Roman" w:cs="Times New Roman"/>
          <w:b w:val="0"/>
          <w:noProof/>
          <w:sz w:val="28"/>
        </w:rPr>
        <w:t>и</w:t>
      </w:r>
      <w:r>
        <w:rPr>
          <w:rFonts w:ascii="Times New Roman" w:hAnsi="Times New Roman" w:cs="Times New Roman"/>
          <w:b w:val="0"/>
          <w:noProof/>
          <w:sz w:val="28"/>
        </w:rPr>
        <w:t xml:space="preserve"> Починковского района Смоленской области на  2012 – 2020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noProof/>
          <w:sz w:val="28"/>
        </w:rPr>
        <w:t>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953964" w:rsidRDefault="00953964" w:rsidP="009539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 паспорте муниципальной программы:</w:t>
      </w:r>
    </w:p>
    <w:p w:rsidR="00953964" w:rsidRDefault="00953964" w:rsidP="0095396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</w:t>
      </w:r>
      <w:r>
        <w:rPr>
          <w:rFonts w:ascii="Times New Roman" w:hAnsi="Times New Roman"/>
          <w:sz w:val="28"/>
          <w:szCs w:val="28"/>
        </w:rPr>
        <w:t xml:space="preserve"> часть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Программы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953964" w:rsidRDefault="00953964" w:rsidP="00953964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352"/>
      </w:tblGrid>
      <w:tr w:rsidR="00953964" w:rsidTr="00953964">
        <w:trPr>
          <w:trHeight w:val="1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64" w:rsidRPr="00EA610C" w:rsidRDefault="0095396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</w:pPr>
            <w:r w:rsidRPr="00EA610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 xml:space="preserve"> Цели и задачи Программы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64" w:rsidRPr="00EA610C" w:rsidRDefault="00953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A61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Основными </w:t>
            </w:r>
            <w:r w:rsidR="006940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мероприятиями</w:t>
            </w:r>
            <w:r w:rsidRPr="00EA61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Программы являются:</w:t>
            </w:r>
          </w:p>
          <w:p w:rsidR="00953964" w:rsidRPr="00EA610C" w:rsidRDefault="004F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953964" w:rsidRPr="00EA61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создание условий для устойчивого развития и функционирования коммунального хозяйства</w:t>
            </w:r>
          </w:p>
          <w:p w:rsidR="00953964" w:rsidRPr="00EA610C" w:rsidRDefault="00953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A61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Для достижения этих целей необходимо решить следующие задачи:</w:t>
            </w:r>
          </w:p>
          <w:p w:rsidR="00694027" w:rsidRDefault="00694027" w:rsidP="00694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</w:t>
            </w:r>
            <w:r w:rsidR="00953964" w:rsidRPr="00EA61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проведение текущих и капитальных ремонтов</w:t>
            </w:r>
            <w:r w:rsidR="00EC70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953964" w:rsidRPr="00EA61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систем водосна</w:t>
            </w:r>
            <w:r w:rsidR="00906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</w:t>
            </w:r>
            <w:r w:rsidR="00953964" w:rsidRPr="00EA61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жения, электроснабжения, отопления</w:t>
            </w:r>
            <w:proofErr w:type="gramStart"/>
            <w:r w:rsidR="00953964" w:rsidRPr="00EA61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  <w:proofErr w:type="gramEnd"/>
          </w:p>
          <w:p w:rsidR="00953964" w:rsidRPr="00EA610C" w:rsidRDefault="00694027" w:rsidP="0090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- проведение работ по </w:t>
            </w:r>
            <w:r w:rsidR="009065F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установлению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охранных зон и лицензированию работ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связанных с водоснабжением</w:t>
            </w:r>
            <w:r w:rsidR="00953964" w:rsidRPr="00EA61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</w:t>
            </w:r>
          </w:p>
        </w:tc>
      </w:tr>
    </w:tbl>
    <w:p w:rsidR="00953964" w:rsidRDefault="00953964" w:rsidP="0095396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</w:p>
    <w:p w:rsidR="00953964" w:rsidRDefault="00953964" w:rsidP="0095396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часть «Объемы ассигнований муниципальной программы» изложить в следующей редакции:</w:t>
      </w:r>
    </w:p>
    <w:tbl>
      <w:tblPr>
        <w:tblpPr w:leftFromText="180" w:rightFromText="180" w:bottomFromText="200" w:vertAnchor="text" w:horzAnchor="page" w:tblpX="1050" w:tblpY="209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7"/>
        <w:gridCol w:w="5581"/>
      </w:tblGrid>
      <w:tr w:rsidR="00953964" w:rsidTr="00953964">
        <w:trPr>
          <w:trHeight w:val="2729"/>
        </w:trPr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64" w:rsidRPr="00EA610C" w:rsidRDefault="0095396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eastAsia="ar-SA"/>
              </w:rPr>
            </w:pPr>
            <w:r w:rsidRPr="00EA610C">
              <w:rPr>
                <w:rFonts w:ascii="Times New Roman" w:hAnsi="Times New Roman"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964" w:rsidRPr="00EA610C" w:rsidRDefault="00953964">
            <w:pPr>
              <w:widowControl w:val="0"/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A610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Общий объем  финансирования Программы из средств бюджета    Администрация Шаталовского сельского поселения  Починковского района Смоленской области всего –</w:t>
            </w:r>
            <w:r w:rsidR="00374E55" w:rsidRPr="00EA610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1129,92</w:t>
            </w:r>
            <w:r w:rsidRPr="00EA610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тыс.. руб.  </w:t>
            </w:r>
          </w:p>
          <w:p w:rsidR="00953964" w:rsidRPr="00EA610C" w:rsidRDefault="009539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A610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 том числе по годам:   201</w:t>
            </w:r>
            <w:r w:rsidR="00374E55" w:rsidRPr="00EA610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6</w:t>
            </w:r>
            <w:r w:rsidRPr="00EA610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год- </w:t>
            </w:r>
            <w:r w:rsidR="00374E55" w:rsidRPr="00EA610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104,92 тыс</w:t>
            </w:r>
            <w:r w:rsidRPr="00EA610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. руб. </w:t>
            </w:r>
          </w:p>
          <w:p w:rsidR="00953964" w:rsidRPr="00EA610C" w:rsidRDefault="00953964">
            <w:pPr>
              <w:widowControl w:val="0"/>
              <w:tabs>
                <w:tab w:val="center" w:pos="3138"/>
              </w:tabs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A610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201</w:t>
            </w:r>
            <w:r w:rsidR="00374E55" w:rsidRPr="00EA610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7</w:t>
            </w:r>
            <w:r w:rsidRPr="00EA610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год</w:t>
            </w:r>
            <w:r w:rsidR="00374E55" w:rsidRPr="00EA610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EA610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  <w:r w:rsidR="00374E55" w:rsidRPr="00EA610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200,00</w:t>
            </w:r>
            <w:r w:rsidRPr="00EA610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тыс. руб</w:t>
            </w:r>
          </w:p>
          <w:p w:rsidR="00374E55" w:rsidRPr="00EA610C" w:rsidRDefault="00374E55" w:rsidP="00374E55">
            <w:pPr>
              <w:widowControl w:val="0"/>
              <w:tabs>
                <w:tab w:val="center" w:pos="3138"/>
              </w:tabs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A610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2018 год – 205,00 тыс.руб.</w:t>
            </w:r>
          </w:p>
          <w:p w:rsidR="00953964" w:rsidRPr="00EA610C" w:rsidRDefault="00953964" w:rsidP="00374E55">
            <w:pPr>
              <w:widowControl w:val="0"/>
              <w:tabs>
                <w:tab w:val="center" w:pos="3138"/>
              </w:tabs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A610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201</w:t>
            </w:r>
            <w:r w:rsidR="00374E55" w:rsidRPr="00EA610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9</w:t>
            </w:r>
            <w:r w:rsidRPr="00EA610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год</w:t>
            </w:r>
            <w:r w:rsidR="00374E55" w:rsidRPr="00EA610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– 300,00 </w:t>
            </w:r>
            <w:r w:rsidRPr="00EA610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тыс. руб</w:t>
            </w:r>
          </w:p>
          <w:p w:rsidR="00953964" w:rsidRDefault="0037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61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</w:t>
            </w:r>
            <w:r w:rsidR="00953964" w:rsidRPr="00EA61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Pr="00EA61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953964" w:rsidRPr="00EA61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</w:t>
            </w:r>
            <w:r w:rsidRPr="00EA61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</w:t>
            </w:r>
            <w:r w:rsidR="00953964" w:rsidRPr="00EA61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A61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320,00</w:t>
            </w:r>
            <w:r w:rsidR="00953964" w:rsidRPr="00EA61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руб.</w:t>
            </w:r>
          </w:p>
          <w:p w:rsidR="007D5434" w:rsidRDefault="007D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2016 год расходы на проведение текущих и капитальных ремонтов систем водоснабжения, электроснабжения, отопления – 99,92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уб.;</w:t>
            </w:r>
          </w:p>
          <w:p w:rsidR="007D5434" w:rsidRPr="00EA610C" w:rsidRDefault="007D5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расходы на проведение работ по установлению охранных зон и лицензированию работ, связанны</w:t>
            </w:r>
            <w:r w:rsidR="007E05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 с водоснабжением – 5,0 тыс</w:t>
            </w:r>
            <w:proofErr w:type="gramStart"/>
            <w:r w:rsidR="007E05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 w:rsidR="007E050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уб.</w:t>
            </w:r>
          </w:p>
          <w:p w:rsidR="00953964" w:rsidRPr="00EA610C" w:rsidRDefault="00374E55" w:rsidP="00374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EA61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</w:t>
            </w:r>
            <w:r w:rsidRPr="00EA610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53964" w:rsidRPr="007D5434" w:rsidRDefault="007D5434" w:rsidP="007D54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53964" w:rsidRPr="007D5434">
        <w:rPr>
          <w:rFonts w:ascii="Times New Roman" w:hAnsi="Times New Roman"/>
          <w:sz w:val="28"/>
          <w:szCs w:val="28"/>
        </w:rPr>
        <w:t xml:space="preserve">Обнародовать настоящее постановление и разместить на официальном сайте Администрации </w:t>
      </w:r>
      <w:r w:rsidR="00374E55" w:rsidRPr="007D5434">
        <w:rPr>
          <w:rFonts w:ascii="Times New Roman" w:hAnsi="Times New Roman"/>
          <w:sz w:val="28"/>
          <w:szCs w:val="28"/>
        </w:rPr>
        <w:t>Шаталовского</w:t>
      </w:r>
      <w:r w:rsidR="00953964" w:rsidRPr="007D5434">
        <w:rPr>
          <w:rFonts w:ascii="Times New Roman" w:hAnsi="Times New Roman"/>
          <w:sz w:val="28"/>
          <w:szCs w:val="28"/>
        </w:rPr>
        <w:t xml:space="preserve"> сельского поселения  в информационно-телекоммуникационной сети «Интернет».</w:t>
      </w:r>
    </w:p>
    <w:p w:rsidR="00953964" w:rsidRDefault="00953964" w:rsidP="00953964">
      <w:pPr>
        <w:rPr>
          <w:rFonts w:ascii="Times New Roman" w:hAnsi="Times New Roman"/>
          <w:sz w:val="28"/>
          <w:szCs w:val="28"/>
        </w:rPr>
      </w:pPr>
    </w:p>
    <w:p w:rsidR="00953964" w:rsidRDefault="00953964" w:rsidP="00953964">
      <w:pPr>
        <w:rPr>
          <w:rFonts w:ascii="Times New Roman" w:hAnsi="Times New Roman"/>
          <w:sz w:val="28"/>
          <w:szCs w:val="28"/>
        </w:rPr>
      </w:pPr>
    </w:p>
    <w:p w:rsidR="00953964" w:rsidRDefault="00953964" w:rsidP="009539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53964" w:rsidRDefault="00374E55" w:rsidP="009539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Шаталовского</w:t>
      </w:r>
      <w:r w:rsidR="009539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74E55" w:rsidRDefault="00953964" w:rsidP="009539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Починковского района </w:t>
      </w:r>
    </w:p>
    <w:p w:rsidR="00953964" w:rsidRDefault="00953964" w:rsidP="009539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</w:t>
      </w:r>
      <w:r w:rsidR="00374E55">
        <w:rPr>
          <w:rFonts w:ascii="Times New Roman" w:hAnsi="Times New Roman" w:cs="Times New Roman"/>
          <w:sz w:val="28"/>
          <w:szCs w:val="28"/>
        </w:rPr>
        <w:t xml:space="preserve">                                   Е.А.Зыкова</w:t>
      </w:r>
    </w:p>
    <w:p w:rsidR="00953964" w:rsidRDefault="00953964" w:rsidP="009539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964" w:rsidRDefault="00953964" w:rsidP="00953964"/>
    <w:p w:rsidR="00953964" w:rsidRDefault="00953964" w:rsidP="00953964"/>
    <w:tbl>
      <w:tblPr>
        <w:tblpPr w:leftFromText="180" w:rightFromText="180" w:bottomFromText="200" w:vertAnchor="text" w:horzAnchor="page" w:tblpX="1056" w:tblpY="-846"/>
        <w:tblW w:w="10031" w:type="dxa"/>
        <w:tblLayout w:type="fixed"/>
        <w:tblLook w:val="04A0"/>
      </w:tblPr>
      <w:tblGrid>
        <w:gridCol w:w="10031"/>
      </w:tblGrid>
      <w:tr w:rsidR="00953964" w:rsidRPr="00EA610C" w:rsidTr="00EA610C">
        <w:trPr>
          <w:trHeight w:val="2050"/>
        </w:trPr>
        <w:tc>
          <w:tcPr>
            <w:tcW w:w="10031" w:type="dxa"/>
          </w:tcPr>
          <w:p w:rsidR="00953964" w:rsidRDefault="00953964" w:rsidP="00EA61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74E55" w:rsidRDefault="00953964" w:rsidP="00EA61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</w:t>
            </w:r>
          </w:p>
          <w:p w:rsidR="00374E55" w:rsidRDefault="00374E55" w:rsidP="00EA61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74E55" w:rsidRDefault="00374E55" w:rsidP="00EA61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53964" w:rsidRDefault="00953964" w:rsidP="00EA61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74E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</w:t>
            </w:r>
            <w:r w:rsidR="00EA61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Утверждена</w:t>
            </w:r>
          </w:p>
          <w:p w:rsidR="00953964" w:rsidRDefault="00953964" w:rsidP="00EA6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постановлением Администрации</w:t>
            </w:r>
          </w:p>
          <w:p w:rsidR="00953964" w:rsidRDefault="00374E55" w:rsidP="00EA6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Шаталовского</w:t>
            </w:r>
            <w:r w:rsidR="009539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</w:t>
            </w:r>
          </w:p>
          <w:p w:rsidR="00953964" w:rsidRDefault="00953964" w:rsidP="00EA6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Починковского района</w:t>
            </w:r>
          </w:p>
          <w:p w:rsidR="00953964" w:rsidRDefault="00953964" w:rsidP="00EA6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Смоленской области</w:t>
            </w:r>
          </w:p>
          <w:p w:rsidR="00953964" w:rsidRDefault="00953964" w:rsidP="00EA6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</w:t>
            </w:r>
            <w:r w:rsidR="00374E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374E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.201</w:t>
            </w:r>
            <w:r w:rsidR="00374E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 № </w:t>
            </w:r>
            <w:r w:rsidR="00374E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  <w:p w:rsidR="00953964" w:rsidRDefault="00953964" w:rsidP="00EA6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(в редакции от </w:t>
            </w:r>
            <w:r w:rsidR="00374E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374E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.201</w:t>
            </w:r>
            <w:r w:rsidR="00374E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</w:t>
            </w:r>
            <w:r w:rsidR="00374E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953964" w:rsidRDefault="00953964" w:rsidP="00EA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827C4" w:rsidRDefault="009827C4" w:rsidP="00EA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827C4" w:rsidRDefault="009827C4" w:rsidP="00EA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827C4" w:rsidRDefault="009827C4" w:rsidP="00EA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827C4" w:rsidRDefault="009827C4" w:rsidP="00EA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827C4" w:rsidRDefault="009827C4" w:rsidP="00EA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827C4" w:rsidRDefault="009827C4" w:rsidP="00EA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827C4" w:rsidRDefault="009827C4" w:rsidP="00EA61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9827C4" w:rsidRPr="00EA610C" w:rsidRDefault="009827C4" w:rsidP="00EA61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A610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  <w:p w:rsidR="009827C4" w:rsidRDefault="00EA610C" w:rsidP="00EA61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A610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ПАСПОРТ</w:t>
            </w:r>
          </w:p>
          <w:p w:rsidR="00EA610C" w:rsidRPr="00EA610C" w:rsidRDefault="00EA610C" w:rsidP="00EA61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A610C" w:rsidRPr="00EA610C" w:rsidRDefault="00EA610C" w:rsidP="00EA61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A610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муниципальной программы «Комплексное развитие </w:t>
            </w:r>
            <w:r w:rsidR="009065FA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  <w:p w:rsidR="00EA610C" w:rsidRPr="00EA610C" w:rsidRDefault="00EA610C" w:rsidP="00EA610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A610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коммунальной инфраструктуры</w:t>
            </w:r>
            <w:r w:rsidR="009065FA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в </w:t>
            </w:r>
            <w:r w:rsidRPr="00EA610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Шаталовско</w:t>
            </w:r>
            <w:r w:rsidR="009065FA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м</w:t>
            </w:r>
            <w:r w:rsidRPr="00EA610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сельско</w:t>
            </w:r>
            <w:r w:rsidR="009065FA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м </w:t>
            </w:r>
            <w:r w:rsidRPr="00EA610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поселени</w:t>
            </w:r>
            <w:r w:rsidR="009065FA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и</w:t>
            </w:r>
          </w:p>
          <w:p w:rsidR="00EA610C" w:rsidRDefault="00EA610C" w:rsidP="00EA610C">
            <w:pPr>
              <w:pStyle w:val="a3"/>
              <w:jc w:val="center"/>
              <w:rPr>
                <w:lang w:eastAsia="ar-SA"/>
              </w:rPr>
            </w:pPr>
            <w:r w:rsidRPr="00EA610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Починковского района Смоленской области  на 2012-2020 годы»</w:t>
            </w:r>
          </w:p>
        </w:tc>
      </w:tr>
    </w:tbl>
    <w:tbl>
      <w:tblPr>
        <w:tblpPr w:leftFromText="180" w:rightFromText="180" w:bottomFromText="200" w:vertAnchor="text" w:horzAnchor="margin" w:tblpXSpec="center" w:tblpY="-52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5596"/>
      </w:tblGrid>
      <w:tr w:rsidR="009827C4" w:rsidTr="009827C4">
        <w:trPr>
          <w:trHeight w:val="14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C4" w:rsidRDefault="009827C4" w:rsidP="0098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lastRenderedPageBreak/>
              <w:t>Наименование программы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C4" w:rsidRDefault="009827C4" w:rsidP="0090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t xml:space="preserve">Комплексное развитие </w:t>
            </w:r>
            <w:r w:rsidR="009065FA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t xml:space="preserve">  коммунальной инфраструктуры </w:t>
            </w:r>
            <w:r w:rsidR="009065FA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t>Шаталовско</w:t>
            </w:r>
            <w:r w:rsidR="009065FA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t xml:space="preserve"> сельско</w:t>
            </w:r>
            <w:r w:rsidR="009065FA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t xml:space="preserve"> поселени</w:t>
            </w:r>
            <w:r w:rsidR="009065FA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t xml:space="preserve"> Починковского района Смоленской области на  201</w:t>
            </w:r>
            <w:r w:rsidR="00EA610C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t xml:space="preserve"> – 202</w:t>
            </w:r>
            <w:r w:rsidR="00EA610C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t>годы (далее - Программа)</w:t>
            </w:r>
          </w:p>
        </w:tc>
      </w:tr>
      <w:tr w:rsidR="009827C4" w:rsidTr="009827C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C4" w:rsidRDefault="009827C4" w:rsidP="009827C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t>Основание  для  разработки Программы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C4" w:rsidRDefault="009827C4" w:rsidP="009827C4">
            <w:pPr>
              <w:widowControl w:val="0"/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>Федеральный закон  от 6 октября 2003 года  № 131-ФЗ «Об общих  принципах  организации  местного самоуправления в Российской Федерации»;</w:t>
            </w:r>
          </w:p>
          <w:p w:rsidR="009827C4" w:rsidRDefault="009827C4" w:rsidP="009827C4">
            <w:pPr>
              <w:widowControl w:val="0"/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>Федеральный закон  от  30декабря 2004 года  № 210-ФЗ «Об основах регулирования тарифов организаций коммунального комплекса»;</w:t>
            </w:r>
          </w:p>
          <w:p w:rsidR="009827C4" w:rsidRDefault="009827C4" w:rsidP="009827C4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t xml:space="preserve">Градостроительный кодекс Российской Федерации от 29 декабря 2004 года  № 190-ФЗ; </w:t>
            </w:r>
          </w:p>
          <w:p w:rsidR="009827C4" w:rsidRDefault="009827C4" w:rsidP="009827C4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9827C4" w:rsidRDefault="009827C4" w:rsidP="00EA610C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Устав </w:t>
            </w:r>
            <w:r w:rsidR="00EA61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Шаталовского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Починковского района Смоленской области</w:t>
            </w:r>
          </w:p>
        </w:tc>
      </w:tr>
      <w:tr w:rsidR="009827C4" w:rsidTr="009827C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C4" w:rsidRDefault="009827C4" w:rsidP="0098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t xml:space="preserve">Заказчик Программы       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C4" w:rsidRDefault="009827C4" w:rsidP="00EA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t xml:space="preserve">      Администрация </w:t>
            </w:r>
            <w:r w:rsidR="00EA610C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t xml:space="preserve">Шаталовского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t xml:space="preserve">сельского поселения Починковского района Смоленской области                                 </w:t>
            </w:r>
          </w:p>
        </w:tc>
      </w:tr>
      <w:tr w:rsidR="009827C4" w:rsidTr="009827C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C4" w:rsidRDefault="009827C4" w:rsidP="0098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t xml:space="preserve">Разработчик Программы    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C4" w:rsidRDefault="009827C4" w:rsidP="009827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Администрация </w:t>
            </w:r>
            <w:r w:rsidR="00EA610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Шаталовского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сельского поселения  Починковского района Смоленской области</w:t>
            </w:r>
          </w:p>
          <w:p w:rsidR="009827C4" w:rsidRDefault="009827C4" w:rsidP="009827C4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827C4" w:rsidTr="009827C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C4" w:rsidRDefault="009827C4" w:rsidP="0098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t xml:space="preserve">Координатор Программы   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C4" w:rsidRDefault="009827C4" w:rsidP="00982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t xml:space="preserve">  Отдел градостроительной деятельности, транспорта, связи и ЖКХ Администрации муниципального образования «Починковский район» Смоленской области          </w:t>
            </w:r>
          </w:p>
        </w:tc>
      </w:tr>
      <w:tr w:rsidR="00EA610C" w:rsidTr="009827C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0C" w:rsidRDefault="00EA610C" w:rsidP="009827C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t xml:space="preserve"> Цели и задачи Программы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04" w:rsidRPr="00EA610C" w:rsidRDefault="007E0504" w:rsidP="007E0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A61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Основными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мероприятиями</w:t>
            </w:r>
            <w:r w:rsidRPr="00EA61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Программы являются:</w:t>
            </w:r>
          </w:p>
          <w:p w:rsidR="007E0504" w:rsidRPr="00EA610C" w:rsidRDefault="007E0504" w:rsidP="007E0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A61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создание условий для устойчивого развития и функционирования коммунального хозяйства</w:t>
            </w:r>
          </w:p>
          <w:p w:rsidR="007E0504" w:rsidRPr="00EA610C" w:rsidRDefault="007E0504" w:rsidP="007E0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A61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Для достижения этих целей необходимо решить следующие задачи:</w:t>
            </w:r>
          </w:p>
          <w:p w:rsidR="007E0504" w:rsidRDefault="007E0504" w:rsidP="007E0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</w:t>
            </w:r>
            <w:r w:rsidRPr="00EA61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проведение текущих и капитальных ремонтов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A61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систем водосна</w:t>
            </w:r>
            <w:r w:rsidR="009065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</w:t>
            </w:r>
            <w:r w:rsidRPr="00EA61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жения, электроснабжения, отопления</w:t>
            </w:r>
            <w:proofErr w:type="gramStart"/>
            <w:r w:rsidRPr="00EA61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  <w:proofErr w:type="gramEnd"/>
          </w:p>
          <w:p w:rsidR="00EA610C" w:rsidRDefault="007E0504" w:rsidP="00906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- проведение работ по </w:t>
            </w:r>
            <w:r w:rsidR="009065F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установлению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охранных зон и лицензированию работ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связанных с водоснабжением</w:t>
            </w:r>
            <w:r w:rsidRPr="00EA61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</w:t>
            </w:r>
          </w:p>
        </w:tc>
      </w:tr>
      <w:tr w:rsidR="00EA610C" w:rsidTr="009827C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0C" w:rsidRDefault="00EA610C" w:rsidP="009827C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lastRenderedPageBreak/>
              <w:t>Сроки и этапы реализации программы</w:t>
            </w:r>
          </w:p>
          <w:p w:rsidR="00EA610C" w:rsidRDefault="00EA610C" w:rsidP="00982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0C" w:rsidRDefault="00EA610C" w:rsidP="009827C4">
            <w:pPr>
              <w:widowControl w:val="0"/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201</w:t>
            </w:r>
            <w:r w:rsidR="00EC709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-202</w:t>
            </w:r>
            <w:r w:rsidR="00EC709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годы.</w:t>
            </w:r>
          </w:p>
          <w:p w:rsidR="00EA610C" w:rsidRDefault="00EA610C" w:rsidP="00982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A610C" w:rsidTr="009827C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0C" w:rsidRDefault="00EA610C" w:rsidP="009827C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highlight w:val="yellow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04" w:rsidRPr="00EA610C" w:rsidRDefault="007E0504" w:rsidP="007E0504">
            <w:pPr>
              <w:widowControl w:val="0"/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A610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Общий объем  финансирования Программы из средств бюджета    Администрация Шаталовского сельского поселения  Починковского района Смоленской области всего –1129,92 тыс.. руб.  </w:t>
            </w:r>
          </w:p>
          <w:p w:rsidR="007E0504" w:rsidRPr="00EA610C" w:rsidRDefault="007E0504" w:rsidP="007E05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A610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в том числе по годам:   2016 год- 104,92 тыс. руб. </w:t>
            </w:r>
          </w:p>
          <w:p w:rsidR="007E0504" w:rsidRPr="00EA610C" w:rsidRDefault="007E0504" w:rsidP="007E0504">
            <w:pPr>
              <w:widowControl w:val="0"/>
              <w:tabs>
                <w:tab w:val="center" w:pos="3138"/>
              </w:tabs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A610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2017 год - 200,00 тыс. руб</w:t>
            </w:r>
          </w:p>
          <w:p w:rsidR="007E0504" w:rsidRPr="00EA610C" w:rsidRDefault="007E0504" w:rsidP="007E0504">
            <w:pPr>
              <w:widowControl w:val="0"/>
              <w:tabs>
                <w:tab w:val="center" w:pos="3138"/>
              </w:tabs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A610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2018 год – 205,00 тыс.руб.</w:t>
            </w:r>
          </w:p>
          <w:p w:rsidR="007E0504" w:rsidRPr="00EA610C" w:rsidRDefault="007E0504" w:rsidP="007E0504">
            <w:pPr>
              <w:widowControl w:val="0"/>
              <w:tabs>
                <w:tab w:val="center" w:pos="3138"/>
              </w:tabs>
              <w:spacing w:after="0" w:line="240" w:lineRule="auto"/>
              <w:ind w:firstLine="372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A610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2019 год – 300,00  тыс. руб</w:t>
            </w:r>
          </w:p>
          <w:p w:rsidR="007E0504" w:rsidRDefault="007E0504" w:rsidP="007E0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A61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2020 год – 320,00 тыс. руб.</w:t>
            </w:r>
          </w:p>
          <w:p w:rsidR="007E0504" w:rsidRDefault="007E0504" w:rsidP="007E0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2016 год расходы на проведение текущих и капитальных ремонтов систем водоснабжения, электроснабжения, отопления – 99,92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уб.;</w:t>
            </w:r>
          </w:p>
          <w:p w:rsidR="007E0504" w:rsidRPr="00EA610C" w:rsidRDefault="007E0504" w:rsidP="007E0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расходы на проведение работ по установлению охранных зон и лицензированию работ, связанных с водоснабжением – 5,0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уб.</w:t>
            </w:r>
          </w:p>
          <w:p w:rsidR="00EA610C" w:rsidRDefault="00EA610C" w:rsidP="007E0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0"/>
                <w:highlight w:val="yellow"/>
                <w:lang w:eastAsia="ar-SA"/>
              </w:rPr>
            </w:pPr>
          </w:p>
        </w:tc>
      </w:tr>
      <w:tr w:rsidR="00EA610C" w:rsidTr="009827C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0C" w:rsidRDefault="00EA610C" w:rsidP="009827C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t>Ожидаемые   результаты от реализации Программы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0C" w:rsidRDefault="00EA610C" w:rsidP="00EC7093">
            <w:pPr>
              <w:widowControl w:val="0"/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Увеличение объемов и повышение качества  производимых для потребителей товаров (оказываемых услуг) коммунального назначения,  улучшение экологической ситуации  на территории </w:t>
            </w:r>
            <w:r w:rsidR="00EC709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>Шаталовского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сельского поселения Починковского района   Смоленской области</w:t>
            </w:r>
          </w:p>
        </w:tc>
      </w:tr>
      <w:tr w:rsidR="00EA610C" w:rsidTr="009827C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0C" w:rsidRDefault="00EA610C" w:rsidP="009827C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t>Контроль за исполнением Программы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0C" w:rsidRDefault="00EA610C" w:rsidP="009827C4">
            <w:pPr>
              <w:widowControl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Контроль за ходом реализации Программы осуществляет Администрация </w:t>
            </w:r>
            <w:r w:rsidR="00EC709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>Шаталовского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сельского поселени поселения Починковского района  Смоленской области</w:t>
            </w:r>
          </w:p>
          <w:p w:rsidR="00EA610C" w:rsidRDefault="00EA610C" w:rsidP="00982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953964" w:rsidRDefault="00953964" w:rsidP="00953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53964" w:rsidRDefault="00374E55" w:rsidP="007E05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</w:t>
      </w:r>
      <w:r w:rsidR="009827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953964" w:rsidRDefault="00953964" w:rsidP="00953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87E54" w:rsidRDefault="00A87E54"/>
    <w:sectPr w:rsidR="00A87E54" w:rsidSect="00A8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02782"/>
    <w:multiLevelType w:val="hybridMultilevel"/>
    <w:tmpl w:val="2BFA97A4"/>
    <w:lvl w:ilvl="0" w:tplc="48B25794">
      <w:start w:val="2"/>
      <w:numFmt w:val="decimal"/>
      <w:lvlText w:val="%1."/>
      <w:lvlJc w:val="left"/>
      <w:pPr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964"/>
    <w:rsid w:val="000D4AF8"/>
    <w:rsid w:val="0013169B"/>
    <w:rsid w:val="002561AD"/>
    <w:rsid w:val="00374E55"/>
    <w:rsid w:val="004F232B"/>
    <w:rsid w:val="005E2E2D"/>
    <w:rsid w:val="005E6A7B"/>
    <w:rsid w:val="00694027"/>
    <w:rsid w:val="007D5434"/>
    <w:rsid w:val="007E0504"/>
    <w:rsid w:val="009065FA"/>
    <w:rsid w:val="00953964"/>
    <w:rsid w:val="009827C4"/>
    <w:rsid w:val="00A87E54"/>
    <w:rsid w:val="00B27D89"/>
    <w:rsid w:val="00D97C50"/>
    <w:rsid w:val="00EA610C"/>
    <w:rsid w:val="00EC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64"/>
  </w:style>
  <w:style w:type="paragraph" w:styleId="1">
    <w:name w:val="heading 1"/>
    <w:basedOn w:val="a"/>
    <w:next w:val="a"/>
    <w:link w:val="10"/>
    <w:uiPriority w:val="9"/>
    <w:qFormat/>
    <w:rsid w:val="009827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9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3964"/>
    <w:pPr>
      <w:ind w:left="720"/>
      <w:contextualSpacing/>
    </w:pPr>
  </w:style>
  <w:style w:type="paragraph" w:customStyle="1" w:styleId="ConsTitle">
    <w:name w:val="ConsTitle"/>
    <w:rsid w:val="00953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953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9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827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E1071-70B0-42B0-8885-A5503E8E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Тоня</cp:lastModifiedBy>
  <cp:revision>13</cp:revision>
  <cp:lastPrinted>2016-03-01T06:23:00Z</cp:lastPrinted>
  <dcterms:created xsi:type="dcterms:W3CDTF">2016-02-19T05:38:00Z</dcterms:created>
  <dcterms:modified xsi:type="dcterms:W3CDTF">2016-03-01T06:38:00Z</dcterms:modified>
</cp:coreProperties>
</file>