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7" w:rsidRDefault="00F103D7" w:rsidP="00F103D7"/>
    <w:p w:rsidR="00F103D7" w:rsidRDefault="00F103D7" w:rsidP="00F103D7">
      <w:pPr>
        <w:tabs>
          <w:tab w:val="left" w:pos="8432"/>
        </w:tabs>
        <w:ind w:left="594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-218440</wp:posOffset>
            </wp:positionV>
            <wp:extent cx="698500" cy="794385"/>
            <wp:effectExtent l="0" t="0" r="6350" b="5715"/>
            <wp:wrapTight wrapText="bothSides">
              <wp:wrapPolygon edited="0">
                <wp:start x="8836" y="0"/>
                <wp:lineTo x="5891" y="1036"/>
                <wp:lineTo x="1178" y="6734"/>
                <wp:lineTo x="0" y="16576"/>
                <wp:lineTo x="0" y="20201"/>
                <wp:lineTo x="1178" y="21237"/>
                <wp:lineTo x="19440" y="21237"/>
                <wp:lineTo x="21207" y="21237"/>
                <wp:lineTo x="21207" y="16576"/>
                <wp:lineTo x="20618" y="6734"/>
                <wp:lineTo x="15316" y="1036"/>
                <wp:lineTo x="12371" y="0"/>
                <wp:lineTo x="8836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ШАТАЛОВСКОГО СЕЛЬСКОГО ПОСЕЛЕНИЯ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ПОЧИНКОВСКОГО РАЙОНА СМОЛЕНСКОЙ ОБЛАСТИ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67"/>
        <w:rPr>
          <w:b/>
          <w:bCs/>
          <w:sz w:val="26"/>
          <w:szCs w:val="26"/>
        </w:rPr>
      </w:pPr>
    </w:p>
    <w:p w:rsidR="00F103D7" w:rsidRDefault="00F103D7" w:rsidP="00F103D7">
      <w:pPr>
        <w:widowControl w:val="0"/>
        <w:tabs>
          <w:tab w:val="left" w:pos="3828"/>
        </w:tabs>
        <w:autoSpaceDE w:val="0"/>
        <w:autoSpaceDN w:val="0"/>
        <w:adjustRightInd w:val="0"/>
        <w:ind w:left="-567"/>
        <w:rPr>
          <w:bCs/>
          <w:sz w:val="28"/>
          <w:szCs w:val="28"/>
        </w:rPr>
      </w:pPr>
      <w:r>
        <w:rPr>
          <w:bCs/>
          <w:sz w:val="28"/>
          <w:szCs w:val="28"/>
        </w:rPr>
        <w:t>от  01 декабря  2016 года                                                                   № 89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67"/>
        <w:rPr>
          <w:bCs/>
          <w:sz w:val="28"/>
          <w:szCs w:val="28"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Администрации Шаталовского сельского поселения Починковского района Смоленской области от 13.11.2015 г. № 7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 xml:space="preserve">в редакции от 25.05.2016 г. № 38) 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/>
        <w:jc w:val="center"/>
        <w:rPr>
          <w:sz w:val="26"/>
          <w:szCs w:val="26"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>
        <w:rPr>
          <w:bCs/>
          <w:sz w:val="28"/>
          <w:szCs w:val="28"/>
        </w:rPr>
        <w:t xml:space="preserve">постановление Администрации Шаталовского сельского поселения Починковского района Смоленской области от 13.11.2015 г. № 7   «Об утверждении </w:t>
      </w:r>
      <w:r>
        <w:rPr>
          <w:sz w:val="28"/>
          <w:szCs w:val="28"/>
        </w:rPr>
        <w:t>муниципальной программы Шаталовского сельского поселения Починковского района Смоленской области «Управление  имуществом и земельными ресурсами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 муниципального образования   Шаталовское сельское поселение Починковского района Смоленской области на 2016 -2020 годы»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редакции от 25.05.2016г. № 38) следующие изменения: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 паспорте муниципальной программы 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часть «Объемы ассигнований муниципальной программы (по годам реализации в разрезе источников финансирования)» изложить в следующей редакции:</w:t>
      </w:r>
    </w:p>
    <w:p w:rsidR="00F103D7" w:rsidRDefault="00F103D7" w:rsidP="00F103D7">
      <w:pPr>
        <w:widowControl w:val="0"/>
        <w:autoSpaceDE w:val="0"/>
        <w:autoSpaceDN w:val="0"/>
        <w:adjustRightInd w:val="0"/>
        <w:ind w:left="-540" w:right="-365" w:firstLine="540"/>
        <w:jc w:val="both"/>
        <w:rPr>
          <w:sz w:val="28"/>
          <w:szCs w:val="28"/>
        </w:rPr>
      </w:pPr>
    </w:p>
    <w:p w:rsidR="00F103D7" w:rsidRDefault="00F103D7" w:rsidP="00F10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6455"/>
      </w:tblGrid>
      <w:tr w:rsidR="00F103D7" w:rsidTr="00F103D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бюджета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Шаталовскоесельское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поселение Починковского района  Смоленской области:</w:t>
            </w:r>
          </w:p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2016 год –  </w:t>
            </w:r>
            <w:r w:rsidR="00A130EC">
              <w:rPr>
                <w:sz w:val="28"/>
                <w:szCs w:val="28"/>
                <w:lang w:eastAsia="en-US"/>
              </w:rPr>
              <w:t>35</w:t>
            </w:r>
            <w:r>
              <w:rPr>
                <w:sz w:val="28"/>
                <w:szCs w:val="28"/>
                <w:lang w:eastAsia="en-US"/>
              </w:rPr>
              <w:t>,0 тыс. руб.;</w:t>
            </w:r>
          </w:p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год –  </w:t>
            </w:r>
            <w:r w:rsidR="00004CFD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>,0 тыс. руб.;</w:t>
            </w:r>
          </w:p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год –  </w:t>
            </w:r>
            <w:r w:rsidR="00004CFD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>,0 тыс. руб.</w:t>
            </w:r>
          </w:p>
          <w:p w:rsidR="00F103D7" w:rsidRDefault="00F103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 год – </w:t>
            </w:r>
            <w:r w:rsidR="00004CFD">
              <w:rPr>
                <w:sz w:val="28"/>
                <w:szCs w:val="28"/>
                <w:lang w:eastAsia="en-US"/>
              </w:rPr>
              <w:t>95</w:t>
            </w:r>
            <w:r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F103D7" w:rsidRDefault="00F103D7" w:rsidP="00004CF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 –  </w:t>
            </w:r>
            <w:r w:rsidR="00004CFD">
              <w:rPr>
                <w:sz w:val="28"/>
                <w:szCs w:val="28"/>
                <w:lang w:eastAsia="en-US"/>
              </w:rPr>
              <w:t>180</w:t>
            </w:r>
            <w:r>
              <w:rPr>
                <w:sz w:val="28"/>
                <w:szCs w:val="28"/>
                <w:lang w:eastAsia="en-US"/>
              </w:rPr>
              <w:t xml:space="preserve">,0 </w:t>
            </w:r>
            <w:proofErr w:type="spellStart"/>
            <w:r>
              <w:rPr>
                <w:sz w:val="28"/>
                <w:szCs w:val="28"/>
                <w:lang w:eastAsia="en-US"/>
              </w:rPr>
              <w:t>тыс.руб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F103D7" w:rsidRDefault="00F103D7" w:rsidP="00F103D7"/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В разделе 4 «Обоснование ресурсного обеспечения муниципальной программы» </w:t>
      </w:r>
    </w:p>
    <w:p w:rsidR="00F103D7" w:rsidRDefault="00F103D7" w:rsidP="00F1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103D7" w:rsidRDefault="00F103D7" w:rsidP="00F103D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осуществляется за счет средств бюджета Шаталовского сельского поселения Починковского района Смоленской области в следующих объемах:</w:t>
      </w:r>
    </w:p>
    <w:p w:rsidR="00F103D7" w:rsidRDefault="00F103D7" w:rsidP="00F103D7">
      <w:pPr>
        <w:pStyle w:val="a3"/>
        <w:ind w:left="1008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276"/>
        <w:gridCol w:w="1241"/>
      </w:tblGrid>
      <w:tr w:rsidR="00F103D7" w:rsidTr="00F10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основного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2016 года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2017 года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2018 года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2019 года (тыс. 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2020 года (тыс. руб.)</w:t>
            </w:r>
          </w:p>
        </w:tc>
      </w:tr>
      <w:tr w:rsidR="00F103D7" w:rsidTr="00F10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Признание прав и регулирование отношений по муниципальной собственности Шаталовского сельского поселения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F103D7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F103D7" w:rsidTr="00F10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обслуживания, содержания и распоряжения объектами муниципальной  собственности муниципального образования Шаталовского сельское поселение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F103D7" w:rsidTr="00F10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A130E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</w:t>
            </w:r>
            <w:r w:rsidR="00F103D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  <w:r w:rsidR="00F103D7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F103D7" w:rsidTr="00F10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A130EC" w:rsidP="00F103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</w:t>
            </w:r>
            <w:r w:rsidR="00F103D7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</w:t>
            </w:r>
            <w:r w:rsidR="00F103D7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</w:t>
            </w:r>
            <w:r w:rsidR="00F103D7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</w:t>
            </w:r>
            <w:r w:rsidR="00F103D7">
              <w:rPr>
                <w:b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004CF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180</w:t>
            </w:r>
            <w:r w:rsidR="00F103D7">
              <w:rPr>
                <w:b/>
                <w:sz w:val="24"/>
                <w:szCs w:val="24"/>
                <w:lang w:eastAsia="en-US"/>
              </w:rPr>
              <w:t>,00</w:t>
            </w:r>
          </w:p>
        </w:tc>
      </w:tr>
    </w:tbl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 xml:space="preserve">        2.  План реализации муниципальной программы предоставлен в Приложении № 2 к муниципальной программе</w:t>
      </w:r>
    </w:p>
    <w:p w:rsidR="00F103D7" w:rsidRDefault="00F103D7" w:rsidP="00F1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03D7" w:rsidRDefault="00F103D7" w:rsidP="00F1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Обнародовать настоящее постановление и разместить на официальном сайте Администрации Шаталовского сельского поселения Починковского района Смоленской области в информационно-</w:t>
      </w:r>
      <w:proofErr w:type="spellStart"/>
      <w:r>
        <w:rPr>
          <w:sz w:val="28"/>
          <w:szCs w:val="28"/>
        </w:rPr>
        <w:t>телекуманикационной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F103D7" w:rsidRDefault="00F103D7" w:rsidP="00F103D7">
      <w:pPr>
        <w:rPr>
          <w:sz w:val="28"/>
          <w:szCs w:val="28"/>
        </w:rPr>
      </w:pPr>
    </w:p>
    <w:p w:rsidR="00F103D7" w:rsidRDefault="00F103D7" w:rsidP="00F103D7">
      <w:pPr>
        <w:rPr>
          <w:sz w:val="28"/>
          <w:szCs w:val="28"/>
        </w:rPr>
      </w:pP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F103D7" w:rsidRDefault="00F103D7" w:rsidP="00F103D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F103D7" w:rsidRDefault="00F103D7" w:rsidP="00F103D7">
      <w:pPr>
        <w:rPr>
          <w:sz w:val="28"/>
          <w:szCs w:val="28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51"/>
      </w:tblGrid>
      <w:tr w:rsidR="00F103D7" w:rsidTr="00F103D7">
        <w:tc>
          <w:tcPr>
            <w:tcW w:w="5351" w:type="dxa"/>
          </w:tcPr>
          <w:p w:rsidR="00F103D7" w:rsidRDefault="00F103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</w:t>
            </w: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Утверждена</w:t>
            </w: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Шаталовского сельского поселения </w:t>
            </w: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Починковского района  </w:t>
            </w:r>
            <w:proofErr w:type="gramStart"/>
            <w:r>
              <w:rPr>
                <w:sz w:val="24"/>
                <w:szCs w:val="24"/>
                <w:lang w:eastAsia="en-US"/>
              </w:rPr>
              <w:t>Смоленской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F103D7" w:rsidRDefault="00F103D7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области от 13.11.2015 года № 07 </w:t>
            </w:r>
          </w:p>
          <w:p w:rsidR="00F103D7" w:rsidRDefault="00F103D7" w:rsidP="00F103D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( в редакции от 25.05.2016 года № 38,         от 01.12.2016 года № 89)</w:t>
            </w:r>
          </w:p>
        </w:tc>
      </w:tr>
    </w:tbl>
    <w:p w:rsidR="00490DC0" w:rsidRDefault="00490DC0" w:rsidP="00F103D7"/>
    <w:p w:rsid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P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>
      <w:pPr>
        <w:tabs>
          <w:tab w:val="left" w:pos="4170"/>
        </w:tabs>
      </w:pPr>
      <w:r>
        <w:tab/>
      </w: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 ПРОГРАММА</w:t>
      </w: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«Управление имуществом и земельными ресурсами  </w:t>
      </w:r>
    </w:p>
    <w:p w:rsidR="00F103D7" w:rsidRDefault="00F103D7" w:rsidP="00F1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F103D7" w:rsidRDefault="00F103D7" w:rsidP="00F1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Шаталовское сельское поселение</w:t>
      </w:r>
    </w:p>
    <w:p w:rsidR="00F103D7" w:rsidRDefault="00F103D7" w:rsidP="00F10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Починковского района  Смоленской области</w:t>
      </w:r>
    </w:p>
    <w:p w:rsidR="00F103D7" w:rsidRDefault="00F103D7" w:rsidP="00F103D7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на 2016 – 2020 годы»</w:t>
      </w: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both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sz w:val="28"/>
          <w:szCs w:val="28"/>
        </w:rPr>
      </w:pPr>
    </w:p>
    <w:p w:rsidR="00F103D7" w:rsidRDefault="00F103D7" w:rsidP="00F10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F103D7" w:rsidRDefault="00F103D7" w:rsidP="00F103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F103D7" w:rsidRDefault="00F103D7" w:rsidP="00F103D7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имуществом и земельными ресурсами муниципального образования Шаталовское сельское поселение Починковского района  Смоленской области на 2016 – 2020 годы»</w:t>
      </w:r>
    </w:p>
    <w:p w:rsidR="00F103D7" w:rsidRDefault="00F103D7" w:rsidP="00F103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6444"/>
      </w:tblGrid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Шаталовского сельского поселения Починковского района  Смоленской области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Шаталовского сельского поселения Починковского района  Смоленской области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Эффективное,  рациональное использование имущества и земельных ресурсов муниципального образовани</w:t>
            </w:r>
            <w:r w:rsidR="009F2D0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Шаталовское сельское поселение Починковского района  Смоленской области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</w:t>
            </w:r>
            <w:r>
              <w:rPr>
                <w:sz w:val="28"/>
                <w:szCs w:val="28"/>
              </w:rPr>
              <w:t>имущества;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кадастровых работ в отношении земельных участков;</w:t>
            </w:r>
          </w:p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торгов для осуществления сделок, предметом которых являются объекты муниципальной  собственности муниципального образования Шаталовское сельское поселение Починковского района  Смоленской области.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  -2020годы (без выделения этапов)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в разрезе источников </w:t>
            </w:r>
            <w:r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Средства бюджета муниципального образования Шаталовское</w:t>
            </w:r>
            <w:r w:rsidR="00C159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 Починковского района  Смоленской области:</w:t>
            </w:r>
          </w:p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 </w:t>
            </w:r>
            <w:r w:rsidR="00A130E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,0 тыс. руб.;</w:t>
            </w:r>
          </w:p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 </w:t>
            </w:r>
            <w:r w:rsidR="00004CFD">
              <w:rPr>
                <w:sz w:val="28"/>
                <w:szCs w:val="28"/>
              </w:rPr>
              <w:t>95,</w:t>
            </w:r>
            <w:r>
              <w:rPr>
                <w:sz w:val="28"/>
                <w:szCs w:val="28"/>
              </w:rPr>
              <w:t>0 тыс. руб.;</w:t>
            </w:r>
          </w:p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 </w:t>
            </w:r>
            <w:r w:rsidR="00004CF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,0 тыс. руб.</w:t>
            </w:r>
          </w:p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 год – </w:t>
            </w:r>
            <w:r w:rsidR="00004CFD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03D7" w:rsidRDefault="00F103D7" w:rsidP="00004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="00004CFD">
              <w:rPr>
                <w:sz w:val="28"/>
                <w:szCs w:val="28"/>
              </w:rPr>
              <w:t>180</w:t>
            </w:r>
            <w:r>
              <w:rPr>
                <w:sz w:val="28"/>
                <w:szCs w:val="28"/>
              </w:rPr>
              <w:t xml:space="preserve">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103D7" w:rsidTr="008C73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Ожидаемые результаты реализации муниципальной 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муниципальной  программы позволит: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эффективность управления муниципальной  собственностью (имуществом и земельными ресурсами);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получить достоверную информацию об объектах недвижимости для внесения в реестр муниципальной  собственности муниципального образования Шаталовско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е сельское поселение Починковского района  Смоленской области;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своевременно осуществлять государственную регистрацию права муниципальной  собственности муниципального образования Шаталовское сельское поселение Починковского района  Смоленской области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/>
    <w:p w:rsidR="00F103D7" w:rsidRDefault="00F103D7" w:rsidP="00F103D7">
      <w:pPr>
        <w:sectPr w:rsidR="00F10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</w:t>
      </w:r>
    </w:p>
    <w:tbl>
      <w:tblPr>
        <w:tblpPr w:leftFromText="180" w:rightFromText="180" w:horzAnchor="margin" w:tblpXSpec="right" w:tblpY="-960"/>
        <w:tblW w:w="5599" w:type="dxa"/>
        <w:tblLook w:val="04A0" w:firstRow="1" w:lastRow="0" w:firstColumn="1" w:lastColumn="0" w:noHBand="0" w:noVBand="1"/>
      </w:tblPr>
      <w:tblGrid>
        <w:gridCol w:w="5599"/>
      </w:tblGrid>
      <w:tr w:rsidR="00F103D7" w:rsidTr="008C73EF">
        <w:trPr>
          <w:trHeight w:val="1422"/>
        </w:trPr>
        <w:tc>
          <w:tcPr>
            <w:tcW w:w="5599" w:type="dxa"/>
            <w:hideMark/>
          </w:tcPr>
          <w:p w:rsidR="00F103D7" w:rsidRDefault="00F103D7" w:rsidP="008C73EF">
            <w:pPr>
              <w:autoSpaceDE w:val="0"/>
              <w:autoSpaceDN w:val="0"/>
              <w:adjustRightInd w:val="0"/>
              <w:jc w:val="both"/>
            </w:pP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</w:pPr>
            <w:r>
              <w:t>Приложение № 2 к муниципальной  программе «Управление имуществом и земельными ресурсами муниципального образования Шаталовского  сельского поселения Починковского района  Смоленской области на 2016-2020 годы»</w:t>
            </w:r>
          </w:p>
          <w:p w:rsidR="00F103D7" w:rsidRDefault="00F103D7" w:rsidP="008C73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103D7" w:rsidRDefault="00F103D7" w:rsidP="00F103D7">
      <w:pPr>
        <w:autoSpaceDE w:val="0"/>
        <w:autoSpaceDN w:val="0"/>
        <w:adjustRightInd w:val="0"/>
        <w:jc w:val="both"/>
      </w:pPr>
    </w:p>
    <w:p w:rsidR="00F103D7" w:rsidRDefault="00F103D7" w:rsidP="00F103D7">
      <w:pPr>
        <w:autoSpaceDE w:val="0"/>
        <w:autoSpaceDN w:val="0"/>
        <w:adjustRightInd w:val="0"/>
        <w:jc w:val="both"/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План реализации  муниципальной  программы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«Управление имуществом и земельными ресурсами муниципального образования Шаталовского сельское поселение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Починковского района  Смоленской области» </w:t>
      </w:r>
      <w:r>
        <w:rPr>
          <w:b/>
          <w:bCs/>
        </w:rPr>
        <w:t>на 2016-2020 годы</w:t>
      </w:r>
    </w:p>
    <w:p w:rsidR="00F103D7" w:rsidRDefault="00F103D7" w:rsidP="00F103D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63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6"/>
        <w:gridCol w:w="1843"/>
        <w:gridCol w:w="1417"/>
        <w:gridCol w:w="848"/>
        <w:gridCol w:w="851"/>
        <w:gridCol w:w="992"/>
        <w:gridCol w:w="709"/>
        <w:gridCol w:w="709"/>
        <w:gridCol w:w="850"/>
        <w:gridCol w:w="851"/>
        <w:gridCol w:w="708"/>
        <w:gridCol w:w="993"/>
        <w:gridCol w:w="708"/>
        <w:gridCol w:w="708"/>
      </w:tblGrid>
      <w:tr w:rsidR="00F103D7" w:rsidTr="008C73EF">
        <w:trPr>
          <w:trHeight w:val="873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103D7" w:rsidRDefault="00F103D7" w:rsidP="008C7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(расшифровать)</w:t>
            </w:r>
          </w:p>
        </w:tc>
        <w:tc>
          <w:tcPr>
            <w:tcW w:w="4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период, объект</w:t>
            </w:r>
          </w:p>
        </w:tc>
      </w:tr>
      <w:tr w:rsidR="00F103D7" w:rsidTr="008C73EF">
        <w:trPr>
          <w:trHeight w:val="439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03D7" w:rsidTr="008C73EF">
        <w:trPr>
          <w:trHeight w:val="786"/>
        </w:trPr>
        <w:tc>
          <w:tcPr>
            <w:tcW w:w="15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и рациональное использование и управление имуществом и земельными ресурсами Шаталовского сельского поселения Починковского района   Смоленской области.</w:t>
            </w:r>
          </w:p>
          <w:p w:rsidR="00F103D7" w:rsidRDefault="00F103D7" w:rsidP="008C73EF">
            <w:pPr>
              <w:jc w:val="center"/>
              <w:rPr>
                <w:sz w:val="28"/>
                <w:szCs w:val="28"/>
              </w:rPr>
            </w:pPr>
          </w:p>
        </w:tc>
      </w:tr>
      <w:tr w:rsidR="00F103D7" w:rsidTr="008C73EF">
        <w:trPr>
          <w:trHeight w:val="594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004CFD" w:rsidRDefault="00F103D7" w:rsidP="008C73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4CFD">
              <w:rPr>
                <w:b/>
              </w:rPr>
              <w:t>Основное мероприятие 1 «Признание прав и регулирование отношений по муниципальной собственности Шаталовского сельского поселения Починковского района  Смоленской области»:</w:t>
            </w:r>
          </w:p>
          <w:p w:rsidR="00F103D7" w:rsidRPr="00004CFD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04CFD">
              <w:rPr>
                <w:rFonts w:ascii="Times New Roman" w:hAnsi="Times New Roman"/>
              </w:rPr>
              <w:t xml:space="preserve">- </w:t>
            </w:r>
            <w:r w:rsidRPr="00004CFD">
              <w:rPr>
                <w:rFonts w:ascii="Times New Roman" w:hAnsi="Times New Roman"/>
                <w:color w:val="000000"/>
              </w:rPr>
              <w:t>проведение технической инвентаризации и оформления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103D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103D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103D7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F103D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103D7" w:rsidTr="008C73EF">
        <w:trPr>
          <w:trHeight w:val="276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004CFD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04CFD">
              <w:rPr>
                <w:rFonts w:ascii="Times New Roman" w:hAnsi="Times New Roman" w:cs="Times New Roman"/>
                <w:b/>
              </w:rPr>
              <w:lastRenderedPageBreak/>
              <w:t>Основное мероприятие 2 «Управление земельными участками, государственная собственность на которые не разграничена»:</w:t>
            </w:r>
          </w:p>
          <w:p w:rsidR="00F103D7" w:rsidRPr="00004CFD" w:rsidRDefault="00F103D7" w:rsidP="008C73E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4CFD">
              <w:t xml:space="preserve">- кадастровые работы в отношении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</w:t>
            </w:r>
          </w:p>
          <w:p w:rsidR="00F103D7" w:rsidRDefault="00F103D7" w:rsidP="008C73E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Починковского района  Смоленской области</w:t>
            </w:r>
          </w:p>
          <w:p w:rsidR="00F103D7" w:rsidRDefault="00F103D7" w:rsidP="008C73E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A130E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30E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A130EC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F103D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F103D7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F103D7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F103D7">
              <w:rPr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004CFD" w:rsidP="008C73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jc w:val="center"/>
              <w:rPr>
                <w:b/>
              </w:rPr>
            </w:pPr>
            <w:r w:rsidRPr="00B26F38">
              <w:rPr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jc w:val="center"/>
              <w:rPr>
                <w:b/>
              </w:rPr>
            </w:pPr>
            <w:r w:rsidRPr="00B26F38">
              <w:rPr>
                <w:b/>
              </w:rPr>
              <w:t>3</w:t>
            </w:r>
          </w:p>
        </w:tc>
      </w:tr>
      <w:tr w:rsidR="00F103D7" w:rsidTr="008C73EF">
        <w:trPr>
          <w:trHeight w:val="1950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004CFD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004CFD">
              <w:rPr>
                <w:rFonts w:ascii="Times New Roman" w:hAnsi="Times New Roman" w:cs="Times New Roman"/>
                <w:b/>
              </w:rPr>
              <w:t>Основное мероприятие 3 «Обеспечение обслуживания, содержания и распоряжения объектами государственной собственности Смоленской области»</w:t>
            </w:r>
          </w:p>
          <w:p w:rsidR="00F103D7" w:rsidRPr="00004CFD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Шаталовского сельского поселения Починковского района 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Шаталовского сельского поселения Починковского района  Смоленской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D7" w:rsidTr="008C73EF">
        <w:trPr>
          <w:trHeight w:val="32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004CFD" w:rsidRDefault="00F103D7" w:rsidP="008C73EF">
            <w:pPr>
              <w:autoSpaceDE w:val="0"/>
              <w:autoSpaceDN w:val="0"/>
              <w:adjustRightInd w:val="0"/>
              <w:jc w:val="both"/>
            </w:pPr>
            <w:r w:rsidRPr="00004CFD"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004CFD" w:rsidP="00F10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F103D7" w:rsidP="00F10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36033C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36033C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103D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36033C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36033C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36033C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3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103D7" w:rsidTr="008C73EF">
        <w:trPr>
          <w:trHeight w:val="326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004CFD" w:rsidRDefault="00F103D7" w:rsidP="008C73EF">
            <w:pPr>
              <w:autoSpaceDE w:val="0"/>
              <w:autoSpaceDN w:val="0"/>
              <w:adjustRightInd w:val="0"/>
              <w:jc w:val="both"/>
            </w:pPr>
            <w:r w:rsidRPr="00004CFD">
              <w:t>- проведение торгов для осуществления сделок, предметом которых являются объекты муниципальной  собственности Шаталовского сельского поселения Починковского района  Смоленской области;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7D1C84" w:rsidRDefault="00004CFD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7D1C84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3D7" w:rsidRPr="007D1C84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7D1C84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3D7" w:rsidRPr="007D1C84" w:rsidRDefault="00F103D7" w:rsidP="008C73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C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103D7" w:rsidRDefault="00F103D7" w:rsidP="00F103D7">
      <w:r>
        <w:br/>
      </w:r>
    </w:p>
    <w:p w:rsidR="00F103D7" w:rsidRDefault="00A130EC" w:rsidP="00F103D7">
      <w:r>
        <w:t>\</w:t>
      </w:r>
    </w:p>
    <w:sectPr w:rsidR="00F103D7" w:rsidSect="00F103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A7313"/>
    <w:multiLevelType w:val="hybridMultilevel"/>
    <w:tmpl w:val="3D82F41E"/>
    <w:lvl w:ilvl="0" w:tplc="2996EE0E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74"/>
    <w:rsid w:val="00004CFD"/>
    <w:rsid w:val="00490DC0"/>
    <w:rsid w:val="004D79F4"/>
    <w:rsid w:val="007E5074"/>
    <w:rsid w:val="00874FB8"/>
    <w:rsid w:val="009F2D00"/>
    <w:rsid w:val="00A130EC"/>
    <w:rsid w:val="00C1595F"/>
    <w:rsid w:val="00F1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D7"/>
    <w:pPr>
      <w:ind w:left="720"/>
      <w:contextualSpacing/>
    </w:pPr>
  </w:style>
  <w:style w:type="table" w:styleId="a4">
    <w:name w:val="Table Grid"/>
    <w:basedOn w:val="a1"/>
    <w:uiPriority w:val="59"/>
    <w:rsid w:val="00F1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D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3D7"/>
    <w:pPr>
      <w:ind w:left="720"/>
      <w:contextualSpacing/>
    </w:pPr>
  </w:style>
  <w:style w:type="table" w:styleId="a4">
    <w:name w:val="Table Grid"/>
    <w:basedOn w:val="a1"/>
    <w:uiPriority w:val="59"/>
    <w:rsid w:val="00F103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03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3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03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11</cp:revision>
  <cp:lastPrinted>2016-12-08T12:56:00Z</cp:lastPrinted>
  <dcterms:created xsi:type="dcterms:W3CDTF">2016-12-01T11:34:00Z</dcterms:created>
  <dcterms:modified xsi:type="dcterms:W3CDTF">2018-10-12T07:03:00Z</dcterms:modified>
</cp:coreProperties>
</file>