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B4" w:rsidRPr="00504F69" w:rsidRDefault="00504F69" w:rsidP="004511B4">
      <w:pPr>
        <w:jc w:val="center"/>
        <w:rPr>
          <w:b/>
          <w:sz w:val="28"/>
          <w:szCs w:val="28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64.5pt" fillcolor="window">
            <v:imagedata r:id="rId8" o:title=""/>
          </v:shape>
        </w:pict>
      </w:r>
      <w:r>
        <w:t xml:space="preserve">                                                   </w:t>
      </w:r>
    </w:p>
    <w:p w:rsidR="004511B4" w:rsidRDefault="004511B4" w:rsidP="0045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11B4" w:rsidRDefault="001D469D" w:rsidP="0045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4511B4">
        <w:rPr>
          <w:b/>
          <w:sz w:val="28"/>
          <w:szCs w:val="28"/>
        </w:rPr>
        <w:t xml:space="preserve"> СЕЛЬСКОГО ПОСЕЛЕНИЯ</w:t>
      </w:r>
    </w:p>
    <w:p w:rsidR="004511B4" w:rsidRDefault="004511B4" w:rsidP="0045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511B4" w:rsidRDefault="004511B4" w:rsidP="004511B4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511B4" w:rsidRDefault="009C039B" w:rsidP="004511B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</w:t>
      </w:r>
      <w:r w:rsidR="004511B4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p w:rsidR="004511B4" w:rsidRDefault="004511B4" w:rsidP="004511B4">
      <w:pPr>
        <w:rPr>
          <w:rFonts w:ascii="Times New Roman CYR" w:hAnsi="Times New Roman CYR" w:cs="Times New Roman CYR"/>
          <w:sz w:val="28"/>
          <w:szCs w:val="28"/>
        </w:rPr>
      </w:pPr>
    </w:p>
    <w:p w:rsidR="004511B4" w:rsidRDefault="00662C20" w:rsidP="004511B4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B63E14">
        <w:rPr>
          <w:rFonts w:ascii="Times New Roman CYR" w:hAnsi="Times New Roman CYR" w:cs="Times New Roman CYR"/>
          <w:sz w:val="28"/>
          <w:szCs w:val="28"/>
        </w:rPr>
        <w:t>о</w:t>
      </w:r>
      <w:r w:rsidR="004511B4" w:rsidRPr="00B63E14">
        <w:rPr>
          <w:rFonts w:ascii="Times New Roman CYR" w:hAnsi="Times New Roman CYR" w:cs="Times New Roman CYR"/>
          <w:sz w:val="28"/>
          <w:szCs w:val="28"/>
        </w:rPr>
        <w:t>т</w:t>
      </w:r>
      <w:r w:rsidRPr="00B63E1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228DC">
        <w:rPr>
          <w:rFonts w:ascii="Times New Roman CYR" w:hAnsi="Times New Roman CYR" w:cs="Times New Roman CYR"/>
          <w:sz w:val="28"/>
          <w:szCs w:val="28"/>
        </w:rPr>
        <w:t xml:space="preserve">13 </w:t>
      </w:r>
      <w:r w:rsidR="0027139E" w:rsidRPr="00B63E14">
        <w:rPr>
          <w:rFonts w:ascii="Times New Roman CYR" w:hAnsi="Times New Roman CYR" w:cs="Times New Roman CYR"/>
          <w:sz w:val="28"/>
          <w:szCs w:val="28"/>
        </w:rPr>
        <w:t>ноября 2015года</w:t>
      </w:r>
      <w:r w:rsidR="004511B4" w:rsidRPr="00B63E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11B4" w:rsidRPr="00B63E14">
        <w:rPr>
          <w:rFonts w:ascii="Times New Roman CYR" w:hAnsi="Times New Roman CYR" w:cs="Times New Roman CYR"/>
          <w:sz w:val="28"/>
          <w:szCs w:val="28"/>
        </w:rPr>
        <w:tab/>
      </w:r>
      <w:r w:rsidR="001041F1" w:rsidRPr="00B63E14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73013" w:rsidRPr="00B63E1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="001D469D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511B4" w:rsidRPr="00B63E14">
        <w:rPr>
          <w:rFonts w:ascii="Times New Roman CYR" w:hAnsi="Times New Roman CYR" w:cs="Times New Roman CYR"/>
          <w:sz w:val="28"/>
          <w:szCs w:val="28"/>
        </w:rPr>
        <w:t>№</w:t>
      </w:r>
      <w:r w:rsidRPr="00B63E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039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511B4" w:rsidRDefault="004511B4" w:rsidP="004511B4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511B4" w:rsidRDefault="004511B4" w:rsidP="001565D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5CC6">
        <w:rPr>
          <w:sz w:val="28"/>
          <w:szCs w:val="28"/>
        </w:rPr>
        <w:t xml:space="preserve"> </w:t>
      </w:r>
      <w:r w:rsidR="00F6712F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  Административн</w:t>
      </w:r>
      <w:r w:rsidR="00F6712F">
        <w:rPr>
          <w:sz w:val="28"/>
          <w:szCs w:val="28"/>
        </w:rPr>
        <w:t>ый</w:t>
      </w:r>
      <w:r w:rsidR="0015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  Администрации </w:t>
      </w:r>
      <w:r w:rsidR="001D469D">
        <w:rPr>
          <w:sz w:val="28"/>
          <w:szCs w:val="28"/>
        </w:rPr>
        <w:t xml:space="preserve">Шаталовского </w:t>
      </w:r>
      <w:r>
        <w:rPr>
          <w:sz w:val="28"/>
          <w:szCs w:val="28"/>
        </w:rPr>
        <w:t>сельского поселения  Починковского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       «</w:t>
      </w:r>
      <w:r>
        <w:rPr>
          <w:sz w:val="28"/>
          <w:szCs w:val="28"/>
        </w:rPr>
        <w:t xml:space="preserve">Предоставление водных </w:t>
      </w:r>
    </w:p>
    <w:p w:rsidR="004511B4" w:rsidRDefault="004511B4" w:rsidP="001565D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в пользование на основании </w:t>
      </w:r>
    </w:p>
    <w:p w:rsidR="004511B4" w:rsidRDefault="004511B4" w:rsidP="001565DC">
      <w:pPr>
        <w:ind w:right="566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договора водопользования или решения </w:t>
      </w:r>
      <w:r w:rsidR="0015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водного объекта в пользование» </w:t>
      </w:r>
    </w:p>
    <w:p w:rsidR="004511B4" w:rsidRDefault="004511B4" w:rsidP="004511B4">
      <w:pPr>
        <w:pStyle w:val="ae"/>
        <w:rPr>
          <w:rFonts w:cs="Calibri"/>
          <w:sz w:val="22"/>
          <w:szCs w:val="22"/>
        </w:rPr>
      </w:pPr>
    </w:p>
    <w:p w:rsidR="004511B4" w:rsidRDefault="004511B4" w:rsidP="004511B4">
      <w:pPr>
        <w:pStyle w:val="ae"/>
      </w:pPr>
    </w:p>
    <w:p w:rsidR="004511B4" w:rsidRDefault="00C10980" w:rsidP="00662C20">
      <w:pPr>
        <w:pStyle w:val="ae"/>
        <w:spacing w:line="240" w:lineRule="auto"/>
        <w:ind w:firstLine="709"/>
      </w:pPr>
      <w:proofErr w:type="gramStart"/>
      <w:r>
        <w:t>Руководствуясь Водным</w:t>
      </w:r>
      <w:r w:rsidR="004511B4">
        <w:t xml:space="preserve"> кодексом Российской Федерации, 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1D469D">
        <w:t>Шаталовского</w:t>
      </w:r>
      <w:r w:rsidR="004511B4">
        <w:t xml:space="preserve"> сельского поселения Починковского района Смоленской</w:t>
      </w:r>
      <w:r w:rsidR="00D3373B">
        <w:t xml:space="preserve"> области от </w:t>
      </w:r>
      <w:r w:rsidR="001D469D">
        <w:t>15</w:t>
      </w:r>
      <w:r>
        <w:t>.04.2011 года № 0</w:t>
      </w:r>
      <w:r w:rsidR="001D469D">
        <w:t>6</w:t>
      </w:r>
      <w:r w:rsidR="004511B4">
        <w:t xml:space="preserve"> </w:t>
      </w:r>
      <w:r w:rsidR="00B6412E">
        <w:t xml:space="preserve">(в редакции от </w:t>
      </w:r>
      <w:r w:rsidR="001D469D">
        <w:t>10</w:t>
      </w:r>
      <w:r w:rsidR="00B6412E">
        <w:t>.1</w:t>
      </w:r>
      <w:r w:rsidR="001D469D">
        <w:t>2</w:t>
      </w:r>
      <w:r w:rsidR="00B6412E">
        <w:t xml:space="preserve">.2012 года № </w:t>
      </w:r>
      <w:r w:rsidR="001D469D">
        <w:t>59</w:t>
      </w:r>
      <w:r w:rsidR="00B6412E">
        <w:t xml:space="preserve">) </w:t>
      </w:r>
      <w:r w:rsidR="004511B4">
        <w:t xml:space="preserve">«Об утверждении Порядка разработки и утверждения административных регламентов предоставления муниципальных услуг», Уставом  </w:t>
      </w:r>
      <w:r w:rsidR="001D469D">
        <w:t>Шаталовского</w:t>
      </w:r>
      <w:r w:rsidR="004511B4">
        <w:t xml:space="preserve"> сельского поселения Починковского района Смоленской области</w:t>
      </w:r>
      <w:proofErr w:type="gramEnd"/>
    </w:p>
    <w:p w:rsidR="004511B4" w:rsidRDefault="004511B4" w:rsidP="004511B4">
      <w:pPr>
        <w:pStyle w:val="ae"/>
        <w:ind w:firstLine="709"/>
      </w:pPr>
    </w:p>
    <w:p w:rsidR="004511B4" w:rsidRDefault="004511B4" w:rsidP="004511B4">
      <w:pPr>
        <w:pStyle w:val="ae"/>
        <w:ind w:firstLine="709"/>
      </w:pPr>
      <w:r>
        <w:t xml:space="preserve">Администрация  </w:t>
      </w:r>
      <w:r w:rsidR="001D469D">
        <w:t>Шаталовского</w:t>
      </w:r>
      <w:r>
        <w:t xml:space="preserve"> сельского поселения Починковского района Смоленской области  </w:t>
      </w:r>
      <w:proofErr w:type="gramStart"/>
      <w:r>
        <w:t>п</w:t>
      </w:r>
      <w:proofErr w:type="gramEnd"/>
      <w:r>
        <w:t xml:space="preserve"> о с т а н о в л я е т:</w:t>
      </w:r>
    </w:p>
    <w:p w:rsidR="004511B4" w:rsidRDefault="004511B4" w:rsidP="004511B4">
      <w:pPr>
        <w:pStyle w:val="ae"/>
        <w:ind w:firstLine="709"/>
      </w:pPr>
    </w:p>
    <w:p w:rsidR="004511B4" w:rsidRDefault="007B0BB1" w:rsidP="004511B4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4511B4">
        <w:rPr>
          <w:sz w:val="28"/>
          <w:szCs w:val="28"/>
        </w:rPr>
        <w:t xml:space="preserve">1. </w:t>
      </w:r>
      <w:r w:rsidR="00F6712F">
        <w:rPr>
          <w:sz w:val="28"/>
          <w:szCs w:val="28"/>
        </w:rPr>
        <w:t xml:space="preserve">Внести в Административный регламент Администрации </w:t>
      </w:r>
      <w:r w:rsidR="001D469D">
        <w:rPr>
          <w:sz w:val="28"/>
          <w:szCs w:val="28"/>
        </w:rPr>
        <w:t xml:space="preserve">Шаталовского </w:t>
      </w:r>
      <w:r w:rsidR="00F6712F">
        <w:rPr>
          <w:sz w:val="28"/>
          <w:szCs w:val="28"/>
        </w:rPr>
        <w:t>сельского поселения Починковского района Смоленской области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 изменения, у</w:t>
      </w:r>
      <w:r w:rsidR="004511B4">
        <w:rPr>
          <w:sz w:val="28"/>
          <w:szCs w:val="28"/>
        </w:rPr>
        <w:t>тверди</w:t>
      </w:r>
      <w:r w:rsidR="00F6712F">
        <w:rPr>
          <w:sz w:val="28"/>
          <w:szCs w:val="28"/>
        </w:rPr>
        <w:t>в его в новой редакции согласно приложению</w:t>
      </w:r>
      <w:r w:rsidR="004511B4">
        <w:rPr>
          <w:sz w:val="28"/>
          <w:szCs w:val="28"/>
        </w:rPr>
        <w:t xml:space="preserve"> </w:t>
      </w:r>
      <w:r w:rsidR="00662C20">
        <w:rPr>
          <w:sz w:val="28"/>
          <w:szCs w:val="28"/>
        </w:rPr>
        <w:t>(далее – Административный регламент)</w:t>
      </w:r>
      <w:r w:rsidR="004511B4">
        <w:rPr>
          <w:rFonts w:cs="Calibri"/>
          <w:sz w:val="28"/>
          <w:szCs w:val="28"/>
          <w:lang w:eastAsia="ar-SA"/>
        </w:rPr>
        <w:t xml:space="preserve">. </w:t>
      </w:r>
    </w:p>
    <w:p w:rsidR="004511B4" w:rsidRDefault="004511B4" w:rsidP="004511B4">
      <w:pPr>
        <w:pStyle w:val="ae"/>
        <w:ind w:firstLine="709"/>
        <w:rPr>
          <w:rFonts w:cs="Calibri"/>
          <w:lang w:eastAsia="ar-SA"/>
        </w:rPr>
      </w:pPr>
      <w:r>
        <w:lastRenderedPageBreak/>
        <w:t xml:space="preserve">2. Администрации </w:t>
      </w:r>
      <w:r w:rsidR="001D469D">
        <w:t>Шаталовского</w:t>
      </w:r>
      <w:r>
        <w:t xml:space="preserve"> сельского поселения Починковского района Смоленской области</w:t>
      </w:r>
      <w:r w:rsidR="00662C20">
        <w:t xml:space="preserve"> (</w:t>
      </w:r>
      <w:r w:rsidR="001D469D">
        <w:t>Е.А.Зыкова</w:t>
      </w:r>
      <w:r w:rsidR="00662C20">
        <w:t>)</w:t>
      </w:r>
      <w:r>
        <w:t xml:space="preserve"> обеспечить исполнение </w:t>
      </w:r>
      <w:r w:rsidR="00662C20">
        <w:t xml:space="preserve">настоящего </w:t>
      </w:r>
      <w:r>
        <w:t>Административного регламента.</w:t>
      </w:r>
    </w:p>
    <w:p w:rsidR="004511B4" w:rsidRDefault="004511B4" w:rsidP="004511B4">
      <w:pPr>
        <w:pStyle w:val="ae"/>
        <w:numPr>
          <w:ilvl w:val="2"/>
          <w:numId w:val="7"/>
        </w:numPr>
        <w:tabs>
          <w:tab w:val="num" w:pos="0"/>
        </w:tabs>
        <w:suppressAutoHyphens/>
        <w:spacing w:line="240" w:lineRule="auto"/>
        <w:ind w:left="0" w:firstLine="0"/>
      </w:pPr>
      <w:r>
        <w:t xml:space="preserve">          3. </w:t>
      </w:r>
      <w:r w:rsidR="007B0BB1">
        <w:t xml:space="preserve">Признать утратившим силу постановление Администрации </w:t>
      </w:r>
      <w:r w:rsidR="001D469D">
        <w:t xml:space="preserve">Шаталовского </w:t>
      </w:r>
      <w:r w:rsidR="007B0BB1">
        <w:t>сельского поселения Починковского</w:t>
      </w:r>
      <w:r w:rsidR="00D3373B">
        <w:t xml:space="preserve"> района Смоленской области от </w:t>
      </w:r>
      <w:r w:rsidR="001D469D">
        <w:t>27.12</w:t>
      </w:r>
      <w:r w:rsidR="00D3373B">
        <w:t>.201</w:t>
      </w:r>
      <w:r w:rsidR="00662C20">
        <w:t>3</w:t>
      </w:r>
      <w:r w:rsidR="00D3373B">
        <w:t xml:space="preserve"> года № </w:t>
      </w:r>
      <w:r w:rsidR="001D469D">
        <w:t>51</w:t>
      </w:r>
      <w:r>
        <w:t xml:space="preserve">. </w:t>
      </w:r>
    </w:p>
    <w:p w:rsidR="004511B4" w:rsidRDefault="007B0BB1" w:rsidP="00662C20">
      <w:pPr>
        <w:pStyle w:val="ae"/>
        <w:spacing w:line="240" w:lineRule="auto"/>
        <w:ind w:firstLine="709"/>
      </w:pPr>
      <w:r>
        <w:t>4.</w:t>
      </w:r>
      <w:r w:rsidR="004511B4">
        <w:t xml:space="preserve"> </w:t>
      </w:r>
      <w:r w:rsidR="007E0677">
        <w:t xml:space="preserve"> </w:t>
      </w:r>
      <w:r w:rsidR="00662C20">
        <w:t>Опубликовать настоящее постановление  в газете «Сельская новь» и разместить на официальном сайте</w:t>
      </w:r>
      <w:r w:rsidR="002113B1" w:rsidRPr="002113B1">
        <w:t xml:space="preserve"> </w:t>
      </w:r>
      <w:r w:rsidR="002113B1">
        <w:t xml:space="preserve">Администрации </w:t>
      </w:r>
      <w:r w:rsidR="001D469D">
        <w:t>Шаталовского</w:t>
      </w:r>
      <w:r w:rsidR="002113B1">
        <w:t xml:space="preserve"> сельского поселения Починковского района Смоленской области</w:t>
      </w:r>
      <w:r w:rsidR="00662C20">
        <w:t xml:space="preserve"> в информационно - телекоммуникационной сети «Интернет»</w:t>
      </w:r>
      <w:r w:rsidR="004511B4">
        <w:t>.</w:t>
      </w:r>
    </w:p>
    <w:p w:rsidR="004511B4" w:rsidRDefault="004511B4" w:rsidP="004511B4">
      <w:pPr>
        <w:pStyle w:val="ae"/>
      </w:pPr>
    </w:p>
    <w:p w:rsidR="004511B4" w:rsidRDefault="004511B4" w:rsidP="004511B4">
      <w:pPr>
        <w:pStyle w:val="ae"/>
      </w:pPr>
    </w:p>
    <w:p w:rsidR="004511B4" w:rsidRDefault="004511B4" w:rsidP="00662C20">
      <w:pPr>
        <w:pStyle w:val="ae"/>
        <w:spacing w:line="240" w:lineRule="auto"/>
        <w:ind w:firstLine="0"/>
      </w:pPr>
      <w:r>
        <w:t>Глава муниципального образования</w:t>
      </w:r>
    </w:p>
    <w:p w:rsidR="004511B4" w:rsidRDefault="001D469D" w:rsidP="00662C20">
      <w:pPr>
        <w:pStyle w:val="ae"/>
        <w:spacing w:line="240" w:lineRule="auto"/>
        <w:ind w:firstLine="0"/>
      </w:pPr>
      <w:r>
        <w:t>Шаталовского</w:t>
      </w:r>
      <w:r w:rsidR="004511B4">
        <w:t xml:space="preserve"> сельского поселения</w:t>
      </w:r>
    </w:p>
    <w:p w:rsidR="001D469D" w:rsidRDefault="004511B4" w:rsidP="00662C20">
      <w:pPr>
        <w:pStyle w:val="ae"/>
        <w:spacing w:line="240" w:lineRule="auto"/>
        <w:ind w:firstLine="0"/>
      </w:pPr>
      <w:r>
        <w:t xml:space="preserve">Починковского района </w:t>
      </w:r>
    </w:p>
    <w:p w:rsidR="004511B4" w:rsidRDefault="004511B4" w:rsidP="00662C20">
      <w:pPr>
        <w:pStyle w:val="ae"/>
        <w:spacing w:line="240" w:lineRule="auto"/>
        <w:ind w:firstLine="0"/>
      </w:pPr>
      <w:r>
        <w:t xml:space="preserve">Смоленской области                            </w:t>
      </w:r>
      <w:r w:rsidR="00662C20">
        <w:t xml:space="preserve">      </w:t>
      </w:r>
      <w:r w:rsidR="001D469D">
        <w:t xml:space="preserve">                                 Е.А.Зыкова</w:t>
      </w:r>
    </w:p>
    <w:p w:rsidR="00607A25" w:rsidRDefault="00607A2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11B4" w:rsidRDefault="004511B4" w:rsidP="007B0BB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4511B4" w:rsidTr="004511B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11B4" w:rsidRDefault="00F6712F" w:rsidP="004511B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511B4" w:rsidRPr="004511B4" w:rsidRDefault="00F6712F" w:rsidP="00A228D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="004511B4">
              <w:t>остановлени</w:t>
            </w:r>
            <w:r>
              <w:t>ю</w:t>
            </w:r>
            <w:r w:rsidR="004511B4">
              <w:t xml:space="preserve"> Администрации </w:t>
            </w:r>
            <w:r w:rsidR="001D469D">
              <w:t xml:space="preserve">Шаталовского </w:t>
            </w:r>
            <w:r w:rsidR="004511B4">
              <w:t xml:space="preserve"> сельского поселения Починковского ра</w:t>
            </w:r>
            <w:r w:rsidR="001041F1">
              <w:t xml:space="preserve">йона Смоленской области от </w:t>
            </w:r>
            <w:r w:rsidR="00A228DC">
              <w:t>13</w:t>
            </w:r>
            <w:r w:rsidR="0027139E" w:rsidRPr="002909D4">
              <w:t>.11.2015г.</w:t>
            </w:r>
            <w:r w:rsidR="005B5A59" w:rsidRPr="002909D4">
              <w:t xml:space="preserve"> № </w:t>
            </w:r>
            <w:r w:rsidR="009C039B">
              <w:t>9</w:t>
            </w:r>
          </w:p>
        </w:tc>
      </w:tr>
    </w:tbl>
    <w:p w:rsidR="004511B4" w:rsidRPr="00C05DDE" w:rsidRDefault="004511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7A25" w:rsidRPr="00FF45F4" w:rsidRDefault="00607A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45F4">
        <w:rPr>
          <w:sz w:val="28"/>
          <w:szCs w:val="28"/>
        </w:rPr>
        <w:t xml:space="preserve"> </w:t>
      </w:r>
    </w:p>
    <w:p w:rsidR="00607A25" w:rsidRPr="004511B4" w:rsidRDefault="00607A25" w:rsidP="00FF45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1B4">
        <w:rPr>
          <w:b/>
          <w:bCs/>
          <w:sz w:val="28"/>
          <w:szCs w:val="28"/>
        </w:rPr>
        <w:t>АДМИНИСТРАТИВНЫЙ РЕГЛАМЕНТ</w:t>
      </w:r>
    </w:p>
    <w:p w:rsidR="004511B4" w:rsidRPr="004511B4" w:rsidRDefault="00607A25" w:rsidP="004511B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1B4">
        <w:rPr>
          <w:b/>
          <w:bCs/>
          <w:sz w:val="28"/>
          <w:szCs w:val="28"/>
        </w:rPr>
        <w:t>предоставления муниципальной услуги</w:t>
      </w:r>
      <w:r w:rsidR="004511B4" w:rsidRPr="004511B4">
        <w:rPr>
          <w:b/>
          <w:bCs/>
          <w:sz w:val="28"/>
          <w:szCs w:val="28"/>
        </w:rPr>
        <w:t xml:space="preserve"> </w:t>
      </w:r>
      <w:r w:rsidR="00FF45F4" w:rsidRPr="004511B4">
        <w:rPr>
          <w:b/>
          <w:sz w:val="28"/>
          <w:szCs w:val="28"/>
        </w:rPr>
        <w:t>«</w:t>
      </w:r>
      <w:r w:rsidR="004511B4" w:rsidRPr="004511B4">
        <w:rPr>
          <w:b/>
          <w:sz w:val="28"/>
          <w:szCs w:val="28"/>
        </w:rPr>
        <w:t xml:space="preserve">Предоставление </w:t>
      </w:r>
      <w:proofErr w:type="gramStart"/>
      <w:r w:rsidR="004511B4" w:rsidRPr="004511B4">
        <w:rPr>
          <w:b/>
          <w:sz w:val="28"/>
          <w:szCs w:val="28"/>
        </w:rPr>
        <w:t>водных</w:t>
      </w:r>
      <w:proofErr w:type="gramEnd"/>
    </w:p>
    <w:p w:rsidR="004511B4" w:rsidRPr="004511B4" w:rsidRDefault="004511B4" w:rsidP="004511B4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11B4">
        <w:rPr>
          <w:b/>
          <w:sz w:val="28"/>
          <w:szCs w:val="28"/>
        </w:rPr>
        <w:t>объектов в пользование на основании</w:t>
      </w:r>
      <w:r>
        <w:rPr>
          <w:b/>
          <w:sz w:val="28"/>
          <w:szCs w:val="28"/>
        </w:rPr>
        <w:t xml:space="preserve"> </w:t>
      </w:r>
      <w:r w:rsidRPr="004511B4">
        <w:rPr>
          <w:b/>
          <w:sz w:val="28"/>
          <w:szCs w:val="28"/>
        </w:rPr>
        <w:t>договора водопользования или решения</w:t>
      </w:r>
    </w:p>
    <w:p w:rsidR="00607A25" w:rsidRPr="004511B4" w:rsidRDefault="004511B4" w:rsidP="004511B4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11B4">
        <w:rPr>
          <w:b/>
          <w:sz w:val="28"/>
          <w:szCs w:val="28"/>
        </w:rPr>
        <w:t>о предоставлении водного объекта</w:t>
      </w:r>
      <w:r>
        <w:rPr>
          <w:b/>
          <w:sz w:val="28"/>
          <w:szCs w:val="28"/>
        </w:rPr>
        <w:t xml:space="preserve"> </w:t>
      </w:r>
      <w:r w:rsidRPr="004511B4">
        <w:rPr>
          <w:b/>
          <w:sz w:val="28"/>
          <w:szCs w:val="28"/>
        </w:rPr>
        <w:t>в пользование»</w:t>
      </w:r>
    </w:p>
    <w:p w:rsidR="004511B4" w:rsidRPr="00C05DDE" w:rsidRDefault="004511B4" w:rsidP="004511B4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7A25" w:rsidRPr="00087C29" w:rsidRDefault="00607A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Default="00607A25" w:rsidP="00053B4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07A25" w:rsidRPr="00663BD9" w:rsidRDefault="00607A25" w:rsidP="00053B4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C05DDE" w:rsidRDefault="00F42D54" w:rsidP="004511B4">
      <w:pPr>
        <w:tabs>
          <w:tab w:val="left" w:pos="25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07A25"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F45F4" w:rsidRPr="00FF45F4">
        <w:rPr>
          <w:sz w:val="28"/>
          <w:szCs w:val="28"/>
        </w:rPr>
        <w:t>«</w:t>
      </w:r>
      <w:r w:rsidR="004511B4">
        <w:rPr>
          <w:sz w:val="28"/>
          <w:szCs w:val="28"/>
        </w:rPr>
        <w:t xml:space="preserve">Предоставление водных </w:t>
      </w:r>
      <w:r w:rsidR="004511B4" w:rsidRPr="004511B4">
        <w:rPr>
          <w:sz w:val="28"/>
          <w:szCs w:val="28"/>
        </w:rPr>
        <w:t>объек</w:t>
      </w:r>
      <w:r w:rsidR="004511B4">
        <w:rPr>
          <w:sz w:val="28"/>
          <w:szCs w:val="28"/>
        </w:rPr>
        <w:t xml:space="preserve">тов в пользование на основании </w:t>
      </w:r>
      <w:r w:rsidR="004511B4" w:rsidRPr="004511B4">
        <w:rPr>
          <w:sz w:val="28"/>
          <w:szCs w:val="28"/>
        </w:rPr>
        <w:t>догово</w:t>
      </w:r>
      <w:r w:rsidR="004511B4">
        <w:rPr>
          <w:sz w:val="28"/>
          <w:szCs w:val="28"/>
        </w:rPr>
        <w:t xml:space="preserve">ра водопользования или решения </w:t>
      </w:r>
      <w:r w:rsidR="004511B4" w:rsidRPr="004511B4">
        <w:rPr>
          <w:sz w:val="28"/>
          <w:szCs w:val="28"/>
        </w:rPr>
        <w:t xml:space="preserve">о </w:t>
      </w:r>
      <w:r w:rsidR="004511B4">
        <w:rPr>
          <w:sz w:val="28"/>
          <w:szCs w:val="28"/>
        </w:rPr>
        <w:t xml:space="preserve">предоставлении водного объекта </w:t>
      </w:r>
      <w:r w:rsidR="004511B4" w:rsidRPr="004511B4">
        <w:rPr>
          <w:sz w:val="28"/>
          <w:szCs w:val="28"/>
        </w:rPr>
        <w:t xml:space="preserve">в пользование» </w:t>
      </w:r>
      <w:r w:rsidR="00607A25" w:rsidRPr="00C05DDE">
        <w:rPr>
          <w:sz w:val="28"/>
          <w:szCs w:val="28"/>
        </w:rPr>
        <w:t>(далее</w:t>
      </w:r>
      <w:r w:rsidR="00607A25">
        <w:rPr>
          <w:sz w:val="28"/>
          <w:szCs w:val="28"/>
        </w:rPr>
        <w:t xml:space="preserve"> – А</w:t>
      </w:r>
      <w:r w:rsidR="00607A25" w:rsidRPr="00C05DDE">
        <w:rPr>
          <w:sz w:val="28"/>
          <w:szCs w:val="28"/>
        </w:rPr>
        <w:t>дминистративный регламент)</w:t>
      </w:r>
      <w:r w:rsidR="00FF45F4">
        <w:rPr>
          <w:sz w:val="28"/>
          <w:szCs w:val="28"/>
        </w:rPr>
        <w:t xml:space="preserve"> </w:t>
      </w:r>
      <w:r w:rsidR="00607A25"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607A25">
        <w:rPr>
          <w:sz w:val="28"/>
          <w:szCs w:val="28"/>
        </w:rPr>
        <w:t xml:space="preserve">Администрации </w:t>
      </w:r>
      <w:r w:rsidR="001D469D">
        <w:rPr>
          <w:sz w:val="28"/>
          <w:szCs w:val="28"/>
        </w:rPr>
        <w:t>Шаталовского</w:t>
      </w:r>
      <w:r w:rsidR="00FF45F4">
        <w:rPr>
          <w:sz w:val="28"/>
          <w:szCs w:val="28"/>
        </w:rPr>
        <w:t xml:space="preserve"> сельского поселения  Починковского района Смоленской области</w:t>
      </w:r>
      <w:proofErr w:type="gramEnd"/>
      <w:r w:rsidR="00FF45F4">
        <w:rPr>
          <w:sz w:val="28"/>
          <w:szCs w:val="28"/>
        </w:rPr>
        <w:t xml:space="preserve"> </w:t>
      </w:r>
      <w:r w:rsidR="00607A25">
        <w:rPr>
          <w:sz w:val="28"/>
          <w:szCs w:val="28"/>
        </w:rPr>
        <w:t xml:space="preserve">(далее  – Администрация) </w:t>
      </w:r>
      <w:r w:rsidR="00607A25" w:rsidRPr="00C05DDE">
        <w:rPr>
          <w:sz w:val="28"/>
          <w:szCs w:val="28"/>
        </w:rPr>
        <w:t>при оказании муниципальной услуги.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594973" w:rsidRDefault="00607A25" w:rsidP="00053B4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B10AF" w:rsidRPr="003B10AF" w:rsidRDefault="00607A25" w:rsidP="003B10AF">
      <w:pPr>
        <w:ind w:firstLine="720"/>
        <w:jc w:val="both"/>
        <w:rPr>
          <w:sz w:val="28"/>
          <w:szCs w:val="28"/>
        </w:rPr>
      </w:pPr>
      <w:r w:rsidRPr="00F42D54">
        <w:rPr>
          <w:sz w:val="28"/>
          <w:szCs w:val="28"/>
        </w:rPr>
        <w:t xml:space="preserve">1.2.1. </w:t>
      </w:r>
      <w:r w:rsidR="00EA6411" w:rsidRPr="00F42D54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="00EA6411">
        <w:rPr>
          <w:sz w:val="28"/>
          <w:szCs w:val="28"/>
        </w:rPr>
        <w:t>физические и юридические лица</w:t>
      </w:r>
      <w:r w:rsidR="00EA6411" w:rsidRPr="00FD3A66">
        <w:rPr>
          <w:bCs/>
          <w:sz w:val="28"/>
          <w:szCs w:val="28"/>
        </w:rPr>
        <w:t xml:space="preserve"> в соответствии с </w:t>
      </w:r>
      <w:r w:rsidR="00EA6411">
        <w:rPr>
          <w:bCs/>
          <w:sz w:val="28"/>
          <w:szCs w:val="28"/>
        </w:rPr>
        <w:t xml:space="preserve">действующим </w:t>
      </w:r>
      <w:r w:rsidR="00EA6411" w:rsidRPr="00FD3A66">
        <w:rPr>
          <w:bCs/>
          <w:sz w:val="28"/>
          <w:szCs w:val="28"/>
        </w:rPr>
        <w:t xml:space="preserve"> законодательством</w:t>
      </w:r>
      <w:proofErr w:type="gramStart"/>
      <w:r w:rsidR="00EA6411">
        <w:rPr>
          <w:bCs/>
          <w:sz w:val="28"/>
          <w:szCs w:val="28"/>
        </w:rPr>
        <w:t>.</w:t>
      </w:r>
      <w:proofErr w:type="gramEnd"/>
      <w:r w:rsidR="00EA6411" w:rsidRPr="00FD3A66">
        <w:rPr>
          <w:bCs/>
          <w:sz w:val="28"/>
          <w:szCs w:val="28"/>
        </w:rPr>
        <w:t xml:space="preserve"> </w:t>
      </w:r>
      <w:proofErr w:type="gramStart"/>
      <w:r w:rsidR="003B10AF" w:rsidRPr="003B10AF">
        <w:rPr>
          <w:sz w:val="28"/>
          <w:szCs w:val="28"/>
        </w:rPr>
        <w:t>к</w:t>
      </w:r>
      <w:proofErr w:type="gramEnd"/>
      <w:r w:rsidR="003B10AF" w:rsidRPr="003B10AF">
        <w:rPr>
          <w:sz w:val="28"/>
          <w:szCs w:val="28"/>
        </w:rPr>
        <w:t>оторые установлены законодательством, граждане могут подать заявления о принятии на учет не по месту своего жительства</w:t>
      </w:r>
      <w:r w:rsidR="003B10AF">
        <w:rPr>
          <w:sz w:val="28"/>
          <w:szCs w:val="28"/>
        </w:rPr>
        <w:t>.</w:t>
      </w:r>
    </w:p>
    <w:p w:rsidR="00607A25" w:rsidRDefault="00607A25" w:rsidP="005E3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5E3F37" w:rsidRDefault="00607A25" w:rsidP="00BB68C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Default="00607A25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607A25" w:rsidRDefault="00607A25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 w:rsidR="00A06421">
        <w:rPr>
          <w:sz w:val="28"/>
          <w:szCs w:val="28"/>
        </w:rPr>
        <w:t xml:space="preserve"> д. </w:t>
      </w:r>
      <w:r w:rsidR="001D469D">
        <w:rPr>
          <w:sz w:val="28"/>
          <w:szCs w:val="28"/>
        </w:rPr>
        <w:t>Шаталово</w:t>
      </w:r>
      <w:r w:rsidR="00BD513E">
        <w:rPr>
          <w:sz w:val="28"/>
          <w:szCs w:val="28"/>
        </w:rPr>
        <w:t xml:space="preserve">, д. </w:t>
      </w:r>
      <w:r w:rsidR="001D469D">
        <w:rPr>
          <w:sz w:val="28"/>
          <w:szCs w:val="28"/>
        </w:rPr>
        <w:t>236</w:t>
      </w:r>
      <w:r w:rsidR="00045C08">
        <w:rPr>
          <w:sz w:val="28"/>
          <w:szCs w:val="28"/>
        </w:rPr>
        <w:t>,</w:t>
      </w:r>
      <w:r w:rsidR="00A06421">
        <w:rPr>
          <w:sz w:val="28"/>
          <w:szCs w:val="28"/>
        </w:rPr>
        <w:t xml:space="preserve"> Починковского района</w:t>
      </w:r>
      <w:r w:rsidR="00045C08">
        <w:rPr>
          <w:sz w:val="28"/>
          <w:szCs w:val="28"/>
        </w:rPr>
        <w:t>,</w:t>
      </w:r>
      <w:r w:rsidR="00A06421">
        <w:rPr>
          <w:sz w:val="28"/>
          <w:szCs w:val="28"/>
        </w:rPr>
        <w:t xml:space="preserve"> Смоленской области.</w:t>
      </w:r>
      <w:r w:rsidRPr="00C05DDE">
        <w:rPr>
          <w:sz w:val="28"/>
          <w:szCs w:val="28"/>
        </w:rPr>
        <w:t xml:space="preserve"> </w:t>
      </w:r>
    </w:p>
    <w:p w:rsidR="00607A25" w:rsidRDefault="00607A25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652"/>
        <w:gridCol w:w="2700"/>
      </w:tblGrid>
      <w:tr w:rsidR="00607A25" w:rsidRPr="00960E15" w:rsidTr="00504F69">
        <w:tc>
          <w:tcPr>
            <w:tcW w:w="3652" w:type="dxa"/>
          </w:tcPr>
          <w:p w:rsidR="00607A25" w:rsidRPr="00960E15" w:rsidRDefault="00607A25" w:rsidP="001D469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  <w:r w:rsidR="00D3373B">
              <w:rPr>
                <w:sz w:val="28"/>
                <w:szCs w:val="28"/>
              </w:rPr>
              <w:t xml:space="preserve"> 8.00 – 1</w:t>
            </w:r>
            <w:r w:rsidR="001D469D">
              <w:rPr>
                <w:sz w:val="28"/>
                <w:szCs w:val="28"/>
              </w:rPr>
              <w:t>6</w:t>
            </w:r>
            <w:r w:rsidR="00504F69">
              <w:rPr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607A25" w:rsidRPr="00960E15" w:rsidRDefault="00607A25" w:rsidP="00960E1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07A25" w:rsidRPr="00960E15" w:rsidTr="00504F69">
        <w:tc>
          <w:tcPr>
            <w:tcW w:w="3652" w:type="dxa"/>
          </w:tcPr>
          <w:p w:rsidR="00607A25" w:rsidRPr="00960E15" w:rsidRDefault="00607A25" w:rsidP="001D469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Вторник:</w:t>
            </w:r>
            <w:r w:rsidR="00A06421">
              <w:rPr>
                <w:sz w:val="28"/>
                <w:szCs w:val="28"/>
              </w:rPr>
              <w:t xml:space="preserve"> </w:t>
            </w:r>
            <w:r w:rsidR="00D3373B">
              <w:rPr>
                <w:sz w:val="28"/>
                <w:szCs w:val="28"/>
              </w:rPr>
              <w:t>8.00 – 1</w:t>
            </w:r>
            <w:r w:rsidR="001D469D">
              <w:rPr>
                <w:sz w:val="28"/>
                <w:szCs w:val="28"/>
              </w:rPr>
              <w:t>6</w:t>
            </w:r>
            <w:r w:rsidR="00504F69">
              <w:rPr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607A25" w:rsidRPr="00960E15" w:rsidRDefault="00607A25" w:rsidP="00960E1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07A25" w:rsidRPr="00960E15" w:rsidTr="00504F69">
        <w:tc>
          <w:tcPr>
            <w:tcW w:w="3652" w:type="dxa"/>
          </w:tcPr>
          <w:p w:rsidR="00607A25" w:rsidRPr="00960E15" w:rsidRDefault="00607A25" w:rsidP="001D469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Среда:</w:t>
            </w:r>
            <w:r w:rsidR="00A06421">
              <w:rPr>
                <w:sz w:val="28"/>
                <w:szCs w:val="28"/>
              </w:rPr>
              <w:t xml:space="preserve"> </w:t>
            </w:r>
            <w:r w:rsidR="00D3373B">
              <w:rPr>
                <w:sz w:val="28"/>
                <w:szCs w:val="28"/>
              </w:rPr>
              <w:t>8.00 – 1</w:t>
            </w:r>
            <w:r w:rsidR="001D469D">
              <w:rPr>
                <w:sz w:val="28"/>
                <w:szCs w:val="28"/>
              </w:rPr>
              <w:t>6</w:t>
            </w:r>
            <w:r w:rsidR="00504F69">
              <w:rPr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607A25" w:rsidRPr="00960E15" w:rsidRDefault="00607A25" w:rsidP="00960E1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07A25" w:rsidRPr="00960E15" w:rsidTr="00504F69">
        <w:tc>
          <w:tcPr>
            <w:tcW w:w="3652" w:type="dxa"/>
          </w:tcPr>
          <w:p w:rsidR="00607A25" w:rsidRPr="00960E15" w:rsidRDefault="00607A25" w:rsidP="001D469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Четверг:</w:t>
            </w:r>
            <w:r w:rsidR="00A06421">
              <w:rPr>
                <w:sz w:val="28"/>
                <w:szCs w:val="28"/>
              </w:rPr>
              <w:t xml:space="preserve"> </w:t>
            </w:r>
            <w:r w:rsidR="00D3373B">
              <w:rPr>
                <w:sz w:val="28"/>
                <w:szCs w:val="28"/>
              </w:rPr>
              <w:t>8</w:t>
            </w:r>
            <w:r w:rsidR="00504F69">
              <w:rPr>
                <w:sz w:val="28"/>
                <w:szCs w:val="28"/>
              </w:rPr>
              <w:t>.00</w:t>
            </w:r>
            <w:r w:rsidR="00D3373B">
              <w:rPr>
                <w:sz w:val="28"/>
                <w:szCs w:val="28"/>
              </w:rPr>
              <w:t xml:space="preserve"> – 1</w:t>
            </w:r>
            <w:r w:rsidR="001D469D">
              <w:rPr>
                <w:sz w:val="28"/>
                <w:szCs w:val="28"/>
              </w:rPr>
              <w:t>6</w:t>
            </w:r>
            <w:r w:rsidR="00504F69">
              <w:rPr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607A25" w:rsidRPr="00960E15" w:rsidRDefault="00607A25" w:rsidP="00960E1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07A25" w:rsidRPr="00960E15" w:rsidTr="00504F69">
        <w:tc>
          <w:tcPr>
            <w:tcW w:w="3652" w:type="dxa"/>
          </w:tcPr>
          <w:p w:rsidR="00607A25" w:rsidRPr="00960E15" w:rsidRDefault="00607A25" w:rsidP="001D469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Пятница:</w:t>
            </w:r>
            <w:r w:rsidR="00A06421">
              <w:rPr>
                <w:sz w:val="28"/>
                <w:szCs w:val="28"/>
              </w:rPr>
              <w:t xml:space="preserve"> </w:t>
            </w:r>
            <w:r w:rsidR="00D3373B">
              <w:rPr>
                <w:sz w:val="28"/>
                <w:szCs w:val="28"/>
              </w:rPr>
              <w:t>8.00 – 1</w:t>
            </w:r>
            <w:r w:rsidR="001D469D">
              <w:rPr>
                <w:sz w:val="28"/>
                <w:szCs w:val="28"/>
              </w:rPr>
              <w:t>6</w:t>
            </w:r>
            <w:r w:rsidR="00504F69">
              <w:rPr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607A25" w:rsidRPr="00960E15" w:rsidRDefault="00607A25" w:rsidP="00960E1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07A25" w:rsidRPr="00960E15" w:rsidTr="00504F69">
        <w:tc>
          <w:tcPr>
            <w:tcW w:w="3652" w:type="dxa"/>
          </w:tcPr>
          <w:p w:rsidR="00607A25" w:rsidRPr="00960E15" w:rsidRDefault="00607A25" w:rsidP="001D469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Перерыв:</w:t>
            </w:r>
            <w:r w:rsidR="00BD513E">
              <w:rPr>
                <w:sz w:val="28"/>
                <w:szCs w:val="28"/>
              </w:rPr>
              <w:t xml:space="preserve"> 1</w:t>
            </w:r>
            <w:r w:rsidR="001D469D">
              <w:rPr>
                <w:sz w:val="28"/>
                <w:szCs w:val="28"/>
              </w:rPr>
              <w:t>2</w:t>
            </w:r>
            <w:r w:rsidR="00BD513E">
              <w:rPr>
                <w:sz w:val="28"/>
                <w:szCs w:val="28"/>
              </w:rPr>
              <w:t>.00-1</w:t>
            </w:r>
            <w:r w:rsidR="001D469D">
              <w:rPr>
                <w:sz w:val="28"/>
                <w:szCs w:val="28"/>
              </w:rPr>
              <w:t>3</w:t>
            </w:r>
            <w:r w:rsidR="00A06421">
              <w:rPr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607A25" w:rsidRPr="00960E15" w:rsidRDefault="00607A25" w:rsidP="00960E1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607A25" w:rsidRPr="00C05DDE" w:rsidRDefault="00607A25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A06421">
        <w:rPr>
          <w:sz w:val="28"/>
          <w:szCs w:val="28"/>
        </w:rPr>
        <w:t xml:space="preserve">8 </w:t>
      </w:r>
      <w:r w:rsidR="00BD513E">
        <w:rPr>
          <w:sz w:val="28"/>
          <w:szCs w:val="28"/>
        </w:rPr>
        <w:t>(</w:t>
      </w:r>
      <w:r w:rsidR="00A06421">
        <w:rPr>
          <w:sz w:val="28"/>
          <w:szCs w:val="28"/>
        </w:rPr>
        <w:t>48149</w:t>
      </w:r>
      <w:r w:rsidR="00D3373B">
        <w:rPr>
          <w:sz w:val="28"/>
          <w:szCs w:val="28"/>
        </w:rPr>
        <w:t xml:space="preserve">) </w:t>
      </w:r>
      <w:r w:rsidR="001D469D">
        <w:rPr>
          <w:sz w:val="28"/>
          <w:szCs w:val="28"/>
        </w:rPr>
        <w:t>3-22-57,3-25-38</w:t>
      </w:r>
      <w:r w:rsidRPr="00C05DDE">
        <w:rPr>
          <w:sz w:val="28"/>
          <w:szCs w:val="28"/>
        </w:rPr>
        <w:t>.</w:t>
      </w:r>
    </w:p>
    <w:p w:rsidR="00682DD9" w:rsidRDefault="00682DD9" w:rsidP="001D469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D469D" w:rsidRDefault="00607A25" w:rsidP="001D469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>дминистрации в сети Интернет:</w:t>
      </w:r>
      <w:r w:rsidR="00D3373B" w:rsidRPr="00D3373B">
        <w:rPr>
          <w:sz w:val="28"/>
          <w:szCs w:val="28"/>
        </w:rPr>
        <w:t xml:space="preserve"> </w:t>
      </w:r>
      <w:r w:rsidR="001D469D">
        <w:rPr>
          <w:sz w:val="28"/>
          <w:szCs w:val="28"/>
        </w:rPr>
        <w:t xml:space="preserve"> </w:t>
      </w:r>
      <w:r w:rsidR="001D469D" w:rsidRPr="00C05DDE">
        <w:rPr>
          <w:sz w:val="28"/>
          <w:szCs w:val="28"/>
        </w:rPr>
        <w:t xml:space="preserve"> </w:t>
      </w:r>
      <w:r w:rsidR="001D469D">
        <w:rPr>
          <w:sz w:val="28"/>
          <w:szCs w:val="28"/>
        </w:rPr>
        <w:t xml:space="preserve">  </w:t>
      </w:r>
      <w:r w:rsidR="001D469D" w:rsidRPr="00D3373B">
        <w:rPr>
          <w:sz w:val="28"/>
          <w:szCs w:val="28"/>
        </w:rPr>
        <w:t xml:space="preserve"> </w:t>
      </w:r>
      <w:r w:rsidR="001D469D">
        <w:rPr>
          <w:sz w:val="28"/>
          <w:szCs w:val="28"/>
        </w:rPr>
        <w:t xml:space="preserve">     </w:t>
      </w:r>
      <w:r w:rsidR="001D469D" w:rsidRPr="003579A1">
        <w:rPr>
          <w:sz w:val="28"/>
          <w:szCs w:val="28"/>
          <w:lang w:val="en-US"/>
        </w:rPr>
        <w:t>http</w:t>
      </w:r>
      <w:r w:rsidR="001D469D" w:rsidRPr="003579A1">
        <w:rPr>
          <w:sz w:val="28"/>
          <w:szCs w:val="28"/>
        </w:rPr>
        <w:t>://</w:t>
      </w:r>
      <w:r w:rsidR="001D469D" w:rsidRPr="003579A1">
        <w:rPr>
          <w:sz w:val="28"/>
          <w:szCs w:val="28"/>
          <w:lang w:val="en-US"/>
        </w:rPr>
        <w:t>shatalovskoe</w:t>
      </w:r>
      <w:r w:rsidR="001D469D" w:rsidRPr="003579A1">
        <w:rPr>
          <w:sz w:val="28"/>
          <w:szCs w:val="28"/>
        </w:rPr>
        <w:t>.</w:t>
      </w:r>
      <w:r w:rsidR="001D469D" w:rsidRPr="003579A1">
        <w:rPr>
          <w:sz w:val="28"/>
          <w:szCs w:val="28"/>
          <w:lang w:val="en-US"/>
        </w:rPr>
        <w:t>admin</w:t>
      </w:r>
      <w:r w:rsidR="001D469D" w:rsidRPr="003579A1">
        <w:rPr>
          <w:sz w:val="28"/>
          <w:szCs w:val="28"/>
        </w:rPr>
        <w:t>-</w:t>
      </w:r>
      <w:r w:rsidR="001D469D" w:rsidRPr="003579A1">
        <w:rPr>
          <w:sz w:val="28"/>
          <w:szCs w:val="28"/>
          <w:lang w:val="en-US"/>
        </w:rPr>
        <w:t>smolensk</w:t>
      </w:r>
      <w:r w:rsidR="001D469D" w:rsidRPr="003579A1">
        <w:rPr>
          <w:sz w:val="28"/>
          <w:szCs w:val="28"/>
        </w:rPr>
        <w:t>.</w:t>
      </w:r>
      <w:r w:rsidR="001D469D" w:rsidRPr="003579A1">
        <w:rPr>
          <w:sz w:val="28"/>
          <w:szCs w:val="28"/>
          <w:lang w:val="en-US"/>
        </w:rPr>
        <w:t>ru</w:t>
      </w:r>
      <w:r w:rsidR="001D469D" w:rsidRPr="003579A1">
        <w:rPr>
          <w:sz w:val="28"/>
          <w:szCs w:val="28"/>
        </w:rPr>
        <w:t>/</w:t>
      </w:r>
      <w:r w:rsidR="001D469D">
        <w:rPr>
          <w:sz w:val="28"/>
          <w:szCs w:val="28"/>
        </w:rPr>
        <w:t xml:space="preserve">,  </w:t>
      </w:r>
      <w:r w:rsidR="001D469D" w:rsidRPr="00C05DDE">
        <w:rPr>
          <w:sz w:val="28"/>
          <w:szCs w:val="28"/>
        </w:rPr>
        <w:t xml:space="preserve"> </w:t>
      </w:r>
      <w:hyperlink r:id="rId9" w:history="1"/>
      <w:r w:rsidR="001D469D">
        <w:rPr>
          <w:sz w:val="28"/>
          <w:szCs w:val="28"/>
        </w:rPr>
        <w:t xml:space="preserve">  </w:t>
      </w:r>
      <w:r w:rsidR="001D469D" w:rsidRPr="00A06421">
        <w:rPr>
          <w:sz w:val="28"/>
          <w:szCs w:val="28"/>
        </w:rPr>
        <w:t xml:space="preserve"> </w:t>
      </w:r>
    </w:p>
    <w:p w:rsidR="001D469D" w:rsidRPr="000960E5" w:rsidRDefault="001D469D" w:rsidP="001D469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06421">
        <w:rPr>
          <w:sz w:val="28"/>
          <w:szCs w:val="28"/>
        </w:rPr>
        <w:t>адрес эле</w:t>
      </w:r>
      <w:r w:rsidRPr="00C05DDE">
        <w:rPr>
          <w:sz w:val="28"/>
          <w:szCs w:val="28"/>
        </w:rPr>
        <w:t xml:space="preserve">ктронной почты: </w:t>
      </w:r>
      <w:r>
        <w:rPr>
          <w:b/>
          <w:bCs/>
          <w:sz w:val="28"/>
          <w:szCs w:val="28"/>
          <w:lang w:val="en-US"/>
        </w:rPr>
        <w:t>adm</w:t>
      </w:r>
      <w:r w:rsidRPr="003579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shatalovo</w:t>
      </w:r>
      <w:r w:rsidRPr="009120A3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yandex</w:t>
      </w:r>
      <w:r w:rsidRPr="009120A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color w:val="7030A0"/>
          <w:sz w:val="28"/>
          <w:szCs w:val="28"/>
        </w:rPr>
        <w:t xml:space="preserve"> </w:t>
      </w:r>
      <w:r w:rsidRPr="000960E5">
        <w:rPr>
          <w:sz w:val="28"/>
          <w:szCs w:val="28"/>
        </w:rPr>
        <w:t>.</w:t>
      </w:r>
    </w:p>
    <w:p w:rsidR="001D469D" w:rsidRPr="00BB68C9" w:rsidRDefault="001D469D" w:rsidP="001D46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1D469D" w:rsidRPr="00C80830" w:rsidRDefault="001D469D" w:rsidP="001D4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виде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1D469D" w:rsidRDefault="001D469D" w:rsidP="001D469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Администрации:</w:t>
      </w:r>
      <w:r w:rsidRPr="00BD513E">
        <w:rPr>
          <w:sz w:val="28"/>
          <w:szCs w:val="28"/>
        </w:rPr>
        <w:t xml:space="preserve"> </w:t>
      </w:r>
      <w:hyperlink r:id="rId10" w:history="1">
        <w:r w:rsidRPr="003579A1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3579A1">
          <w:rPr>
            <w:rStyle w:val="ad"/>
            <w:color w:val="auto"/>
            <w:sz w:val="28"/>
            <w:szCs w:val="28"/>
            <w:u w:val="none"/>
          </w:rPr>
          <w:t>://</w:t>
        </w:r>
        <w:r w:rsidRPr="003579A1">
          <w:rPr>
            <w:rStyle w:val="ad"/>
            <w:color w:val="auto"/>
            <w:sz w:val="28"/>
            <w:szCs w:val="28"/>
            <w:u w:val="none"/>
            <w:lang w:val="en-US"/>
          </w:rPr>
          <w:t>shatalovskoe</w:t>
        </w:r>
        <w:r w:rsidRPr="003579A1">
          <w:rPr>
            <w:rStyle w:val="ad"/>
            <w:color w:val="auto"/>
            <w:sz w:val="28"/>
            <w:szCs w:val="28"/>
            <w:u w:val="none"/>
          </w:rPr>
          <w:t>.</w:t>
        </w:r>
        <w:r w:rsidRPr="003579A1">
          <w:rPr>
            <w:rStyle w:val="ad"/>
            <w:color w:val="auto"/>
            <w:sz w:val="28"/>
            <w:szCs w:val="28"/>
            <w:u w:val="none"/>
            <w:lang w:val="en-US"/>
          </w:rPr>
          <w:t>admin</w:t>
        </w:r>
        <w:r w:rsidRPr="003579A1">
          <w:rPr>
            <w:rStyle w:val="ad"/>
            <w:color w:val="auto"/>
            <w:sz w:val="28"/>
            <w:szCs w:val="28"/>
            <w:u w:val="none"/>
          </w:rPr>
          <w:t>-</w:t>
        </w:r>
        <w:r w:rsidRPr="003579A1">
          <w:rPr>
            <w:rStyle w:val="ad"/>
            <w:color w:val="auto"/>
            <w:sz w:val="28"/>
            <w:szCs w:val="28"/>
            <w:u w:val="none"/>
            <w:lang w:val="en-US"/>
          </w:rPr>
          <w:t>smolensk</w:t>
        </w:r>
        <w:r w:rsidRPr="003579A1">
          <w:rPr>
            <w:rStyle w:val="ad"/>
            <w:color w:val="auto"/>
            <w:sz w:val="28"/>
            <w:szCs w:val="28"/>
            <w:u w:val="none"/>
          </w:rPr>
          <w:t>.</w:t>
        </w:r>
        <w:r w:rsidRPr="003579A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Pr="003579A1">
          <w:rPr>
            <w:rStyle w:val="ad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, </w:t>
      </w:r>
      <w:r w:rsidRPr="00A06421">
        <w:rPr>
          <w:sz w:val="28"/>
          <w:szCs w:val="28"/>
        </w:rPr>
        <w:t xml:space="preserve">в </w:t>
      </w:r>
      <w:r w:rsidRPr="00C80830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Интернет), </w:t>
      </w:r>
    </w:p>
    <w:p w:rsidR="00607A25" w:rsidRPr="00C80830" w:rsidRDefault="00607A25" w:rsidP="001D469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информации: в газете </w:t>
      </w:r>
      <w:r w:rsidR="00A06421">
        <w:rPr>
          <w:sz w:val="28"/>
          <w:szCs w:val="28"/>
        </w:rPr>
        <w:t>«Сельская новь».</w:t>
      </w:r>
    </w:p>
    <w:p w:rsidR="00607A25" w:rsidRPr="00C80830" w:rsidRDefault="00607A25" w:rsidP="00CA7C4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Pr="00C80830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региональном </w:t>
      </w:r>
      <w:r w:rsidRPr="00C80830">
        <w:rPr>
          <w:rFonts w:ascii="Times New Roman" w:hAnsi="Times New Roman"/>
        </w:rPr>
        <w:t>портале государственных услуг</w:t>
      </w:r>
      <w:r>
        <w:rPr>
          <w:rFonts w:ascii="Times New Roman" w:hAnsi="Times New Roman"/>
        </w:rPr>
        <w:t>.</w:t>
      </w:r>
    </w:p>
    <w:p w:rsidR="00607A25" w:rsidRPr="00CA7C4C" w:rsidRDefault="00607A25" w:rsidP="00CA7C4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607A25" w:rsidRPr="00F572A3" w:rsidRDefault="00607A25" w:rsidP="00BB68C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607A25" w:rsidRPr="00C80830" w:rsidRDefault="00607A25" w:rsidP="00BB68C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607A25" w:rsidRPr="00C80830" w:rsidRDefault="00607A25" w:rsidP="00BB68C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607A25" w:rsidRPr="00C80830" w:rsidRDefault="00607A25" w:rsidP="00BB68C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</w:t>
      </w:r>
      <w:r w:rsidR="0015369C">
        <w:rPr>
          <w:sz w:val="28"/>
          <w:szCs w:val="28"/>
        </w:rPr>
        <w:t>х</w:t>
      </w:r>
      <w:r>
        <w:rPr>
          <w:sz w:val="28"/>
          <w:szCs w:val="28"/>
        </w:rPr>
        <w:t xml:space="preserve">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607A25" w:rsidRPr="00C80830" w:rsidRDefault="00607A25" w:rsidP="00CA7C4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702C4E" w:rsidRDefault="00702C4E" w:rsidP="00702C4E">
      <w:pPr>
        <w:ind w:left="720"/>
        <w:jc w:val="both"/>
        <w:rPr>
          <w:sz w:val="28"/>
          <w:szCs w:val="28"/>
        </w:rPr>
      </w:pPr>
    </w:p>
    <w:p w:rsidR="00702C4E" w:rsidRDefault="00702C4E" w:rsidP="00702C4E">
      <w:pPr>
        <w:ind w:left="720"/>
        <w:jc w:val="both"/>
        <w:rPr>
          <w:sz w:val="28"/>
          <w:szCs w:val="28"/>
        </w:rPr>
      </w:pPr>
    </w:p>
    <w:p w:rsidR="00607A25" w:rsidRPr="00C80830" w:rsidRDefault="00607A25" w:rsidP="00BB68C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607A25" w:rsidRPr="004727D2" w:rsidRDefault="00607A25" w:rsidP="004727D2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607A25" w:rsidRPr="008B5CC6" w:rsidRDefault="00607A25" w:rsidP="005E3F37">
      <w:pPr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B5CC6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</w:t>
      </w:r>
      <w:r w:rsidR="00F05E3B" w:rsidRPr="008B5CC6">
        <w:rPr>
          <w:sz w:val="28"/>
          <w:szCs w:val="28"/>
        </w:rPr>
        <w:t>и</w:t>
      </w:r>
      <w:r w:rsidRPr="008B5CC6">
        <w:rPr>
          <w:sz w:val="28"/>
          <w:szCs w:val="28"/>
        </w:rPr>
        <w:t xml:space="preserve">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</w:t>
      </w:r>
      <w:r w:rsidR="008B5CC6" w:rsidRPr="008B5CC6">
        <w:rPr>
          <w:sz w:val="28"/>
          <w:szCs w:val="28"/>
        </w:rPr>
        <w:t>П</w:t>
      </w:r>
      <w:r w:rsidRPr="008B5CC6">
        <w:rPr>
          <w:sz w:val="28"/>
          <w:szCs w:val="28"/>
        </w:rPr>
        <w:t xml:space="preserve">ортал </w:t>
      </w:r>
      <w:r w:rsidR="008B5CC6" w:rsidRPr="008B5CC6">
        <w:rPr>
          <w:sz w:val="28"/>
          <w:szCs w:val="28"/>
        </w:rPr>
        <w:t>государственных услуг.</w:t>
      </w:r>
    </w:p>
    <w:p w:rsidR="00607A25" w:rsidRPr="00D06053" w:rsidRDefault="00607A25" w:rsidP="005E3F37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B5CC6">
        <w:rPr>
          <w:sz w:val="28"/>
          <w:szCs w:val="28"/>
        </w:rPr>
        <w:t xml:space="preserve">При необходимости получения консультаций заявители обращаются </w:t>
      </w:r>
      <w:r w:rsidRPr="008B5CC6">
        <w:rPr>
          <w:i/>
          <w:iCs/>
          <w:sz w:val="28"/>
          <w:szCs w:val="28"/>
        </w:rPr>
        <w:t xml:space="preserve">в </w:t>
      </w:r>
      <w:r w:rsidRPr="008B5CC6">
        <w:rPr>
          <w:iCs/>
          <w:sz w:val="28"/>
          <w:szCs w:val="28"/>
        </w:rPr>
        <w:t>Администрацию</w:t>
      </w:r>
      <w:r w:rsidRPr="008B5CC6">
        <w:rPr>
          <w:sz w:val="28"/>
          <w:szCs w:val="28"/>
        </w:rPr>
        <w:t>.</w:t>
      </w:r>
    </w:p>
    <w:p w:rsidR="00607A25" w:rsidRPr="005C3B21" w:rsidRDefault="00607A25" w:rsidP="005E3F37">
      <w:pPr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607A25" w:rsidRPr="005C3B21" w:rsidRDefault="00607A25" w:rsidP="005E3F3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607A25" w:rsidRPr="005C3B21" w:rsidRDefault="00607A25" w:rsidP="005E3F3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607A25" w:rsidRPr="005C3B21" w:rsidRDefault="00607A25" w:rsidP="005E3F3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 w:rsidRPr="00824BE4">
        <w:rPr>
          <w:sz w:val="28"/>
          <w:szCs w:val="28"/>
        </w:rPr>
        <w:t>;</w:t>
      </w:r>
    </w:p>
    <w:p w:rsidR="00607A25" w:rsidRPr="005C3B21" w:rsidRDefault="00607A25" w:rsidP="005E3F3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почте;</w:t>
      </w:r>
    </w:p>
    <w:p w:rsidR="00607A25" w:rsidRDefault="00607A25" w:rsidP="005E3F3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607A25" w:rsidRPr="005C3B21" w:rsidRDefault="00607A25" w:rsidP="005E3F37">
      <w:pPr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</w:t>
      </w:r>
      <w:r w:rsidRPr="00824BE4"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>с заявителями:</w:t>
      </w:r>
    </w:p>
    <w:p w:rsidR="00607A25" w:rsidRPr="00B91B86" w:rsidRDefault="00683652" w:rsidP="0068365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A25"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="00607A25" w:rsidRPr="00D06053">
        <w:rPr>
          <w:iCs/>
          <w:sz w:val="28"/>
          <w:szCs w:val="28"/>
        </w:rPr>
        <w:t xml:space="preserve">Администрации </w:t>
      </w:r>
      <w:r w:rsidR="00607A25"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607A25" w:rsidRPr="005C3B21" w:rsidRDefault="00683652" w:rsidP="0068365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A25"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="00607A25" w:rsidRPr="00D06053">
        <w:rPr>
          <w:iCs/>
          <w:sz w:val="28"/>
          <w:szCs w:val="28"/>
        </w:rPr>
        <w:t xml:space="preserve">Администрации, </w:t>
      </w:r>
      <w:r w:rsidR="00607A25"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="00607A25"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607A25" w:rsidRPr="00B91B86" w:rsidRDefault="00683652" w:rsidP="0068365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A25" w:rsidRPr="005C3B21">
        <w:rPr>
          <w:sz w:val="28"/>
          <w:szCs w:val="28"/>
        </w:rPr>
        <w:t xml:space="preserve">по завершении консультации </w:t>
      </w:r>
      <w:r w:rsidR="00607A25" w:rsidRPr="00B91B86">
        <w:rPr>
          <w:sz w:val="28"/>
          <w:szCs w:val="28"/>
        </w:rPr>
        <w:t xml:space="preserve">должностное лицо </w:t>
      </w:r>
      <w:r w:rsidR="00607A25" w:rsidRPr="00D06053">
        <w:rPr>
          <w:iCs/>
          <w:sz w:val="28"/>
          <w:szCs w:val="28"/>
        </w:rPr>
        <w:t xml:space="preserve">Администрации, </w:t>
      </w:r>
      <w:r w:rsidR="00607A25" w:rsidRPr="00B91B86">
        <w:rPr>
          <w:sz w:val="28"/>
          <w:szCs w:val="28"/>
        </w:rPr>
        <w:t>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="00607A25" w:rsidRPr="00B91B86">
        <w:rPr>
          <w:sz w:val="28"/>
          <w:szCs w:val="28"/>
        </w:rPr>
        <w:t xml:space="preserve"> </w:t>
      </w:r>
    </w:p>
    <w:p w:rsidR="00607A25" w:rsidRPr="00B91B86" w:rsidRDefault="00683652" w:rsidP="0068365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A25" w:rsidRPr="00B91B86">
        <w:rPr>
          <w:sz w:val="28"/>
          <w:szCs w:val="28"/>
        </w:rPr>
        <w:t xml:space="preserve">должностные лица </w:t>
      </w:r>
      <w:r w:rsidR="00607A25" w:rsidRPr="00D06053">
        <w:rPr>
          <w:iCs/>
          <w:sz w:val="28"/>
          <w:szCs w:val="28"/>
        </w:rPr>
        <w:t>Администрации</w:t>
      </w:r>
      <w:r w:rsidR="00607A25" w:rsidRPr="00B91B8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07A25" w:rsidRDefault="00607A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7226F" w:rsidRDefault="0057226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07A25" w:rsidRDefault="00607A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07A25" w:rsidRDefault="00607A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02C4E" w:rsidRDefault="00702C4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02C4E" w:rsidRDefault="00702C4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07A25" w:rsidRPr="005E3F37" w:rsidRDefault="00607A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lastRenderedPageBreak/>
        <w:t>2.1. Наименование муниципальной услуги</w:t>
      </w:r>
    </w:p>
    <w:p w:rsidR="00607A25" w:rsidRPr="00C05DDE" w:rsidRDefault="00607A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04F69">
        <w:rPr>
          <w:sz w:val="28"/>
          <w:szCs w:val="28"/>
        </w:rPr>
        <w:t xml:space="preserve">Предоставление водных </w:t>
      </w:r>
      <w:r w:rsidR="00504F69" w:rsidRPr="004511B4">
        <w:rPr>
          <w:sz w:val="28"/>
          <w:szCs w:val="28"/>
        </w:rPr>
        <w:t>объек</w:t>
      </w:r>
      <w:r w:rsidR="00504F69">
        <w:rPr>
          <w:sz w:val="28"/>
          <w:szCs w:val="28"/>
        </w:rPr>
        <w:t xml:space="preserve">тов в пользование на основании </w:t>
      </w:r>
      <w:r w:rsidR="00504F69" w:rsidRPr="004511B4">
        <w:rPr>
          <w:sz w:val="28"/>
          <w:szCs w:val="28"/>
        </w:rPr>
        <w:t>догово</w:t>
      </w:r>
      <w:r w:rsidR="00504F69">
        <w:rPr>
          <w:sz w:val="28"/>
          <w:szCs w:val="28"/>
        </w:rPr>
        <w:t xml:space="preserve">ра водопользования или решения </w:t>
      </w:r>
      <w:r w:rsidR="00504F69" w:rsidRPr="004511B4">
        <w:rPr>
          <w:sz w:val="28"/>
          <w:szCs w:val="28"/>
        </w:rPr>
        <w:t xml:space="preserve">о </w:t>
      </w:r>
      <w:r w:rsidR="00504F69">
        <w:rPr>
          <w:sz w:val="28"/>
          <w:szCs w:val="28"/>
        </w:rPr>
        <w:t xml:space="preserve">предоставлении водного объекта </w:t>
      </w:r>
      <w:r w:rsidR="00504F69" w:rsidRPr="004511B4">
        <w:rPr>
          <w:sz w:val="28"/>
          <w:szCs w:val="28"/>
        </w:rPr>
        <w:t>в пользование</w:t>
      </w:r>
      <w:r w:rsidR="000960E5">
        <w:rPr>
          <w:sz w:val="28"/>
          <w:szCs w:val="28"/>
        </w:rPr>
        <w:t>»</w:t>
      </w:r>
      <w:r w:rsidR="00D06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5E3F37" w:rsidRDefault="00607A25" w:rsidP="00CA7C4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A25" w:rsidRDefault="00607A25" w:rsidP="00D06053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r w:rsidR="001D469D">
        <w:rPr>
          <w:sz w:val="28"/>
          <w:szCs w:val="28"/>
        </w:rPr>
        <w:t xml:space="preserve">Шаталовского </w:t>
      </w:r>
      <w:r w:rsidR="00D06053">
        <w:rPr>
          <w:sz w:val="28"/>
          <w:szCs w:val="28"/>
        </w:rPr>
        <w:t>сельского поселения Починковского района Смоленской области.</w:t>
      </w:r>
    </w:p>
    <w:p w:rsidR="00F42D54" w:rsidRDefault="00607A25" w:rsidP="00C046A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5B648B">
        <w:rPr>
          <w:sz w:val="28"/>
          <w:szCs w:val="28"/>
        </w:rPr>
        <w:t xml:space="preserve">2.2.2.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>т со следующими органами и организациями</w:t>
      </w:r>
      <w:r w:rsidR="00F42D54">
        <w:rPr>
          <w:color w:val="000000"/>
          <w:sz w:val="28"/>
          <w:szCs w:val="28"/>
        </w:rPr>
        <w:t>:</w:t>
      </w:r>
    </w:p>
    <w:p w:rsidR="00F42D54" w:rsidRDefault="00F42D54" w:rsidP="00C046A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Управлением Федеральной службы  государственной регистрации, кадастра и картографии Смоленской области;</w:t>
      </w:r>
    </w:p>
    <w:p w:rsidR="00607A25" w:rsidRDefault="00F42D54" w:rsidP="003854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ФГУП «Ростехи</w:t>
      </w:r>
      <w:r w:rsidR="00504F69">
        <w:rPr>
          <w:color w:val="000000"/>
          <w:sz w:val="28"/>
          <w:szCs w:val="28"/>
        </w:rPr>
        <w:t>нвентаризация - Федеральное БТИ»;</w:t>
      </w:r>
    </w:p>
    <w:p w:rsidR="00504F69" w:rsidRDefault="00504F69" w:rsidP="003854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ИФНС № 8 по Смоленской области.</w:t>
      </w:r>
    </w:p>
    <w:p w:rsidR="003B10AF" w:rsidRPr="003B10AF" w:rsidRDefault="00607A25" w:rsidP="003B10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B10AF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 w:rsidR="003B10AF">
        <w:rPr>
          <w:color w:val="000000"/>
          <w:sz w:val="28"/>
          <w:szCs w:val="28"/>
        </w:rPr>
        <w:t>:</w:t>
      </w:r>
      <w:r w:rsidR="003B10AF" w:rsidRPr="003B10AF">
        <w:rPr>
          <w:color w:val="000000"/>
          <w:sz w:val="28"/>
          <w:szCs w:val="28"/>
        </w:rPr>
        <w:t xml:space="preserve"> Управлением Федеральной службы  государственной регистрации, кадастра и картографии Смоленской области;</w:t>
      </w:r>
    </w:p>
    <w:p w:rsidR="003B10AF" w:rsidRDefault="003B10AF" w:rsidP="003B10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B10AF">
        <w:rPr>
          <w:color w:val="000000"/>
          <w:sz w:val="28"/>
          <w:szCs w:val="28"/>
        </w:rPr>
        <w:t>- ФГУП «Ростехи</w:t>
      </w:r>
      <w:r w:rsidR="00504F69">
        <w:rPr>
          <w:color w:val="000000"/>
          <w:sz w:val="28"/>
          <w:szCs w:val="28"/>
        </w:rPr>
        <w:t>нвентаризаци</w:t>
      </w:r>
      <w:proofErr w:type="gramStart"/>
      <w:r w:rsidR="00504F69">
        <w:rPr>
          <w:color w:val="000000"/>
          <w:sz w:val="28"/>
          <w:szCs w:val="28"/>
        </w:rPr>
        <w:t>я-</w:t>
      </w:r>
      <w:proofErr w:type="gramEnd"/>
      <w:r w:rsidR="00504F69">
        <w:rPr>
          <w:color w:val="000000"/>
          <w:sz w:val="28"/>
          <w:szCs w:val="28"/>
        </w:rPr>
        <w:t xml:space="preserve"> Федеральное БТИ»;</w:t>
      </w:r>
    </w:p>
    <w:p w:rsidR="00504F69" w:rsidRPr="003B10AF" w:rsidRDefault="00504F69" w:rsidP="003B10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ИФНС № 8 по Смоленской области</w:t>
      </w:r>
    </w:p>
    <w:p w:rsidR="00607A25" w:rsidRPr="005B648B" w:rsidRDefault="00607A25" w:rsidP="00C046AC">
      <w:pPr>
        <w:pStyle w:val="ab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2211A" w:rsidRPr="00CA7C4C" w:rsidRDefault="00607A25" w:rsidP="00A2211A">
      <w:pPr>
        <w:pStyle w:val="ab"/>
      </w:pPr>
      <w:r w:rsidRPr="00C046AC">
        <w:rPr>
          <w:rFonts w:ascii="Times New Roman" w:hAnsi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3854E2">
        <w:rPr>
          <w:rFonts w:ascii="Times New Roman" w:hAnsi="Times New Roman"/>
        </w:rPr>
        <w:t xml:space="preserve">Совета депутатов </w:t>
      </w:r>
      <w:r w:rsidR="00A2211A">
        <w:rPr>
          <w:rFonts w:ascii="Times New Roman" w:hAnsi="Times New Roman"/>
          <w:lang w:val="ru-RU"/>
        </w:rPr>
        <w:t>Шаталовского</w:t>
      </w:r>
      <w:r w:rsidR="003854E2">
        <w:rPr>
          <w:rFonts w:ascii="Times New Roman" w:hAnsi="Times New Roman"/>
        </w:rPr>
        <w:t xml:space="preserve"> сельского поселения Починковского района Смоленской области </w:t>
      </w:r>
      <w:r w:rsidR="00A2211A">
        <w:rPr>
          <w:rFonts w:ascii="Times New Roman" w:hAnsi="Times New Roman"/>
        </w:rPr>
        <w:t>от</w:t>
      </w:r>
      <w:r w:rsidR="00A2211A" w:rsidRPr="00BB6C65">
        <w:rPr>
          <w:rFonts w:ascii="Times New Roman" w:hAnsi="Times New Roman"/>
        </w:rPr>
        <w:t xml:space="preserve"> 1</w:t>
      </w:r>
      <w:r w:rsidR="00A2211A">
        <w:rPr>
          <w:rFonts w:ascii="Times New Roman" w:hAnsi="Times New Roman"/>
          <w:lang w:val="ru-RU"/>
        </w:rPr>
        <w:t>7</w:t>
      </w:r>
      <w:r w:rsidR="00A2211A" w:rsidRPr="00BB6C65">
        <w:rPr>
          <w:rFonts w:ascii="Times New Roman" w:hAnsi="Times New Roman"/>
        </w:rPr>
        <w:t>.08.2012  года № 2</w:t>
      </w:r>
      <w:r w:rsidR="00A2211A">
        <w:rPr>
          <w:rFonts w:ascii="Times New Roman" w:hAnsi="Times New Roman"/>
          <w:lang w:val="ru-RU"/>
        </w:rPr>
        <w:t>1</w:t>
      </w:r>
      <w:r w:rsidR="00A2211A" w:rsidRPr="00BB6C65">
        <w:rPr>
          <w:rFonts w:ascii="Times New Roman" w:hAnsi="Times New Roman"/>
        </w:rPr>
        <w:t xml:space="preserve"> </w:t>
      </w:r>
      <w:r w:rsidR="00A2211A" w:rsidRPr="00C046AC">
        <w:rPr>
          <w:rFonts w:ascii="Times New Roman" w:hAnsi="Times New Roman"/>
        </w:rPr>
        <w:t>«О</w:t>
      </w:r>
      <w:r w:rsidR="00A2211A">
        <w:rPr>
          <w:rFonts w:ascii="Times New Roman" w:hAnsi="Times New Roman"/>
          <w:lang w:val="ru-RU"/>
        </w:rPr>
        <w:t>б утвержждении</w:t>
      </w:r>
      <w:r w:rsidR="00A2211A" w:rsidRPr="00C046AC">
        <w:rPr>
          <w:rFonts w:ascii="Times New Roman" w:hAnsi="Times New Roman"/>
        </w:rPr>
        <w:t xml:space="preserve"> перечн</w:t>
      </w:r>
      <w:r w:rsidR="00A2211A">
        <w:rPr>
          <w:rFonts w:ascii="Times New Roman" w:hAnsi="Times New Roman"/>
          <w:lang w:val="ru-RU"/>
        </w:rPr>
        <w:t>я</w:t>
      </w:r>
      <w:r w:rsidR="00A2211A" w:rsidRPr="00C046AC">
        <w:rPr>
          <w:rFonts w:ascii="Times New Roman" w:hAnsi="Times New Roman"/>
        </w:rPr>
        <w:t xml:space="preserve"> услуг, которые являются необходимыми и обязательными для предоставления </w:t>
      </w:r>
      <w:r w:rsidR="00A2211A">
        <w:rPr>
          <w:rFonts w:ascii="Times New Roman" w:hAnsi="Times New Roman"/>
          <w:lang w:val="ru-RU"/>
        </w:rPr>
        <w:t xml:space="preserve"> </w:t>
      </w:r>
      <w:r w:rsidR="00A2211A">
        <w:rPr>
          <w:rFonts w:ascii="Times New Roman" w:hAnsi="Times New Roman"/>
        </w:rPr>
        <w:t xml:space="preserve"> </w:t>
      </w:r>
      <w:r w:rsidR="00A2211A">
        <w:rPr>
          <w:rFonts w:ascii="Times New Roman" w:hAnsi="Times New Roman"/>
          <w:lang w:val="ru-RU"/>
        </w:rPr>
        <w:t xml:space="preserve">Администрацией </w:t>
      </w:r>
      <w:r w:rsidR="00A2211A">
        <w:rPr>
          <w:rFonts w:ascii="Times New Roman" w:hAnsi="Times New Roman"/>
        </w:rPr>
        <w:t xml:space="preserve"> </w:t>
      </w:r>
      <w:r w:rsidR="00A2211A">
        <w:rPr>
          <w:rFonts w:ascii="Times New Roman" w:hAnsi="Times New Roman"/>
          <w:lang w:val="ru-RU"/>
        </w:rPr>
        <w:t>Шаталовского</w:t>
      </w:r>
      <w:r w:rsidR="00A2211A">
        <w:rPr>
          <w:rFonts w:ascii="Times New Roman" w:hAnsi="Times New Roman"/>
        </w:rPr>
        <w:t xml:space="preserve"> сельского  поселения Починковского района Смоленской области</w:t>
      </w:r>
      <w:r w:rsidR="00A2211A">
        <w:rPr>
          <w:rFonts w:ascii="Times New Roman" w:hAnsi="Times New Roman"/>
          <w:lang w:val="ru-RU"/>
        </w:rPr>
        <w:t xml:space="preserve"> и оказываются организациями , участвующими в предоставлении муниципальных услуг</w:t>
      </w:r>
      <w:r w:rsidR="00A2211A">
        <w:rPr>
          <w:rFonts w:ascii="Times New Roman" w:hAnsi="Times New Roman"/>
        </w:rPr>
        <w:t>».</w:t>
      </w:r>
    </w:p>
    <w:p w:rsidR="00607A25" w:rsidRDefault="00607A25" w:rsidP="00A2211A">
      <w:pPr>
        <w:pStyle w:val="ab"/>
      </w:pPr>
    </w:p>
    <w:p w:rsidR="00607A25" w:rsidRPr="00C046AC" w:rsidRDefault="00607A25" w:rsidP="00C96B1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607A25" w:rsidRDefault="00607A25" w:rsidP="00C96B1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C0433" w:rsidRDefault="00607A25" w:rsidP="002F4D4D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</w:t>
      </w:r>
      <w:r w:rsidRPr="0073796F">
        <w:rPr>
          <w:rFonts w:ascii="Times New Roman" w:hAnsi="Times New Roman"/>
        </w:rPr>
        <w:t xml:space="preserve">Результатами предоставления муниципальной услуги  является </w:t>
      </w:r>
      <w:r w:rsidR="00AC0433">
        <w:rPr>
          <w:rFonts w:ascii="Times New Roman" w:hAnsi="Times New Roman"/>
        </w:rPr>
        <w:t>п</w:t>
      </w:r>
      <w:r w:rsidR="00AC0433" w:rsidRPr="00AC0433">
        <w:rPr>
          <w:rFonts w:ascii="Times New Roman" w:hAnsi="Times New Roman"/>
        </w:rPr>
        <w:t>редоставление водных объектов в пользование на основании договора водопользования или решения о предоставлении водного объекта в пользование</w:t>
      </w:r>
    </w:p>
    <w:p w:rsidR="00607A25" w:rsidRDefault="00607A25" w:rsidP="002F4D4D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73796F">
        <w:rPr>
          <w:rFonts w:ascii="Times New Roman" w:hAnsi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32D89" w:rsidRPr="00332D89" w:rsidRDefault="00332D89" w:rsidP="00332D89">
      <w:pPr>
        <w:ind w:firstLine="709"/>
        <w:jc w:val="both"/>
        <w:rPr>
          <w:sz w:val="28"/>
          <w:szCs w:val="28"/>
        </w:rPr>
      </w:pPr>
      <w:r w:rsidRPr="00332D89">
        <w:rPr>
          <w:sz w:val="28"/>
          <w:szCs w:val="28"/>
        </w:rPr>
        <w:lastRenderedPageBreak/>
        <w:t>а) принятие решения о предоставлении водного объекта в пользование;</w:t>
      </w:r>
    </w:p>
    <w:p w:rsidR="00332D89" w:rsidRDefault="00332D89" w:rsidP="00332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 в предоставлении</w:t>
      </w:r>
      <w:r w:rsidRPr="00332D89">
        <w:rPr>
          <w:sz w:val="28"/>
          <w:szCs w:val="28"/>
        </w:rPr>
        <w:t xml:space="preserve"> водного объекта в пользование</w:t>
      </w:r>
      <w:r>
        <w:rPr>
          <w:sz w:val="28"/>
          <w:szCs w:val="28"/>
        </w:rPr>
        <w:t>.</w:t>
      </w:r>
    </w:p>
    <w:p w:rsidR="00607A25" w:rsidRPr="00483535" w:rsidRDefault="00607A25" w:rsidP="002B04A1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607A25" w:rsidRPr="005C3B21" w:rsidRDefault="00607A25" w:rsidP="002B0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607A25" w:rsidRPr="005C3B21" w:rsidRDefault="00607A25" w:rsidP="002A46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607A25" w:rsidRPr="005C3B21" w:rsidRDefault="00607A25" w:rsidP="002B04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07A25" w:rsidRPr="0073796F" w:rsidRDefault="00607A25" w:rsidP="002B04A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607A25" w:rsidRPr="00C05DDE" w:rsidRDefault="00607A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Pr="002F4D4D" w:rsidRDefault="00607A25" w:rsidP="00D0545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607A2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906CF5" w:rsidRDefault="00607A25" w:rsidP="00012A45">
      <w:pPr>
        <w:pStyle w:val="ae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17D63">
        <w:rPr>
          <w:color w:val="000000"/>
        </w:rPr>
        <w:t xml:space="preserve">2.4.1. Срок предоставления муниципальной </w:t>
      </w:r>
      <w:r w:rsidRPr="00F42D54">
        <w:rPr>
          <w:color w:val="000000"/>
        </w:rPr>
        <w:t>услуги с учетом необходимости обращения в организации, участвующие в предоставлении муниципальной услуги, –</w:t>
      </w:r>
      <w:r w:rsidR="00906CF5" w:rsidRPr="00F42D54">
        <w:rPr>
          <w:bCs/>
          <w:color w:val="000000"/>
        </w:rPr>
        <w:t>25</w:t>
      </w:r>
      <w:r w:rsidRPr="00F42D54">
        <w:rPr>
          <w:bCs/>
          <w:color w:val="000000"/>
        </w:rPr>
        <w:t xml:space="preserve"> рабочих дней</w:t>
      </w:r>
      <w:r w:rsidRPr="00F42D54">
        <w:rPr>
          <w:color w:val="000000"/>
        </w:rPr>
        <w:t xml:space="preserve"> с момента регистрации запроса (заявления, обращения)</w:t>
      </w:r>
      <w:r w:rsidRPr="00617D63">
        <w:rPr>
          <w:color w:val="000000"/>
        </w:rPr>
        <w:t xml:space="preserve"> и комплекта документов, необходимых для предоставления муниципальной услуги в </w:t>
      </w:r>
      <w:r w:rsidRPr="00906CF5">
        <w:t>Администрации</w:t>
      </w:r>
      <w:r w:rsidRPr="00906CF5">
        <w:rPr>
          <w:color w:val="000000"/>
        </w:rPr>
        <w:t>.</w:t>
      </w:r>
    </w:p>
    <w:p w:rsidR="00607A25" w:rsidRPr="00617D63" w:rsidRDefault="00607A25" w:rsidP="00012A45">
      <w:pPr>
        <w:pStyle w:val="ab"/>
        <w:ind w:firstLine="709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607A25" w:rsidRPr="00617D63" w:rsidRDefault="00607A25" w:rsidP="00012A45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617D63">
        <w:rPr>
          <w:sz w:val="28"/>
          <w:szCs w:val="28"/>
        </w:rPr>
        <w:t>).</w:t>
      </w:r>
    </w:p>
    <w:p w:rsidR="00607A25" w:rsidRPr="00906CF5" w:rsidRDefault="00607A25" w:rsidP="00012A45">
      <w:pPr>
        <w:pStyle w:val="ab"/>
        <w:ind w:firstLine="709"/>
        <w:rPr>
          <w:rFonts w:ascii="Times New Roman" w:hAnsi="Times New Roman"/>
          <w:color w:val="000000"/>
        </w:rPr>
      </w:pPr>
      <w:r w:rsidRPr="00617D63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 w:rsidR="00906CF5">
        <w:rPr>
          <w:rFonts w:ascii="Times New Roman" w:hAnsi="Times New Roman"/>
          <w:bCs/>
          <w:color w:val="000000"/>
        </w:rPr>
        <w:t xml:space="preserve"> 3 </w:t>
      </w:r>
      <w:r w:rsidRPr="00906CF5">
        <w:rPr>
          <w:rFonts w:ascii="Times New Roman" w:hAnsi="Times New Roman"/>
          <w:bCs/>
          <w:color w:val="000000"/>
        </w:rPr>
        <w:t xml:space="preserve"> рабочих дня.</w:t>
      </w:r>
    </w:p>
    <w:p w:rsidR="00607A25" w:rsidRPr="00012A45" w:rsidRDefault="00607A25" w:rsidP="00322B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194DA8" w:rsidRDefault="00607A25" w:rsidP="00D0545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607A25" w:rsidRDefault="00607A25" w:rsidP="00D05457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07A25" w:rsidRPr="00C05DDE" w:rsidRDefault="00607A25" w:rsidP="009C039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 w:val="28"/>
          <w:szCs w:val="28"/>
        </w:rPr>
        <w:t>с</w:t>
      </w:r>
      <w:proofErr w:type="gramEnd"/>
      <w:r w:rsidRPr="00C05DDE">
        <w:rPr>
          <w:sz w:val="28"/>
          <w:szCs w:val="28"/>
        </w:rPr>
        <w:t>:</w:t>
      </w:r>
    </w:p>
    <w:p w:rsidR="00607A25" w:rsidRDefault="00607A25" w:rsidP="009C039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Конституцией Российской Федерации;</w:t>
      </w:r>
    </w:p>
    <w:p w:rsidR="003E6753" w:rsidRDefault="003E6753" w:rsidP="009C039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Водным </w:t>
      </w:r>
      <w:r w:rsidR="007C5749">
        <w:rPr>
          <w:sz w:val="28"/>
          <w:szCs w:val="28"/>
        </w:rPr>
        <w:t>кодексом Российской Федерации;</w:t>
      </w:r>
      <w:r>
        <w:rPr>
          <w:sz w:val="28"/>
          <w:szCs w:val="28"/>
        </w:rPr>
        <w:t xml:space="preserve"> </w:t>
      </w:r>
    </w:p>
    <w:p w:rsidR="007C5749" w:rsidRDefault="003E6753" w:rsidP="009C039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12.03.2008 года № 165;</w:t>
      </w:r>
    </w:p>
    <w:p w:rsidR="00E804E0" w:rsidRDefault="00E804E0" w:rsidP="00E804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 </w:t>
      </w:r>
    </w:p>
    <w:p w:rsidR="00F42D54" w:rsidRDefault="00607A25" w:rsidP="00D0545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Федеральным законом от 27</w:t>
      </w:r>
      <w:r w:rsidR="000C1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C05DD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05DD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05DDE">
        <w:rPr>
          <w:sz w:val="28"/>
          <w:szCs w:val="28"/>
        </w:rPr>
        <w:t>;</w:t>
      </w:r>
    </w:p>
    <w:p w:rsidR="003E6753" w:rsidRDefault="003E6753" w:rsidP="002836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C4E" w:rsidRDefault="00702C4E" w:rsidP="002836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67" w:rsidRPr="002051B1" w:rsidRDefault="00283624" w:rsidP="00D15E67">
      <w:pPr>
        <w:jc w:val="center"/>
        <w:rPr>
          <w:b/>
          <w:sz w:val="28"/>
          <w:szCs w:val="28"/>
        </w:rPr>
      </w:pPr>
      <w:r w:rsidRPr="00D15E67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Pr="002051B1">
        <w:rPr>
          <w:b/>
          <w:bCs/>
          <w:sz w:val="28"/>
          <w:szCs w:val="28"/>
        </w:rPr>
        <w:t>подлежащих представлению заявителем</w:t>
      </w:r>
      <w:r w:rsidR="00D15E67" w:rsidRPr="002051B1">
        <w:rPr>
          <w:b/>
          <w:bCs/>
          <w:sz w:val="28"/>
          <w:szCs w:val="28"/>
        </w:rPr>
        <w:t xml:space="preserve"> самостоятельно и документов, которые заявитель вправе представить по собственной инициативе</w:t>
      </w:r>
      <w:r w:rsidR="00D15E67" w:rsidRPr="002051B1">
        <w:rPr>
          <w:b/>
          <w:sz w:val="28"/>
          <w:szCs w:val="28"/>
        </w:rPr>
        <w:t>, так как они подлежат представлению в рамках межведомственного информационного взаимодействия</w:t>
      </w:r>
    </w:p>
    <w:p w:rsidR="00283624" w:rsidRDefault="00283624" w:rsidP="002836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2DD9" w:rsidRPr="00906CF5" w:rsidRDefault="00682DD9" w:rsidP="002836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624" w:rsidRPr="00906CF5" w:rsidRDefault="00283624" w:rsidP="00283624">
      <w:pPr>
        <w:pStyle w:val="ae"/>
        <w:spacing w:line="240" w:lineRule="auto"/>
        <w:ind w:firstLine="709"/>
      </w:pPr>
      <w:r w:rsidRPr="00906CF5">
        <w:t>2.6.1. В перечень документов, необходимых для предоставления муниципальной услуги, подлежащих представлению заявителем</w:t>
      </w:r>
      <w:r w:rsidR="00627A32">
        <w:t xml:space="preserve"> самостоятельно</w:t>
      </w:r>
      <w:r w:rsidRPr="00906CF5">
        <w:t>, входят:</w:t>
      </w:r>
    </w:p>
    <w:p w:rsidR="00283624" w:rsidRPr="00906CF5" w:rsidRDefault="00283624" w:rsidP="00283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6CF5">
        <w:rPr>
          <w:rFonts w:ascii="Times New Roman" w:hAnsi="Times New Roman" w:cs="Times New Roman"/>
          <w:sz w:val="28"/>
          <w:szCs w:val="28"/>
        </w:rPr>
        <w:t>1) заявление</w:t>
      </w:r>
      <w:r w:rsidR="00911C85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регламенту)</w:t>
      </w:r>
      <w:r w:rsidRPr="00906CF5">
        <w:rPr>
          <w:rFonts w:ascii="Times New Roman" w:hAnsi="Times New Roman" w:cs="Times New Roman"/>
          <w:sz w:val="28"/>
          <w:szCs w:val="28"/>
        </w:rPr>
        <w:t>;</w:t>
      </w:r>
    </w:p>
    <w:p w:rsidR="00283624" w:rsidRDefault="00283624" w:rsidP="00283624">
      <w:pPr>
        <w:ind w:firstLine="709"/>
        <w:jc w:val="both"/>
        <w:rPr>
          <w:sz w:val="28"/>
          <w:szCs w:val="28"/>
        </w:rPr>
      </w:pPr>
      <w:r w:rsidRPr="00906CF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4D2CE5" w:rsidRDefault="004D2CE5" w:rsidP="00283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2C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D2CE5">
        <w:rPr>
          <w:sz w:val="28"/>
          <w:szCs w:val="28"/>
        </w:rP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4D2CE5" w:rsidRPr="004D2CE5" w:rsidRDefault="004D2CE5" w:rsidP="004D2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D2CE5">
        <w:rPr>
          <w:sz w:val="28"/>
          <w:szCs w:val="28"/>
        </w:rPr>
        <w:t>наименование и место расположения водного объекта;</w:t>
      </w:r>
    </w:p>
    <w:p w:rsidR="004D2CE5" w:rsidRDefault="004D2CE5" w:rsidP="00906CF5">
      <w:pPr>
        <w:ind w:firstLine="709"/>
        <w:jc w:val="both"/>
        <w:rPr>
          <w:sz w:val="28"/>
          <w:szCs w:val="28"/>
        </w:rPr>
      </w:pPr>
      <w:r w:rsidRPr="004D2CE5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D2CE5">
        <w:rPr>
          <w:sz w:val="28"/>
          <w:szCs w:val="28"/>
        </w:rPr>
        <w:t>обоснование вида, цели и срока водопользования.</w:t>
      </w:r>
    </w:p>
    <w:p w:rsidR="004D2CE5" w:rsidRDefault="003E6753" w:rsidP="004D2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CE5" w:rsidRPr="004D2CE5">
        <w:rPr>
          <w:sz w:val="28"/>
          <w:szCs w:val="28"/>
        </w:rPr>
        <w:t>К заявлению прилагаются:</w:t>
      </w:r>
    </w:p>
    <w:p w:rsidR="003E6753" w:rsidRPr="003E6753" w:rsidRDefault="003E6753" w:rsidP="003E6753">
      <w:pPr>
        <w:ind w:firstLine="709"/>
        <w:jc w:val="both"/>
        <w:rPr>
          <w:sz w:val="28"/>
          <w:szCs w:val="28"/>
        </w:rPr>
      </w:pPr>
      <w:r w:rsidRPr="003E6753">
        <w:rPr>
          <w:sz w:val="28"/>
          <w:szCs w:val="28"/>
        </w:rPr>
        <w:t>а) копии учредительных документов, выписка из Единого государственного реестра юридических лиц - для юридического лица, выписка из Единого государственного реестра индивидуальных предпринимателей - для индивидуального предпринимателя, копия документа, удостоверяющего личность, - для физического лица;</w:t>
      </w:r>
    </w:p>
    <w:p w:rsidR="003E6753" w:rsidRPr="003E6753" w:rsidRDefault="00F92056" w:rsidP="003E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E6753" w:rsidRPr="003E6753">
        <w:rPr>
          <w:sz w:val="28"/>
          <w:szCs w:val="28"/>
        </w:rPr>
        <w:t>) документ, подтверждающий полномочия лица на осуществление действий от имени заявителя, при необходимости;</w:t>
      </w:r>
    </w:p>
    <w:p w:rsidR="003E6753" w:rsidRPr="003E6753" w:rsidRDefault="00F92056" w:rsidP="003E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753" w:rsidRPr="003E6753">
        <w:rPr>
          <w:sz w:val="28"/>
          <w:szCs w:val="28"/>
        </w:rPr>
        <w:t>) документ о предоставлении в пользование земельного участка, необходимого для осуществления водопользования;</w:t>
      </w:r>
    </w:p>
    <w:p w:rsidR="003E6753" w:rsidRPr="003E6753" w:rsidRDefault="00F92056" w:rsidP="003E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6753" w:rsidRPr="003E6753">
        <w:rPr>
          <w:sz w:val="28"/>
          <w:szCs w:val="28"/>
        </w:rPr>
        <w:t>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682DD9" w:rsidRDefault="00682DD9" w:rsidP="003E6753">
      <w:pPr>
        <w:ind w:firstLine="709"/>
        <w:jc w:val="both"/>
        <w:rPr>
          <w:sz w:val="28"/>
          <w:szCs w:val="28"/>
        </w:rPr>
      </w:pPr>
    </w:p>
    <w:p w:rsidR="00682DD9" w:rsidRDefault="00682DD9" w:rsidP="003E6753">
      <w:pPr>
        <w:ind w:firstLine="709"/>
        <w:jc w:val="both"/>
        <w:rPr>
          <w:sz w:val="28"/>
          <w:szCs w:val="28"/>
        </w:rPr>
      </w:pPr>
    </w:p>
    <w:p w:rsidR="003E6753" w:rsidRPr="003E6753" w:rsidRDefault="00F92056" w:rsidP="003E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6753" w:rsidRPr="003E6753">
        <w:rPr>
          <w:sz w:val="28"/>
          <w:szCs w:val="28"/>
        </w:rPr>
        <w:t>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3E6753" w:rsidRPr="003E6753" w:rsidRDefault="00F92056" w:rsidP="003E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E6753" w:rsidRPr="003E6753">
        <w:rPr>
          <w:sz w:val="28"/>
          <w:szCs w:val="28"/>
        </w:rPr>
        <w:t>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283624" w:rsidRPr="00906CF5" w:rsidRDefault="003E6753" w:rsidP="00906CF5">
      <w:pPr>
        <w:ind w:firstLine="709"/>
        <w:jc w:val="both"/>
        <w:rPr>
          <w:sz w:val="28"/>
          <w:szCs w:val="28"/>
        </w:rPr>
      </w:pPr>
      <w:r w:rsidRPr="003E6753">
        <w:rPr>
          <w:sz w:val="28"/>
          <w:szCs w:val="28"/>
        </w:rPr>
        <w:t xml:space="preserve"> </w:t>
      </w:r>
      <w:r w:rsidR="00283624" w:rsidRPr="00906CF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83624" w:rsidRPr="00906CF5" w:rsidRDefault="00283624" w:rsidP="00283624">
      <w:pPr>
        <w:pStyle w:val="ae"/>
        <w:spacing w:line="240" w:lineRule="auto"/>
        <w:ind w:firstLine="709"/>
      </w:pPr>
      <w:r w:rsidRPr="00906CF5">
        <w:t>2.6.3. Документы, представляемые заявителем, должны соответствовать следующим требованиям:</w:t>
      </w:r>
    </w:p>
    <w:p w:rsidR="00283624" w:rsidRPr="00906CF5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CF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83624" w:rsidRPr="00906CF5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CF5">
        <w:rPr>
          <w:sz w:val="28"/>
          <w:szCs w:val="28"/>
        </w:rPr>
        <w:t>- в документах не должно быть подчисток, приписок, зачеркнутых слов и исправлений;</w:t>
      </w:r>
    </w:p>
    <w:p w:rsidR="00283624" w:rsidRPr="00906CF5" w:rsidRDefault="00283624" w:rsidP="00283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CF5">
        <w:rPr>
          <w:sz w:val="28"/>
          <w:szCs w:val="28"/>
        </w:rPr>
        <w:t>- документы не должны быть исполнены карандашом;</w:t>
      </w:r>
    </w:p>
    <w:p w:rsidR="00283624" w:rsidRDefault="00283624" w:rsidP="00283624">
      <w:pPr>
        <w:ind w:firstLine="709"/>
        <w:jc w:val="both"/>
        <w:rPr>
          <w:sz w:val="28"/>
          <w:szCs w:val="28"/>
        </w:rPr>
      </w:pPr>
      <w:r w:rsidRPr="00906CF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27A32" w:rsidRPr="00627A32" w:rsidRDefault="00627A32" w:rsidP="00627A32">
      <w:pPr>
        <w:pStyle w:val="ae"/>
        <w:spacing w:line="240" w:lineRule="auto"/>
        <w:ind w:firstLine="709"/>
      </w:pPr>
      <w:r>
        <w:t xml:space="preserve">2.6.5. </w:t>
      </w:r>
      <w:r w:rsidRPr="00627A32">
        <w:t xml:space="preserve">В перечень документов, необходимых для предоставления муниципальной услуги, </w:t>
      </w:r>
      <w:r w:rsidRPr="00627A32">
        <w:rPr>
          <w:bCs/>
        </w:rPr>
        <w:t>которые заявитель вправе представить по собственной инициативе</w:t>
      </w:r>
      <w:r w:rsidRPr="00627A32">
        <w:t>, так как они подлежат представлению в рамках межведомственного информационного взаимодействия, входят:</w:t>
      </w:r>
    </w:p>
    <w:p w:rsidR="00627A32" w:rsidRPr="00520CC9" w:rsidRDefault="00627A32" w:rsidP="00627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t>сведения из Единого государственного реестра юридических лиц - в отношении юридических лиц;</w:t>
      </w:r>
    </w:p>
    <w:p w:rsidR="00627A32" w:rsidRDefault="00627A32" w:rsidP="00627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F92056" w:rsidRPr="003E6753" w:rsidRDefault="00F92056" w:rsidP="00F92056">
      <w:pPr>
        <w:ind w:firstLine="709"/>
        <w:jc w:val="both"/>
        <w:rPr>
          <w:sz w:val="28"/>
          <w:szCs w:val="28"/>
        </w:rPr>
      </w:pPr>
      <w:r w:rsidRPr="003E6753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3E6753">
        <w:rPr>
          <w:sz w:val="28"/>
          <w:szCs w:val="28"/>
        </w:rPr>
        <w:t xml:space="preserve"> о постановке на учет в налоговом органе;</w:t>
      </w:r>
    </w:p>
    <w:p w:rsidR="00627A32" w:rsidRPr="00520CC9" w:rsidRDefault="00627A32" w:rsidP="00627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t>сведения о санитарно-эпидемиологическом заключении, если забор (изъятие) водных ресурсов осуществляется из поверхностных водных объектов для целей питьевого и хозяйственно-бытового водоснабжения.</w:t>
      </w:r>
    </w:p>
    <w:p w:rsidR="00520CC9" w:rsidRPr="00627A32" w:rsidRDefault="00520CC9" w:rsidP="00520CC9">
      <w:pPr>
        <w:jc w:val="both"/>
        <w:rPr>
          <w:sz w:val="28"/>
          <w:szCs w:val="28"/>
        </w:rPr>
      </w:pPr>
      <w:r w:rsidRPr="00627A32">
        <w:rPr>
          <w:b/>
          <w:sz w:val="28"/>
          <w:szCs w:val="28"/>
        </w:rPr>
        <w:t xml:space="preserve">         </w:t>
      </w:r>
      <w:r w:rsidRPr="00627A32">
        <w:rPr>
          <w:sz w:val="28"/>
          <w:szCs w:val="28"/>
        </w:rPr>
        <w:t>2.6.</w:t>
      </w:r>
      <w:r w:rsidR="00627A32" w:rsidRPr="00627A32">
        <w:rPr>
          <w:sz w:val="28"/>
          <w:szCs w:val="28"/>
        </w:rPr>
        <w:t>6</w:t>
      </w:r>
      <w:r w:rsidRPr="00627A32">
        <w:rPr>
          <w:sz w:val="28"/>
          <w:szCs w:val="28"/>
        </w:rPr>
        <w:t>.</w:t>
      </w:r>
      <w:r w:rsidRPr="00627A32">
        <w:t xml:space="preserve"> </w:t>
      </w:r>
      <w:r w:rsidRPr="00627A32">
        <w:rPr>
          <w:sz w:val="28"/>
          <w:szCs w:val="28"/>
        </w:rPr>
        <w:t xml:space="preserve">Для рассмотрения заявления и прилагаемых к нему документов и материалов, предусмотренных </w:t>
      </w:r>
      <w:r w:rsidR="00627A32" w:rsidRPr="00627A32">
        <w:rPr>
          <w:sz w:val="28"/>
          <w:szCs w:val="28"/>
        </w:rPr>
        <w:t xml:space="preserve">разделом 2.6. </w:t>
      </w:r>
      <w:r w:rsidRPr="00627A32">
        <w:rPr>
          <w:sz w:val="28"/>
          <w:szCs w:val="28"/>
        </w:rPr>
        <w:t xml:space="preserve">настоящего Регламента, уполномоченный орган в течение 2 рабочих дней со дня представления заявителем заявления и прилагаемых к нему документов и материалов </w:t>
      </w:r>
      <w:proofErr w:type="gramStart"/>
      <w:r w:rsidRPr="00627A32">
        <w:rPr>
          <w:sz w:val="28"/>
          <w:szCs w:val="28"/>
        </w:rPr>
        <w:t>запрашивает</w:t>
      </w:r>
      <w:proofErr w:type="gramEnd"/>
      <w:r w:rsidRPr="00627A32">
        <w:rPr>
          <w:sz w:val="28"/>
          <w:szCs w:val="28"/>
        </w:rP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</w:t>
      </w:r>
      <w:hyperlink r:id="rId11" w:history="1">
        <w:r w:rsidRPr="00A2211A">
          <w:rPr>
            <w:sz w:val="28"/>
            <w:szCs w:val="28"/>
          </w:rPr>
          <w:t>Правилами</w:t>
        </w:r>
      </w:hyperlink>
      <w:r w:rsidRPr="00A2211A">
        <w:rPr>
          <w:sz w:val="28"/>
          <w:szCs w:val="28"/>
        </w:rPr>
        <w:t xml:space="preserve"> подготовки и заключения договора водопользования, </w:t>
      </w:r>
      <w:hyperlink r:id="rId12" w:history="1">
        <w:r w:rsidRPr="00A2211A">
          <w:rPr>
            <w:sz w:val="28"/>
            <w:szCs w:val="28"/>
          </w:rPr>
          <w:t>утвержденными</w:t>
        </w:r>
      </w:hyperlink>
      <w:r w:rsidRPr="00627A32">
        <w:rPr>
          <w:sz w:val="28"/>
          <w:szCs w:val="28"/>
        </w:rPr>
        <w:t xml:space="preserve"> постановлением Правительства Российской Федерации от 12 марта 2008 г. </w:t>
      </w:r>
      <w:r w:rsidR="00627A32" w:rsidRPr="00627A32">
        <w:rPr>
          <w:sz w:val="28"/>
          <w:szCs w:val="28"/>
        </w:rPr>
        <w:t>№</w:t>
      </w:r>
      <w:r w:rsidRPr="00627A32">
        <w:rPr>
          <w:sz w:val="28"/>
          <w:szCs w:val="28"/>
        </w:rPr>
        <w:t> 165:</w:t>
      </w:r>
    </w:p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89"/>
      <w:r w:rsidRPr="00520CC9">
        <w:rPr>
          <w:sz w:val="28"/>
          <w:szCs w:val="28"/>
        </w:rPr>
        <w:t>а) в Федеральной налоговой службе (ее территориальных органах):</w:t>
      </w:r>
    </w:p>
    <w:bookmarkEnd w:id="0"/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lastRenderedPageBreak/>
        <w:t>сведения из Единого государственного реестра юридических лиц - в отношении юридических лиц;</w:t>
      </w:r>
    </w:p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0"/>
      <w:r w:rsidRPr="00520CC9">
        <w:rPr>
          <w:sz w:val="28"/>
          <w:szCs w:val="28"/>
        </w:rPr>
        <w:t>б) в Федеральной службе по надзору в сфере защиты прав потребителей и благополучия человека - сведения о санитарно-эпидемиологическом заключении, если забор (изъятие) водных ресурсов осуществляется из поверхностных водных объектов для целей питьевого и хозяйственно-бытового водоснабжения.</w:t>
      </w:r>
    </w:p>
    <w:bookmarkEnd w:id="1"/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A32">
        <w:rPr>
          <w:sz w:val="28"/>
          <w:szCs w:val="28"/>
        </w:rPr>
        <w:t>2.6.</w:t>
      </w:r>
      <w:r w:rsidR="00627A32" w:rsidRPr="00627A32">
        <w:rPr>
          <w:sz w:val="28"/>
          <w:szCs w:val="28"/>
        </w:rPr>
        <w:t>7</w:t>
      </w:r>
      <w:r w:rsidRPr="00627A32">
        <w:rPr>
          <w:sz w:val="28"/>
          <w:szCs w:val="28"/>
        </w:rPr>
        <w:t>.</w:t>
      </w:r>
      <w:r w:rsidRPr="00520CC9">
        <w:rPr>
          <w:sz w:val="28"/>
          <w:szCs w:val="28"/>
        </w:rPr>
        <w:t xml:space="preserve"> Заявитель вправе по собственной инициативе представить документы, подтверждающие сведения, указанные в </w:t>
      </w:r>
      <w:hyperlink w:anchor="sub_59" w:history="1">
        <w:r w:rsidRPr="00627A32">
          <w:rPr>
            <w:color w:val="000000"/>
            <w:sz w:val="28"/>
            <w:szCs w:val="28"/>
          </w:rPr>
          <w:t>пункт</w:t>
        </w:r>
        <w:r w:rsidR="00627A32" w:rsidRPr="00627A32">
          <w:rPr>
            <w:color w:val="000000"/>
            <w:sz w:val="28"/>
            <w:szCs w:val="28"/>
          </w:rPr>
          <w:t xml:space="preserve">е </w:t>
        </w:r>
        <w:r w:rsidRPr="00627A32">
          <w:rPr>
            <w:color w:val="000000"/>
            <w:sz w:val="28"/>
            <w:szCs w:val="28"/>
          </w:rPr>
          <w:t xml:space="preserve"> 2</w:t>
        </w:r>
        <w:r w:rsidR="00627A32" w:rsidRPr="00627A32">
          <w:rPr>
            <w:color w:val="000000"/>
            <w:sz w:val="28"/>
            <w:szCs w:val="28"/>
          </w:rPr>
          <w:t>.</w:t>
        </w:r>
        <w:r w:rsidRPr="00627A32">
          <w:rPr>
            <w:color w:val="000000"/>
            <w:sz w:val="28"/>
            <w:szCs w:val="28"/>
          </w:rPr>
          <w:t>6</w:t>
        </w:r>
      </w:hyperlink>
      <w:r w:rsidR="00627A32" w:rsidRPr="00627A32">
        <w:rPr>
          <w:color w:val="000000"/>
          <w:sz w:val="28"/>
          <w:szCs w:val="28"/>
        </w:rPr>
        <w:t>.5.</w:t>
      </w:r>
      <w:r w:rsidRPr="00520CC9">
        <w:rPr>
          <w:sz w:val="28"/>
          <w:szCs w:val="28"/>
        </w:rPr>
        <w:t xml:space="preserve">  настоящего Регламента.</w:t>
      </w:r>
    </w:p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4"/>
      <w:r w:rsidRPr="00627A32">
        <w:rPr>
          <w:sz w:val="28"/>
          <w:szCs w:val="28"/>
        </w:rPr>
        <w:t>2.6.</w:t>
      </w:r>
      <w:r w:rsidR="00627A32" w:rsidRPr="00627A32">
        <w:rPr>
          <w:sz w:val="28"/>
          <w:szCs w:val="28"/>
        </w:rPr>
        <w:t>8</w:t>
      </w:r>
      <w:r w:rsidRPr="00627A32">
        <w:rPr>
          <w:sz w:val="28"/>
          <w:szCs w:val="28"/>
        </w:rPr>
        <w:t>.</w:t>
      </w:r>
      <w:r w:rsidRPr="00520CC9">
        <w:rPr>
          <w:sz w:val="28"/>
          <w:szCs w:val="28"/>
        </w:rPr>
        <w:t xml:space="preserve"> Запрещается требовать от заявителя:</w:t>
      </w:r>
    </w:p>
    <w:bookmarkEnd w:id="2"/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27A32">
        <w:rPr>
          <w:sz w:val="28"/>
          <w:szCs w:val="28"/>
        </w:rPr>
        <w:t>муниципальной</w:t>
      </w:r>
      <w:r w:rsidRPr="00520CC9">
        <w:rPr>
          <w:sz w:val="28"/>
          <w:szCs w:val="28"/>
        </w:rPr>
        <w:t xml:space="preserve"> услуги;</w:t>
      </w:r>
    </w:p>
    <w:p w:rsidR="00520CC9" w:rsidRPr="00520CC9" w:rsidRDefault="00520CC9" w:rsidP="00520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0CC9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Pr="00627A32">
        <w:rPr>
          <w:sz w:val="28"/>
          <w:szCs w:val="28"/>
        </w:rPr>
        <w:t>муниципальную</w:t>
      </w:r>
      <w:r w:rsidRPr="00520CC9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20CC9" w:rsidRPr="00627A32" w:rsidRDefault="00520CC9" w:rsidP="00283624">
      <w:pPr>
        <w:ind w:firstLine="709"/>
        <w:jc w:val="both"/>
        <w:rPr>
          <w:sz w:val="28"/>
          <w:szCs w:val="28"/>
        </w:rPr>
      </w:pPr>
    </w:p>
    <w:p w:rsidR="00607A25" w:rsidRPr="00194DA8" w:rsidRDefault="00E804E0" w:rsidP="009C039B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07A25" w:rsidRPr="00A96729">
        <w:rPr>
          <w:b/>
          <w:bCs/>
          <w:sz w:val="28"/>
          <w:szCs w:val="28"/>
        </w:rPr>
        <w:t>2.</w:t>
      </w:r>
      <w:r w:rsidR="00A96729" w:rsidRPr="00A96729">
        <w:rPr>
          <w:b/>
          <w:bCs/>
          <w:sz w:val="28"/>
          <w:szCs w:val="28"/>
        </w:rPr>
        <w:t>7</w:t>
      </w:r>
      <w:r w:rsidR="00607A25" w:rsidRPr="00A96729">
        <w:rPr>
          <w:b/>
          <w:bCs/>
          <w:sz w:val="28"/>
          <w:szCs w:val="28"/>
        </w:rPr>
        <w:t>.</w:t>
      </w:r>
      <w:r w:rsidR="00607A25"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702C4E" w:rsidRDefault="00702C4E" w:rsidP="002051B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Pr="00C05DDE" w:rsidRDefault="002051B1" w:rsidP="002051B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приёме документов, необходимых для предоставления муниципальной услуги отказывается в случае:</w:t>
      </w:r>
    </w:p>
    <w:p w:rsidR="002051B1" w:rsidRDefault="002051B1" w:rsidP="002051B1">
      <w:pPr>
        <w:autoSpaceDE w:val="0"/>
        <w:autoSpaceDN w:val="0"/>
        <w:adjustRightInd w:val="0"/>
        <w:ind w:hanging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07A25" w:rsidRPr="00A96729">
        <w:rPr>
          <w:sz w:val="28"/>
          <w:szCs w:val="28"/>
        </w:rPr>
        <w:t>2.</w:t>
      </w:r>
      <w:r w:rsidR="00A96729" w:rsidRPr="00A96729">
        <w:rPr>
          <w:sz w:val="28"/>
          <w:szCs w:val="28"/>
        </w:rPr>
        <w:t>7</w:t>
      </w:r>
      <w:r w:rsidR="00607A25" w:rsidRPr="00A96729">
        <w:rPr>
          <w:sz w:val="28"/>
          <w:szCs w:val="28"/>
        </w:rPr>
        <w:t>.1.</w:t>
      </w:r>
      <w:r w:rsidR="00607A25">
        <w:rPr>
          <w:sz w:val="28"/>
          <w:szCs w:val="28"/>
        </w:rPr>
        <w:t xml:space="preserve"> О</w:t>
      </w:r>
      <w:r w:rsidR="00607A25" w:rsidRPr="00C05DDE">
        <w:rPr>
          <w:sz w:val="28"/>
          <w:szCs w:val="28"/>
        </w:rPr>
        <w:t xml:space="preserve">тсутствие документов, </w:t>
      </w:r>
      <w:r w:rsidRPr="002051B1">
        <w:rPr>
          <w:sz w:val="28"/>
          <w:szCs w:val="28"/>
        </w:rPr>
        <w:t>необходимых для предоставления муниципальной услуги, подлежащих представлению заявителем самостоятельно</w:t>
      </w:r>
      <w:r>
        <w:rPr>
          <w:sz w:val="28"/>
          <w:szCs w:val="28"/>
        </w:rPr>
        <w:t>.</w:t>
      </w:r>
      <w:r w:rsidRPr="00A96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07A25" w:rsidRPr="00906CF5" w:rsidRDefault="002051B1" w:rsidP="002051B1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A25" w:rsidRPr="00A96729">
        <w:rPr>
          <w:sz w:val="28"/>
          <w:szCs w:val="28"/>
        </w:rPr>
        <w:t>2.</w:t>
      </w:r>
      <w:r w:rsidR="00A96729" w:rsidRPr="00A96729">
        <w:rPr>
          <w:sz w:val="28"/>
          <w:szCs w:val="28"/>
        </w:rPr>
        <w:t>7</w:t>
      </w:r>
      <w:r w:rsidR="00607A25" w:rsidRPr="00A96729">
        <w:rPr>
          <w:sz w:val="28"/>
          <w:szCs w:val="28"/>
        </w:rPr>
        <w:t>.2</w:t>
      </w:r>
      <w:r w:rsidR="00607A25">
        <w:rPr>
          <w:sz w:val="28"/>
          <w:szCs w:val="28"/>
        </w:rPr>
        <w:t>.</w:t>
      </w:r>
      <w:r w:rsidR="00607A25" w:rsidRPr="00C05DDE">
        <w:rPr>
          <w:sz w:val="28"/>
          <w:szCs w:val="28"/>
        </w:rPr>
        <w:t xml:space="preserve"> </w:t>
      </w:r>
      <w:r w:rsidR="00607A25">
        <w:rPr>
          <w:sz w:val="28"/>
          <w:szCs w:val="28"/>
        </w:rPr>
        <w:t xml:space="preserve">Документы не соответствуют требованиям, установленным </w:t>
      </w:r>
      <w:r w:rsidR="00607A25" w:rsidRPr="00906CF5">
        <w:rPr>
          <w:sz w:val="28"/>
          <w:szCs w:val="28"/>
        </w:rPr>
        <w:t>пунктом 2.6.</w:t>
      </w:r>
      <w:r w:rsidR="008579B9" w:rsidRPr="00906CF5">
        <w:rPr>
          <w:sz w:val="28"/>
          <w:szCs w:val="28"/>
        </w:rPr>
        <w:t>3</w:t>
      </w:r>
      <w:r w:rsidR="00607A25" w:rsidRPr="00906CF5">
        <w:rPr>
          <w:sz w:val="28"/>
          <w:szCs w:val="28"/>
        </w:rPr>
        <w:t xml:space="preserve"> настоящего Административного регламента.</w:t>
      </w:r>
    </w:p>
    <w:p w:rsidR="00607A25" w:rsidRPr="00A96729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A96729">
        <w:rPr>
          <w:sz w:val="28"/>
          <w:szCs w:val="28"/>
        </w:rPr>
        <w:t>7</w:t>
      </w:r>
      <w:r w:rsidRPr="00A96729">
        <w:rPr>
          <w:sz w:val="28"/>
          <w:szCs w:val="28"/>
        </w:rPr>
        <w:t>.</w:t>
      </w:r>
      <w:r w:rsidR="002051B1"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 Заявление подано </w:t>
      </w:r>
      <w:r w:rsidR="002051B1" w:rsidRPr="00A96729">
        <w:rPr>
          <w:sz w:val="28"/>
          <w:szCs w:val="28"/>
        </w:rPr>
        <w:t xml:space="preserve">не уполномоченным </w:t>
      </w:r>
      <w:r w:rsidR="002051B1">
        <w:rPr>
          <w:sz w:val="28"/>
          <w:szCs w:val="28"/>
        </w:rPr>
        <w:t xml:space="preserve">в соответствии с действующим законодательством </w:t>
      </w:r>
      <w:r w:rsidRPr="00A96729">
        <w:rPr>
          <w:sz w:val="28"/>
          <w:szCs w:val="28"/>
        </w:rPr>
        <w:t xml:space="preserve">лицом, </w:t>
      </w:r>
    </w:p>
    <w:p w:rsidR="00A13C41" w:rsidRDefault="003B10AF" w:rsidP="003B10AF">
      <w:pPr>
        <w:tabs>
          <w:tab w:val="left" w:pos="1125"/>
        </w:tabs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7A25" w:rsidRPr="00194DA8" w:rsidRDefault="00607A25" w:rsidP="001B46E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</w:t>
      </w:r>
      <w:r w:rsidR="00A96729" w:rsidRPr="00A96729">
        <w:rPr>
          <w:b/>
          <w:bCs/>
          <w:sz w:val="28"/>
          <w:szCs w:val="28"/>
        </w:rPr>
        <w:t>8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</w:t>
      </w:r>
    </w:p>
    <w:p w:rsidR="00607A25" w:rsidRPr="00194DA8" w:rsidRDefault="00607A25" w:rsidP="001B46E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607A25" w:rsidRPr="00194DA8" w:rsidRDefault="00607A25" w:rsidP="0037358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051B1" w:rsidRPr="002051B1" w:rsidRDefault="002051B1" w:rsidP="0020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7A25" w:rsidRPr="002051B1">
        <w:rPr>
          <w:sz w:val="28"/>
          <w:szCs w:val="28"/>
        </w:rPr>
        <w:t>2.</w:t>
      </w:r>
      <w:r w:rsidR="00A96729" w:rsidRPr="002051B1">
        <w:rPr>
          <w:sz w:val="28"/>
          <w:szCs w:val="28"/>
        </w:rPr>
        <w:t>8</w:t>
      </w:r>
      <w:r w:rsidR="00607A25" w:rsidRPr="002051B1">
        <w:rPr>
          <w:sz w:val="28"/>
          <w:szCs w:val="28"/>
        </w:rPr>
        <w:t xml:space="preserve">.1. </w:t>
      </w:r>
      <w:r w:rsidRPr="002051B1">
        <w:rPr>
          <w:sz w:val="28"/>
          <w:szCs w:val="28"/>
        </w:rPr>
        <w:t>Отказ в предоставлении водного объекта в пользование направляется заявителю в следующих случаях:</w:t>
      </w:r>
    </w:p>
    <w:p w:rsidR="002051B1" w:rsidRPr="00A2211A" w:rsidRDefault="002051B1" w:rsidP="00205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9"/>
      <w:r w:rsidRPr="002051B1">
        <w:rPr>
          <w:sz w:val="28"/>
          <w:szCs w:val="28"/>
        </w:rPr>
        <w:t xml:space="preserve">а) документы представлены с нарушением требований, установленных </w:t>
      </w:r>
      <w:hyperlink r:id="rId13" w:history="1">
        <w:r w:rsidRPr="00A2211A">
          <w:rPr>
            <w:sz w:val="28"/>
            <w:szCs w:val="28"/>
          </w:rPr>
          <w:t>Правилами</w:t>
        </w:r>
      </w:hyperlink>
      <w:r w:rsidRPr="00A2211A">
        <w:rPr>
          <w:sz w:val="28"/>
          <w:szCs w:val="28"/>
        </w:rPr>
        <w:t xml:space="preserve"> подготовки и заключения договора водопользования, утвержденными </w:t>
      </w:r>
      <w:hyperlink r:id="rId14" w:history="1">
        <w:r w:rsidRPr="00A2211A">
          <w:rPr>
            <w:sz w:val="28"/>
            <w:szCs w:val="28"/>
          </w:rPr>
          <w:t>постановлением</w:t>
        </w:r>
      </w:hyperlink>
      <w:r w:rsidRPr="00A2211A">
        <w:rPr>
          <w:sz w:val="28"/>
          <w:szCs w:val="28"/>
        </w:rPr>
        <w:t xml:space="preserve"> Правительства Российской Федерации от 12 марта 2008 г. № 165;</w:t>
      </w:r>
    </w:p>
    <w:p w:rsidR="002051B1" w:rsidRPr="002051B1" w:rsidRDefault="002051B1" w:rsidP="00205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"/>
      <w:bookmarkEnd w:id="3"/>
      <w:r w:rsidRPr="00A2211A">
        <w:rPr>
          <w:sz w:val="28"/>
          <w:szCs w:val="28"/>
        </w:rPr>
        <w:t>б)</w:t>
      </w:r>
      <w:bookmarkStart w:id="5" w:name="sub_101"/>
      <w:bookmarkEnd w:id="4"/>
      <w:r w:rsidRPr="00A2211A">
        <w:rPr>
          <w:sz w:val="28"/>
          <w:szCs w:val="28"/>
        </w:rPr>
        <w:t xml:space="preserve"> прав</w:t>
      </w:r>
      <w:r w:rsidRPr="002051B1">
        <w:rPr>
          <w:sz w:val="28"/>
          <w:szCs w:val="28"/>
        </w:rPr>
        <w:t>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2051B1" w:rsidRPr="002051B1" w:rsidRDefault="002051B1" w:rsidP="00205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"/>
      <w:bookmarkEnd w:id="5"/>
      <w:r>
        <w:rPr>
          <w:sz w:val="28"/>
          <w:szCs w:val="28"/>
        </w:rPr>
        <w:lastRenderedPageBreak/>
        <w:t>в</w:t>
      </w:r>
      <w:r w:rsidRPr="002051B1">
        <w:rPr>
          <w:sz w:val="28"/>
          <w:szCs w:val="28"/>
        </w:rPr>
        <w:t>)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bookmarkEnd w:id="6"/>
    <w:p w:rsidR="00607A25" w:rsidRPr="002051B1" w:rsidRDefault="00607A25" w:rsidP="002051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07A25" w:rsidRPr="00A96729" w:rsidRDefault="00607A25" w:rsidP="004050AB">
      <w:pPr>
        <w:pStyle w:val="ab"/>
        <w:jc w:val="center"/>
        <w:rPr>
          <w:rFonts w:ascii="Times New Roman" w:hAnsi="Times New Roman"/>
          <w:b/>
          <w:bCs/>
        </w:rPr>
      </w:pPr>
      <w:r w:rsidRPr="00A96729">
        <w:rPr>
          <w:rFonts w:ascii="Times New Roman" w:hAnsi="Times New Roman"/>
          <w:b/>
          <w:bCs/>
        </w:rPr>
        <w:t>2.</w:t>
      </w:r>
      <w:r w:rsidR="00A96729" w:rsidRPr="00A96729">
        <w:rPr>
          <w:rFonts w:ascii="Times New Roman" w:hAnsi="Times New Roman"/>
          <w:b/>
          <w:bCs/>
        </w:rPr>
        <w:t>9</w:t>
      </w:r>
      <w:r w:rsidRPr="00A96729">
        <w:rPr>
          <w:rFonts w:ascii="Times New Roman" w:hAnsi="Times New Roman"/>
          <w:b/>
          <w:bCs/>
        </w:rPr>
        <w:t>.</w:t>
      </w:r>
      <w:r w:rsidRPr="00A96729">
        <w:rPr>
          <w:rFonts w:ascii="Times New Roman" w:hAnsi="Times New Roman"/>
        </w:rPr>
        <w:t xml:space="preserve"> </w:t>
      </w:r>
      <w:r w:rsidRPr="00A96729">
        <w:rPr>
          <w:rFonts w:ascii="Times New Roman" w:hAnsi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7A25" w:rsidRPr="00A96729" w:rsidRDefault="00607A25" w:rsidP="001B46E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07A25" w:rsidRPr="001847DD" w:rsidRDefault="001847DD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1847D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607A25" w:rsidRDefault="00607A25" w:rsidP="00194DA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0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1847DD">
        <w:rPr>
          <w:b/>
          <w:bCs/>
          <w:sz w:val="28"/>
          <w:szCs w:val="28"/>
        </w:rPr>
        <w:t>.</w:t>
      </w:r>
    </w:p>
    <w:p w:rsidR="00607A25" w:rsidRDefault="00607A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07A25" w:rsidRPr="00322B4D" w:rsidRDefault="00607A25" w:rsidP="00373589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607A25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607A25" w:rsidRPr="00194DA8" w:rsidRDefault="00607A25" w:rsidP="00EC4EE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07A25" w:rsidRPr="00194DA8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607A25" w:rsidRPr="00A96729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1</w:t>
      </w:r>
      <w:r w:rsidRPr="00A96729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607A25" w:rsidRPr="001847DD" w:rsidRDefault="00607A25" w:rsidP="00194DA8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47DD">
        <w:rPr>
          <w:iCs/>
          <w:sz w:val="28"/>
          <w:szCs w:val="28"/>
        </w:rPr>
        <w:t>2.1</w:t>
      </w:r>
      <w:r w:rsidR="00A96729" w:rsidRPr="001847DD">
        <w:rPr>
          <w:iCs/>
          <w:sz w:val="28"/>
          <w:szCs w:val="28"/>
        </w:rPr>
        <w:t>1</w:t>
      </w:r>
      <w:r w:rsidRPr="001847DD">
        <w:rPr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07A25" w:rsidRPr="001847DD" w:rsidRDefault="00607A25" w:rsidP="00194DA8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47DD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607A25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1</w:t>
      </w:r>
      <w:r w:rsidRPr="00A96729">
        <w:rPr>
          <w:sz w:val="28"/>
          <w:szCs w:val="28"/>
        </w:rPr>
        <w:t>.3.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607A25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07A25" w:rsidRPr="00A96729" w:rsidRDefault="00607A25" w:rsidP="00194DA8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2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07A25" w:rsidRPr="00A96729" w:rsidRDefault="00607A25" w:rsidP="00194DA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607A25" w:rsidRPr="00A96729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2</w:t>
      </w:r>
      <w:r w:rsidRPr="00A9672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607A25" w:rsidRPr="005C3B21" w:rsidRDefault="00607A25" w:rsidP="00194DA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2</w:t>
      </w:r>
      <w:r w:rsidRPr="00A96729">
        <w:rPr>
          <w:sz w:val="28"/>
          <w:szCs w:val="28"/>
        </w:rPr>
        <w:t>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07A25" w:rsidRPr="006F01A4" w:rsidRDefault="00607A25" w:rsidP="00194DA8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607A25" w:rsidRPr="00A96729" w:rsidRDefault="00607A25" w:rsidP="00EC4EE4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3</w:t>
      </w:r>
      <w:r w:rsidRPr="00A96729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07A25" w:rsidRPr="00A96729" w:rsidRDefault="00607A25" w:rsidP="00EC4EE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.1. Прием граждан осуществляется </w:t>
      </w:r>
      <w:r w:rsidR="00C0039E">
        <w:rPr>
          <w:sz w:val="28"/>
          <w:szCs w:val="28"/>
        </w:rPr>
        <w:t>(</w:t>
      </w:r>
      <w:r w:rsidR="00A13C41">
        <w:rPr>
          <w:sz w:val="28"/>
          <w:szCs w:val="28"/>
        </w:rPr>
        <w:t xml:space="preserve">по возможности) </w:t>
      </w:r>
      <w:r w:rsidRPr="00A96729">
        <w:rPr>
          <w:sz w:val="28"/>
          <w:szCs w:val="28"/>
        </w:rPr>
        <w:t>в специально выделенных для предоставления муниципальных услуг помещениях.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У входа в каждое помещение размещается табличка с наименованием помещения</w:t>
      </w:r>
      <w:r w:rsidR="00A13C41">
        <w:rPr>
          <w:sz w:val="28"/>
          <w:szCs w:val="28"/>
        </w:rPr>
        <w:t>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Доступ заявителей к парковочным местам является бесплатным.</w:t>
      </w:r>
    </w:p>
    <w:p w:rsidR="00607A25" w:rsidRPr="00A96729" w:rsidRDefault="00607A25" w:rsidP="00333D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</w:t>
      </w:r>
      <w:r w:rsidR="00A13C41">
        <w:rPr>
          <w:sz w:val="28"/>
          <w:szCs w:val="28"/>
        </w:rPr>
        <w:t>Администрации</w:t>
      </w:r>
      <w:r w:rsidRPr="00A96729">
        <w:rPr>
          <w:sz w:val="28"/>
          <w:szCs w:val="28"/>
        </w:rPr>
        <w:t>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.4. </w:t>
      </w:r>
      <w:r w:rsidRPr="00C05DDE">
        <w:rPr>
          <w:sz w:val="28"/>
          <w:szCs w:val="28"/>
        </w:rPr>
        <w:t>В помещениях для ожидания заявителям отводятся места, оборудованные стульями</w:t>
      </w:r>
      <w:r w:rsidR="00A13C41"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</w:t>
      </w:r>
      <w:r w:rsidR="00A13C41">
        <w:rPr>
          <w:sz w:val="28"/>
          <w:szCs w:val="28"/>
        </w:rPr>
        <w:t>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.5.</w:t>
      </w:r>
      <w:r w:rsidRPr="00C05DD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 xml:space="preserve">номера телефонов, факсов, адреса официальных сайтов, электронной почты </w:t>
      </w:r>
      <w:r w:rsidR="00A13C41">
        <w:rPr>
          <w:sz w:val="28"/>
          <w:szCs w:val="28"/>
        </w:rPr>
        <w:t>Администрации</w:t>
      </w:r>
      <w:r w:rsidRPr="00C05DDE">
        <w:rPr>
          <w:sz w:val="28"/>
          <w:szCs w:val="28"/>
        </w:rPr>
        <w:t>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 xml:space="preserve">режим работы </w:t>
      </w:r>
      <w:r w:rsidR="00A13C41">
        <w:rPr>
          <w:sz w:val="28"/>
          <w:szCs w:val="28"/>
        </w:rPr>
        <w:t>Администрации</w:t>
      </w:r>
      <w:r w:rsidRPr="00C05DDE">
        <w:rPr>
          <w:sz w:val="28"/>
          <w:szCs w:val="28"/>
        </w:rPr>
        <w:t>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607A25" w:rsidRPr="00A96729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07A25" w:rsidRPr="00C05DDE" w:rsidRDefault="00607A25" w:rsidP="007C4F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3</w:t>
      </w:r>
      <w:r w:rsidRPr="00A96729">
        <w:rPr>
          <w:sz w:val="28"/>
          <w:szCs w:val="28"/>
        </w:rPr>
        <w:t>.7.</w:t>
      </w:r>
      <w:r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07A25" w:rsidRDefault="00607A25" w:rsidP="001876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6729" w:rsidRPr="001847DD" w:rsidRDefault="00A96729" w:rsidP="00A9672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1847DD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96729" w:rsidRPr="001847DD" w:rsidRDefault="00A96729" w:rsidP="00A9672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A96729" w:rsidRPr="001847DD" w:rsidRDefault="00A96729" w:rsidP="00A96729">
      <w:pPr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96729" w:rsidRPr="001847DD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96729" w:rsidRPr="001847DD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96729" w:rsidRPr="001847DD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96729" w:rsidRPr="001847DD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96729" w:rsidRPr="001847DD" w:rsidRDefault="00A96729" w:rsidP="00A9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1) соблюдение стандарта предоставления муниципальной услуги;</w:t>
      </w:r>
    </w:p>
    <w:p w:rsidR="00A96729" w:rsidRPr="001847DD" w:rsidRDefault="00A96729" w:rsidP="00A96729">
      <w:pPr>
        <w:ind w:firstLine="709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96729" w:rsidRPr="001847DD" w:rsidRDefault="00A13C41" w:rsidP="00A96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6729" w:rsidRPr="001847DD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607A25" w:rsidRDefault="00607A25" w:rsidP="00A66464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07A25" w:rsidRPr="00194DA8" w:rsidRDefault="00607A25" w:rsidP="0007194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 w:rsidR="00A96729" w:rsidRPr="00A96729">
        <w:rPr>
          <w:b/>
          <w:bCs/>
          <w:sz w:val="28"/>
          <w:szCs w:val="28"/>
        </w:rPr>
        <w:t>5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</w:t>
      </w:r>
      <w:r w:rsidR="00876252">
        <w:rPr>
          <w:b/>
          <w:bCs/>
          <w:sz w:val="28"/>
          <w:szCs w:val="28"/>
        </w:rPr>
        <w:t>ой</w:t>
      </w:r>
      <w:r w:rsidRPr="00194DA8">
        <w:rPr>
          <w:b/>
          <w:bCs/>
          <w:sz w:val="28"/>
          <w:szCs w:val="28"/>
        </w:rPr>
        <w:t xml:space="preserve"> услуг</w:t>
      </w:r>
      <w:r w:rsidR="00876252">
        <w:rPr>
          <w:b/>
          <w:bCs/>
          <w:sz w:val="28"/>
          <w:szCs w:val="28"/>
        </w:rPr>
        <w:t>и</w:t>
      </w:r>
      <w:r w:rsidRPr="00194DA8">
        <w:rPr>
          <w:b/>
          <w:bCs/>
          <w:sz w:val="28"/>
          <w:szCs w:val="28"/>
        </w:rPr>
        <w:t xml:space="preserve"> в электронной форме</w:t>
      </w:r>
    </w:p>
    <w:p w:rsidR="00607A25" w:rsidRPr="00194DA8" w:rsidRDefault="00607A25" w:rsidP="0007194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07A25" w:rsidRPr="00A96729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5</w:t>
      </w:r>
      <w:r w:rsidRPr="00A9672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07A25" w:rsidRPr="005C55B2" w:rsidRDefault="00607A25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</w:t>
      </w:r>
      <w:r w:rsidR="00A96729" w:rsidRPr="00A96729">
        <w:rPr>
          <w:sz w:val="28"/>
          <w:szCs w:val="28"/>
        </w:rPr>
        <w:t>5</w:t>
      </w:r>
      <w:r w:rsidRPr="00A96729">
        <w:rPr>
          <w:sz w:val="28"/>
          <w:szCs w:val="28"/>
        </w:rPr>
        <w:t>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7A25" w:rsidRDefault="00607A25" w:rsidP="008B64B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6773" w:rsidRPr="00087C29" w:rsidRDefault="005C6773" w:rsidP="005C677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6773" w:rsidRDefault="005C6773" w:rsidP="005C67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C6773" w:rsidRPr="00C05DDE" w:rsidRDefault="005C6773" w:rsidP="0068365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6773" w:rsidRPr="00C05DDE" w:rsidRDefault="005C6773" w:rsidP="005C67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  <w:proofErr w:type="gramEnd"/>
    </w:p>
    <w:p w:rsidR="00F3594D" w:rsidRPr="001847DD" w:rsidRDefault="00F3594D" w:rsidP="00F359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7DD">
        <w:rPr>
          <w:sz w:val="28"/>
          <w:szCs w:val="28"/>
        </w:rPr>
        <w:t>1.1) формирование и направление межведомственного запроса;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заявителю.</w:t>
      </w:r>
    </w:p>
    <w:p w:rsidR="00F3594D" w:rsidRDefault="00F3594D" w:rsidP="005C6773">
      <w:pPr>
        <w:ind w:firstLine="720"/>
        <w:jc w:val="both"/>
        <w:rPr>
          <w:color w:val="000000"/>
          <w:sz w:val="28"/>
          <w:szCs w:val="28"/>
        </w:rPr>
      </w:pPr>
    </w:p>
    <w:p w:rsidR="005C6773" w:rsidRPr="00194DA8" w:rsidRDefault="005C6773" w:rsidP="005C677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6773" w:rsidRPr="00194DA8" w:rsidRDefault="005C6773" w:rsidP="005C677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563BC1">
        <w:rPr>
          <w:sz w:val="28"/>
          <w:szCs w:val="28"/>
        </w:rPr>
        <w:t>пунктом 2.6.</w:t>
      </w:r>
      <w:r w:rsidR="00F3594D" w:rsidRPr="00563BC1">
        <w:rPr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5C6773" w:rsidRPr="00511B54" w:rsidRDefault="00A13C41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6773" w:rsidRPr="00511B54">
        <w:rPr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5C6773" w:rsidRPr="00511B54" w:rsidRDefault="00A13C41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C6773"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83BDF" w:rsidRDefault="005C6773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>Продолжительно</w:t>
      </w:r>
      <w:r w:rsidR="00A13C41"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 </w:t>
      </w:r>
      <w:r w:rsidR="00A13C41">
        <w:rPr>
          <w:color w:val="000000"/>
          <w:sz w:val="28"/>
          <w:szCs w:val="28"/>
        </w:rPr>
        <w:t>1 дня.</w:t>
      </w:r>
      <w:r w:rsidR="00F83BDF" w:rsidRPr="00F83BDF">
        <w:rPr>
          <w:sz w:val="28"/>
          <w:szCs w:val="28"/>
        </w:rPr>
        <w:t xml:space="preserve"> </w:t>
      </w:r>
    </w:p>
    <w:p w:rsidR="00F83BDF" w:rsidRPr="00563BC1" w:rsidRDefault="00F83BDF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BC1">
        <w:rPr>
          <w:sz w:val="28"/>
          <w:szCs w:val="28"/>
        </w:rPr>
        <w:t>3.3.5</w:t>
      </w:r>
      <w:r w:rsidR="00A96729" w:rsidRPr="00563BC1">
        <w:rPr>
          <w:sz w:val="28"/>
          <w:szCs w:val="28"/>
        </w:rPr>
        <w:t>.</w:t>
      </w:r>
      <w:r w:rsidRPr="00563BC1">
        <w:rPr>
          <w:sz w:val="28"/>
          <w:szCs w:val="28"/>
        </w:rPr>
        <w:t xml:space="preserve"> Обязанности специалиста, ответственного за прием и регистрацию документов, должны быть закреплены в его должностно</w:t>
      </w:r>
      <w:r w:rsidR="00563BC1">
        <w:rPr>
          <w:sz w:val="28"/>
          <w:szCs w:val="28"/>
        </w:rPr>
        <w:t>й</w:t>
      </w:r>
      <w:r w:rsidRPr="00563BC1">
        <w:rPr>
          <w:sz w:val="28"/>
          <w:szCs w:val="28"/>
        </w:rPr>
        <w:t xml:space="preserve"> </w:t>
      </w:r>
      <w:r w:rsidR="00563BC1">
        <w:rPr>
          <w:sz w:val="28"/>
          <w:szCs w:val="28"/>
        </w:rPr>
        <w:t>инструкции</w:t>
      </w:r>
      <w:r w:rsidRPr="00563BC1">
        <w:rPr>
          <w:sz w:val="28"/>
          <w:szCs w:val="28"/>
        </w:rPr>
        <w:t>.</w:t>
      </w:r>
    </w:p>
    <w:p w:rsidR="005C6773" w:rsidRPr="00563BC1" w:rsidRDefault="005C6773" w:rsidP="005C677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13C41" w:rsidRDefault="00A13C41" w:rsidP="00F359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3594D" w:rsidRPr="00563BC1" w:rsidRDefault="00F3594D" w:rsidP="00F359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63BC1">
        <w:rPr>
          <w:b/>
          <w:bCs/>
          <w:sz w:val="28"/>
          <w:szCs w:val="28"/>
        </w:rPr>
        <w:t>3.3. Формирование и направление межведомственного запроса</w:t>
      </w:r>
      <w:r w:rsidR="00563BC1">
        <w:rPr>
          <w:b/>
          <w:bCs/>
          <w:sz w:val="28"/>
          <w:szCs w:val="28"/>
        </w:rPr>
        <w:t>.</w:t>
      </w:r>
    </w:p>
    <w:p w:rsidR="00F3594D" w:rsidRPr="00563BC1" w:rsidRDefault="00F3594D" w:rsidP="00F3594D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BC1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02C4E" w:rsidRDefault="00702C4E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02C4E" w:rsidRDefault="00702C4E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96729" w:rsidRPr="00563BC1" w:rsidRDefault="00702C4E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A96729" w:rsidRPr="00563BC1">
        <w:rPr>
          <w:sz w:val="28"/>
          <w:szCs w:val="28"/>
        </w:rPr>
        <w:t>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63BC1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="00A13C41">
        <w:rPr>
          <w:sz w:val="28"/>
          <w:szCs w:val="28"/>
        </w:rPr>
        <w:t>1.</w:t>
      </w:r>
      <w:r w:rsidRPr="00563BC1">
        <w:rPr>
          <w:sz w:val="28"/>
          <w:szCs w:val="28"/>
        </w:rPr>
        <w:t>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63BC1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63BC1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63BC1">
        <w:rPr>
          <w:sz w:val="28"/>
          <w:szCs w:val="28"/>
        </w:rPr>
        <w:t xml:space="preserve">3.3.6. </w:t>
      </w:r>
      <w:proofErr w:type="gramStart"/>
      <w:r w:rsidRPr="00563BC1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3BC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63BC1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BC1">
        <w:rPr>
          <w:sz w:val="28"/>
          <w:szCs w:val="28"/>
        </w:rPr>
        <w:t xml:space="preserve">3.3.8. Обязанности специалиста, ответственного за формирование и направление межведомственного запроса, должны быть закреплены в его </w:t>
      </w:r>
      <w:r w:rsidR="00391F0E" w:rsidRPr="00563BC1">
        <w:rPr>
          <w:sz w:val="28"/>
          <w:szCs w:val="28"/>
        </w:rPr>
        <w:t>должностной инструкции</w:t>
      </w:r>
      <w:r w:rsidRPr="00563BC1">
        <w:rPr>
          <w:sz w:val="28"/>
          <w:szCs w:val="28"/>
        </w:rPr>
        <w:t>.</w:t>
      </w:r>
    </w:p>
    <w:p w:rsidR="00A96729" w:rsidRPr="00563BC1" w:rsidRDefault="00A96729" w:rsidP="00A9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BC1">
        <w:rPr>
          <w:sz w:val="28"/>
          <w:szCs w:val="28"/>
        </w:rPr>
        <w:t>3.3.9. Максимальный срок выполнения административной процедуры</w:t>
      </w:r>
      <w:r w:rsidR="00391F0E" w:rsidRPr="00563BC1">
        <w:rPr>
          <w:sz w:val="28"/>
          <w:szCs w:val="28"/>
        </w:rPr>
        <w:t xml:space="preserve"> </w:t>
      </w:r>
      <w:r w:rsidRPr="00563BC1">
        <w:rPr>
          <w:sz w:val="28"/>
          <w:szCs w:val="28"/>
        </w:rPr>
        <w:t>составляет 3 рабочих дня.</w:t>
      </w:r>
    </w:p>
    <w:p w:rsidR="00F3594D" w:rsidRPr="00563BC1" w:rsidRDefault="00F3594D" w:rsidP="005C6773">
      <w:pPr>
        <w:jc w:val="center"/>
        <w:rPr>
          <w:b/>
          <w:bCs/>
          <w:sz w:val="28"/>
          <w:szCs w:val="28"/>
        </w:rPr>
      </w:pPr>
    </w:p>
    <w:p w:rsidR="005C6773" w:rsidRPr="00563BC1" w:rsidRDefault="00A96729" w:rsidP="00A96729">
      <w:pPr>
        <w:jc w:val="center"/>
        <w:rPr>
          <w:b/>
          <w:bCs/>
          <w:sz w:val="28"/>
          <w:szCs w:val="28"/>
        </w:rPr>
      </w:pPr>
      <w:r w:rsidRPr="00563BC1">
        <w:rPr>
          <w:b/>
          <w:bCs/>
          <w:sz w:val="28"/>
          <w:szCs w:val="28"/>
        </w:rPr>
        <w:t>3.4. Рассмотрение обращения заявителя</w:t>
      </w:r>
    </w:p>
    <w:p w:rsidR="00A96729" w:rsidRPr="00563BC1" w:rsidRDefault="00A96729" w:rsidP="00A96729">
      <w:pPr>
        <w:jc w:val="center"/>
        <w:rPr>
          <w:sz w:val="28"/>
          <w:szCs w:val="28"/>
        </w:rPr>
      </w:pPr>
    </w:p>
    <w:p w:rsidR="005C6773" w:rsidRPr="00563BC1" w:rsidRDefault="005C6773" w:rsidP="005C6773">
      <w:pPr>
        <w:ind w:firstLine="720"/>
        <w:jc w:val="both"/>
        <w:rPr>
          <w:sz w:val="28"/>
          <w:szCs w:val="28"/>
        </w:rPr>
      </w:pPr>
      <w:r w:rsidRPr="00563BC1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lastRenderedPageBreak/>
        <w:t>1) устанавливает предмет обращения заявителя;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</w:t>
      </w:r>
      <w:r w:rsidR="00853F08" w:rsidRPr="00853F08">
        <w:rPr>
          <w:sz w:val="28"/>
          <w:szCs w:val="28"/>
        </w:rPr>
        <w:t>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</w:t>
      </w:r>
      <w:r w:rsidR="00A13C41">
        <w:rPr>
          <w:color w:val="000000"/>
          <w:sz w:val="28"/>
          <w:szCs w:val="28"/>
        </w:rPr>
        <w:t xml:space="preserve">распоряжения </w:t>
      </w:r>
      <w:r w:rsidRPr="00511B54">
        <w:rPr>
          <w:color w:val="000000"/>
          <w:sz w:val="28"/>
          <w:szCs w:val="28"/>
        </w:rPr>
        <w:t>(результат предоставления муниципальной услуги) заявителю.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 w:rsidR="00A13C41">
        <w:rPr>
          <w:color w:val="000000"/>
          <w:sz w:val="28"/>
          <w:szCs w:val="28"/>
        </w:rPr>
        <w:t xml:space="preserve">распоряжения </w:t>
      </w:r>
      <w:r w:rsidRPr="00511B54">
        <w:rPr>
          <w:color w:val="000000"/>
          <w:sz w:val="28"/>
          <w:szCs w:val="28"/>
        </w:rPr>
        <w:t xml:space="preserve">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5C6773" w:rsidRDefault="005C6773" w:rsidP="005C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 w:rsidR="004B567D"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A13C41">
        <w:rPr>
          <w:color w:val="000000"/>
          <w:sz w:val="28"/>
          <w:szCs w:val="28"/>
        </w:rPr>
        <w:t>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F83BDF" w:rsidRPr="003E7F14" w:rsidRDefault="00F83BDF" w:rsidP="00F83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3.</w:t>
      </w:r>
      <w:r w:rsidR="00683652" w:rsidRPr="003E7F14">
        <w:rPr>
          <w:sz w:val="28"/>
          <w:szCs w:val="28"/>
        </w:rPr>
        <w:t>4</w:t>
      </w:r>
      <w:r w:rsidRPr="003E7F14">
        <w:rPr>
          <w:sz w:val="28"/>
          <w:szCs w:val="28"/>
        </w:rPr>
        <w:t>.</w:t>
      </w:r>
      <w:r w:rsidR="00683652" w:rsidRPr="003E7F14">
        <w:rPr>
          <w:sz w:val="28"/>
          <w:szCs w:val="28"/>
        </w:rPr>
        <w:t>6</w:t>
      </w:r>
      <w:r w:rsidRPr="003E7F14">
        <w:rPr>
          <w:sz w:val="28"/>
          <w:szCs w:val="28"/>
        </w:rPr>
        <w:t xml:space="preserve">. Обязанности специалиста, ответственного за рассмотрение документов, должны быть также закреплены в его </w:t>
      </w:r>
      <w:r w:rsidR="00391F0E" w:rsidRPr="003E7F14">
        <w:rPr>
          <w:sz w:val="28"/>
          <w:szCs w:val="28"/>
        </w:rPr>
        <w:t>должностной инструкции.</w:t>
      </w:r>
    </w:p>
    <w:p w:rsidR="005C6773" w:rsidRPr="00511B54" w:rsidRDefault="005C6773" w:rsidP="005C6773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5C6773" w:rsidRPr="00704D97" w:rsidRDefault="005C6773" w:rsidP="005C6773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</w:p>
    <w:p w:rsidR="005C6773" w:rsidRPr="00704D97" w:rsidRDefault="005C6773" w:rsidP="005C6773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 заявителю </w:t>
      </w:r>
    </w:p>
    <w:p w:rsidR="005C6773" w:rsidRPr="00511B54" w:rsidRDefault="005C6773" w:rsidP="005C6773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="00BE7FA3">
        <w:rPr>
          <w:color w:val="000000"/>
          <w:sz w:val="28"/>
          <w:szCs w:val="28"/>
        </w:rPr>
        <w:t>Распоряжение</w:t>
      </w:r>
      <w:r w:rsidRPr="00511B54">
        <w:rPr>
          <w:color w:val="000000"/>
          <w:sz w:val="28"/>
          <w:szCs w:val="28"/>
        </w:rPr>
        <w:t xml:space="preserve">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="00BE7FA3">
        <w:rPr>
          <w:color w:val="000000"/>
          <w:sz w:val="28"/>
          <w:szCs w:val="28"/>
        </w:rPr>
        <w:t>Распоряжение</w:t>
      </w:r>
      <w:r w:rsidRPr="00511B54">
        <w:rPr>
          <w:color w:val="000000"/>
          <w:sz w:val="28"/>
          <w:szCs w:val="28"/>
        </w:rPr>
        <w:t xml:space="preserve">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6773" w:rsidRPr="00511B54" w:rsidRDefault="00BE7FA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Оригинал распоряжения</w:t>
      </w:r>
      <w:r w:rsidR="005C6773" w:rsidRPr="00511B54">
        <w:rPr>
          <w:color w:val="000000"/>
          <w:sz w:val="28"/>
          <w:szCs w:val="28"/>
        </w:rPr>
        <w:t xml:space="preserve"> вместе с оригиналами документов, представленных заявителем, остается на хранении в </w:t>
      </w:r>
      <w:r w:rsidR="005C6773">
        <w:rPr>
          <w:color w:val="000000"/>
          <w:sz w:val="28"/>
          <w:szCs w:val="28"/>
        </w:rPr>
        <w:t>А</w:t>
      </w:r>
      <w:r w:rsidR="005C6773" w:rsidRPr="00511B54">
        <w:rPr>
          <w:color w:val="000000"/>
          <w:sz w:val="28"/>
          <w:szCs w:val="28"/>
        </w:rPr>
        <w:t>дминистрации.</w:t>
      </w:r>
    </w:p>
    <w:p w:rsidR="005C6773" w:rsidRPr="00511B54" w:rsidRDefault="005C6773" w:rsidP="005C67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="00BE7FA3">
        <w:rPr>
          <w:color w:val="000000"/>
          <w:sz w:val="28"/>
          <w:szCs w:val="28"/>
        </w:rPr>
        <w:t>распоряжения</w:t>
      </w:r>
      <w:r w:rsidRPr="00511B54">
        <w:rPr>
          <w:color w:val="000000"/>
          <w:sz w:val="28"/>
          <w:szCs w:val="28"/>
        </w:rPr>
        <w:t xml:space="preserve">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5C6773" w:rsidRDefault="005C6773" w:rsidP="005C677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</w:t>
      </w:r>
      <w:r w:rsidRPr="00511B54">
        <w:rPr>
          <w:color w:val="000000"/>
          <w:sz w:val="28"/>
          <w:szCs w:val="28"/>
        </w:rPr>
        <w:t>Продолжительно</w:t>
      </w:r>
      <w:r w:rsidR="004B567D"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BE7FA3">
        <w:rPr>
          <w:color w:val="000000"/>
          <w:sz w:val="28"/>
          <w:szCs w:val="28"/>
        </w:rPr>
        <w:t>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57226F" w:rsidRPr="003E7F14" w:rsidRDefault="0057226F" w:rsidP="0057226F">
      <w:pPr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3.</w:t>
      </w:r>
      <w:r w:rsidR="00683652" w:rsidRPr="003E7F14">
        <w:rPr>
          <w:sz w:val="28"/>
          <w:szCs w:val="28"/>
        </w:rPr>
        <w:t>5</w:t>
      </w:r>
      <w:r w:rsidRPr="003E7F14">
        <w:rPr>
          <w:sz w:val="28"/>
          <w:szCs w:val="28"/>
        </w:rPr>
        <w:t>.</w:t>
      </w:r>
      <w:r w:rsidR="00683652" w:rsidRPr="003E7F14">
        <w:rPr>
          <w:sz w:val="28"/>
          <w:szCs w:val="28"/>
        </w:rPr>
        <w:t>6</w:t>
      </w:r>
      <w:r w:rsidRPr="003E7F14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</w:t>
      </w:r>
      <w:r w:rsidR="00391F0E" w:rsidRPr="003E7F14">
        <w:rPr>
          <w:sz w:val="28"/>
          <w:szCs w:val="28"/>
        </w:rPr>
        <w:t>й инструкции</w:t>
      </w:r>
      <w:r w:rsidRPr="003E7F14">
        <w:rPr>
          <w:sz w:val="28"/>
          <w:szCs w:val="28"/>
        </w:rPr>
        <w:t>.</w:t>
      </w:r>
    </w:p>
    <w:p w:rsidR="00F5743D" w:rsidRDefault="00F5743D" w:rsidP="005C6773">
      <w:pPr>
        <w:ind w:firstLine="720"/>
        <w:rPr>
          <w:color w:val="000000"/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 xml:space="preserve">4. Формы </w:t>
      </w:r>
      <w:proofErr w:type="gramStart"/>
      <w:r w:rsidRPr="003E7F14">
        <w:rPr>
          <w:b/>
          <w:bCs/>
          <w:sz w:val="28"/>
          <w:szCs w:val="28"/>
        </w:rPr>
        <w:t>контроля за</w:t>
      </w:r>
      <w:proofErr w:type="gramEnd"/>
      <w:r w:rsidRPr="003E7F14">
        <w:rPr>
          <w:b/>
          <w:bCs/>
          <w:sz w:val="28"/>
          <w:szCs w:val="28"/>
        </w:rPr>
        <w:t xml:space="preserve"> исполнением настоящего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Административного регламента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E7F14">
        <w:rPr>
          <w:b/>
          <w:bCs/>
          <w:sz w:val="28"/>
          <w:szCs w:val="28"/>
        </w:rPr>
        <w:t>контроля за</w:t>
      </w:r>
      <w:proofErr w:type="gramEnd"/>
      <w:r w:rsidRPr="003E7F14">
        <w:rPr>
          <w:b/>
          <w:bCs/>
          <w:sz w:val="28"/>
          <w:szCs w:val="28"/>
        </w:rPr>
        <w:t xml:space="preserve"> соблюдением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ответственными лицами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 xml:space="preserve">4.1.1. Глава </w:t>
      </w:r>
      <w:r w:rsidR="00BE7FA3">
        <w:rPr>
          <w:sz w:val="28"/>
          <w:szCs w:val="28"/>
        </w:rPr>
        <w:t>муниципального образования</w:t>
      </w:r>
      <w:r w:rsidRPr="003E7F14">
        <w:rPr>
          <w:sz w:val="28"/>
          <w:szCs w:val="28"/>
        </w:rPr>
        <w:t xml:space="preserve"> осуществляет текущий </w:t>
      </w:r>
      <w:proofErr w:type="gramStart"/>
      <w:r w:rsidRPr="003E7F14">
        <w:rPr>
          <w:sz w:val="28"/>
          <w:szCs w:val="28"/>
        </w:rPr>
        <w:t>контроль за</w:t>
      </w:r>
      <w:proofErr w:type="gramEnd"/>
      <w:r w:rsidRPr="003E7F1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73589" w:rsidRPr="003E7F14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 xml:space="preserve">4.1.2. Текущий контроль осуществляется путем проведения Главой </w:t>
      </w:r>
      <w:r w:rsidR="00BE7FA3">
        <w:rPr>
          <w:sz w:val="28"/>
          <w:szCs w:val="28"/>
        </w:rPr>
        <w:t>муниципального образования</w:t>
      </w:r>
      <w:r w:rsidRPr="003E7F14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73589" w:rsidRPr="003E7F14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E7F14">
        <w:rPr>
          <w:b/>
          <w:bCs/>
          <w:sz w:val="28"/>
          <w:szCs w:val="28"/>
        </w:rPr>
        <w:t>контроля за</w:t>
      </w:r>
      <w:proofErr w:type="gramEnd"/>
      <w:r w:rsidRPr="003E7F14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муниципальной услуги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 xml:space="preserve">4.2.3. Плановый </w:t>
      </w:r>
      <w:proofErr w:type="gramStart"/>
      <w:r w:rsidRPr="003E7F14">
        <w:rPr>
          <w:sz w:val="28"/>
          <w:szCs w:val="28"/>
        </w:rPr>
        <w:t>контроль за</w:t>
      </w:r>
      <w:proofErr w:type="gramEnd"/>
      <w:r w:rsidRPr="003E7F14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3E7F14">
        <w:rPr>
          <w:sz w:val="28"/>
          <w:szCs w:val="28"/>
        </w:rPr>
        <w:t>муниципального образования</w:t>
      </w:r>
      <w:r w:rsidRPr="003E7F14">
        <w:rPr>
          <w:sz w:val="28"/>
          <w:szCs w:val="28"/>
        </w:rPr>
        <w:t>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73589" w:rsidRPr="003E7F14" w:rsidRDefault="00373589" w:rsidP="00373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73589" w:rsidRPr="003E7F14" w:rsidRDefault="00373589" w:rsidP="00373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 w:rsidRPr="003E7F14">
        <w:rPr>
          <w:sz w:val="28"/>
          <w:szCs w:val="28"/>
        </w:rPr>
        <w:lastRenderedPageBreak/>
        <w:t>должностных лиц, муниципальных служащих Администрации закрепляется в их должностных инструкциях.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73589" w:rsidRPr="003E7F14" w:rsidRDefault="00373589" w:rsidP="00373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E7F14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73589" w:rsidRPr="003E7F14" w:rsidRDefault="00373589" w:rsidP="00373589">
      <w:pPr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 xml:space="preserve">1) на информационных стендах Администрации; </w:t>
      </w:r>
    </w:p>
    <w:p w:rsidR="00373589" w:rsidRPr="003E7F14" w:rsidRDefault="00373589" w:rsidP="00D3373B">
      <w:pPr>
        <w:ind w:firstLine="720"/>
        <w:rPr>
          <w:sz w:val="28"/>
          <w:szCs w:val="28"/>
        </w:rPr>
      </w:pPr>
      <w:r w:rsidRPr="003E7F14">
        <w:rPr>
          <w:sz w:val="28"/>
          <w:szCs w:val="28"/>
        </w:rPr>
        <w:t>2) на Интернет-сайте Ад</w:t>
      </w:r>
      <w:r w:rsidR="000960E5">
        <w:rPr>
          <w:sz w:val="28"/>
          <w:szCs w:val="28"/>
        </w:rPr>
        <w:t>министрации:</w:t>
      </w:r>
      <w:r w:rsidR="00D3373B" w:rsidRPr="00D3373B">
        <w:rPr>
          <w:sz w:val="28"/>
          <w:szCs w:val="28"/>
        </w:rPr>
        <w:t xml:space="preserve"> </w:t>
      </w:r>
      <w:hyperlink r:id="rId15" w:history="1">
        <w:r w:rsidR="00A2211A" w:rsidRPr="003579A1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A2211A" w:rsidRPr="003579A1">
          <w:rPr>
            <w:rStyle w:val="ad"/>
            <w:color w:val="auto"/>
            <w:sz w:val="28"/>
            <w:szCs w:val="28"/>
            <w:u w:val="none"/>
          </w:rPr>
          <w:t>://</w:t>
        </w:r>
        <w:r w:rsidR="00A2211A" w:rsidRPr="003579A1">
          <w:rPr>
            <w:rStyle w:val="ad"/>
            <w:color w:val="auto"/>
            <w:sz w:val="28"/>
            <w:szCs w:val="28"/>
            <w:u w:val="none"/>
            <w:lang w:val="en-US"/>
          </w:rPr>
          <w:t>shatalovskoe</w:t>
        </w:r>
        <w:r w:rsidR="00A2211A" w:rsidRPr="003579A1">
          <w:rPr>
            <w:rStyle w:val="ad"/>
            <w:color w:val="auto"/>
            <w:sz w:val="28"/>
            <w:szCs w:val="28"/>
            <w:u w:val="none"/>
          </w:rPr>
          <w:t>.</w:t>
        </w:r>
        <w:r w:rsidR="00A2211A" w:rsidRPr="003579A1">
          <w:rPr>
            <w:rStyle w:val="ad"/>
            <w:color w:val="auto"/>
            <w:sz w:val="28"/>
            <w:szCs w:val="28"/>
            <w:u w:val="none"/>
            <w:lang w:val="en-US"/>
          </w:rPr>
          <w:t>admin</w:t>
        </w:r>
        <w:r w:rsidR="00A2211A" w:rsidRPr="003579A1">
          <w:rPr>
            <w:rStyle w:val="ad"/>
            <w:color w:val="auto"/>
            <w:sz w:val="28"/>
            <w:szCs w:val="28"/>
            <w:u w:val="none"/>
          </w:rPr>
          <w:t>-</w:t>
        </w:r>
        <w:r w:rsidR="00A2211A" w:rsidRPr="003579A1">
          <w:rPr>
            <w:rStyle w:val="ad"/>
            <w:color w:val="auto"/>
            <w:sz w:val="28"/>
            <w:szCs w:val="28"/>
            <w:u w:val="none"/>
            <w:lang w:val="en-US"/>
          </w:rPr>
          <w:t>smolensk</w:t>
        </w:r>
        <w:r w:rsidR="00A2211A" w:rsidRPr="003579A1">
          <w:rPr>
            <w:rStyle w:val="ad"/>
            <w:color w:val="auto"/>
            <w:sz w:val="28"/>
            <w:szCs w:val="28"/>
            <w:u w:val="none"/>
          </w:rPr>
          <w:t>.</w:t>
        </w:r>
        <w:r w:rsidR="00A2211A" w:rsidRPr="003579A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A2211A" w:rsidRPr="003579A1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Pr="003E7F14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  <w:lang/>
        </w:rPr>
        <w:t xml:space="preserve">3) </w:t>
      </w:r>
      <w:r w:rsidRPr="003E7F14">
        <w:rPr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 xml:space="preserve">5.3. Заявитель может обратиться с </w:t>
      </w:r>
      <w:proofErr w:type="gramStart"/>
      <w:r w:rsidRPr="003E7F14">
        <w:rPr>
          <w:sz w:val="28"/>
          <w:szCs w:val="28"/>
        </w:rPr>
        <w:t>жалобой</w:t>
      </w:r>
      <w:proofErr w:type="gramEnd"/>
      <w:r w:rsidRPr="003E7F14">
        <w:rPr>
          <w:sz w:val="28"/>
          <w:szCs w:val="28"/>
        </w:rPr>
        <w:t xml:space="preserve"> в том числе в следующих случаях: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2) нарушение срока предоставления муниципальной услуги;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E7F1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E7F1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3E7F14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3589" w:rsidRPr="003E7F14" w:rsidRDefault="00373589" w:rsidP="003E7F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В электронном виде жалоба может быт</w:t>
      </w:r>
      <w:r w:rsidR="00F3594D" w:rsidRPr="003E7F14">
        <w:rPr>
          <w:sz w:val="28"/>
          <w:szCs w:val="28"/>
        </w:rPr>
        <w:t>ь подана заявителем посредством</w:t>
      </w:r>
      <w:r w:rsidRPr="003E7F14">
        <w:rPr>
          <w:sz w:val="28"/>
          <w:szCs w:val="28"/>
        </w:rPr>
        <w:t xml:space="preserve"> официального сайта органа, предоставляющего муниципальную услугу, в информационно-телекоммуникационной сети «Интернет»;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5.6. Жалоба должна содержать: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E7F1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73589" w:rsidRPr="003E7F14" w:rsidRDefault="00373589" w:rsidP="003735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 xml:space="preserve">5.7. </w:t>
      </w:r>
      <w:proofErr w:type="gramStart"/>
      <w:r w:rsidRPr="003E7F1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E7F14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7F14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E7F1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3E7F14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F14">
        <w:rPr>
          <w:sz w:val="28"/>
          <w:szCs w:val="28"/>
        </w:rPr>
        <w:t>2) отказывает в удовлетворении жалобы.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3589" w:rsidRPr="003E7F14" w:rsidRDefault="00373589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F14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139D4" w:rsidRPr="003E7F14" w:rsidRDefault="004139D4" w:rsidP="00373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39D4" w:rsidRDefault="004139D4" w:rsidP="004139D4">
      <w:pPr>
        <w:ind w:left="5423" w:hanging="4714"/>
      </w:pPr>
      <w:r w:rsidRPr="003E7F14">
        <w:rPr>
          <w:sz w:val="28"/>
          <w:szCs w:val="28"/>
        </w:rPr>
        <w:br w:type="page"/>
      </w:r>
      <w:r w:rsidRPr="00D16853">
        <w:lastRenderedPageBreak/>
        <w:t xml:space="preserve">                                                                              </w:t>
      </w:r>
      <w:r>
        <w:t xml:space="preserve"> Приложение</w:t>
      </w:r>
      <w:r w:rsidR="00911C85">
        <w:t xml:space="preserve"> № 1</w:t>
      </w:r>
    </w:p>
    <w:p w:rsidR="004139D4" w:rsidRPr="00D16853" w:rsidRDefault="004139D4" w:rsidP="004139D4">
      <w:pPr>
        <w:ind w:left="5423" w:hanging="4714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4139D4" w:rsidRDefault="004139D4" w:rsidP="004139D4">
      <w:pPr>
        <w:ind w:left="5423"/>
      </w:pPr>
    </w:p>
    <w:p w:rsidR="004139D4" w:rsidRPr="00204DFA" w:rsidRDefault="004139D4" w:rsidP="004139D4">
      <w:pPr>
        <w:ind w:left="5423"/>
      </w:pPr>
    </w:p>
    <w:p w:rsidR="004139D4" w:rsidRDefault="004139D4" w:rsidP="004139D4">
      <w:pPr>
        <w:tabs>
          <w:tab w:val="left" w:pos="6551"/>
        </w:tabs>
        <w:jc w:val="center"/>
      </w:pPr>
    </w:p>
    <w:p w:rsidR="004139D4" w:rsidRPr="00204DFA" w:rsidRDefault="004139D4" w:rsidP="004139D4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4139D4" w:rsidRDefault="004139D4" w:rsidP="004139D4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4139D4" w:rsidRPr="00204DFA" w:rsidRDefault="004139D4" w:rsidP="004139D4">
      <w:pPr>
        <w:tabs>
          <w:tab w:val="left" w:pos="6551"/>
        </w:tabs>
        <w:jc w:val="center"/>
        <w:rPr>
          <w:sz w:val="22"/>
          <w:szCs w:val="22"/>
        </w:rPr>
      </w:pPr>
    </w:p>
    <w:p w:rsidR="004139D4" w:rsidRPr="00204DFA" w:rsidRDefault="004139D4" w:rsidP="004139D4">
      <w:pPr>
        <w:tabs>
          <w:tab w:val="left" w:pos="6551"/>
        </w:tabs>
        <w:jc w:val="center"/>
      </w:pPr>
    </w:p>
    <w:p w:rsidR="004139D4" w:rsidRPr="00204DFA" w:rsidRDefault="00F87DBC" w:rsidP="004139D4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1.1pt;margin-top:2.85pt;width:162pt;height:36pt;z-index:18">
            <v:textbox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12.2pt;margin-top:79.1pt;width:162pt;height:36.05pt;z-index:1">
            <v:textbox style="mso-next-textbox:#_x0000_s1027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7pt;margin-top:35.05pt;width:.05pt;height:45pt;z-index: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74pt;margin-top:70.3pt;width:0;height:38.85pt;flip:y;z-index:8" o:connectortype="straight"/>
        </w:pict>
      </w:r>
      <w:r>
        <w:rPr>
          <w:noProof/>
        </w:rPr>
        <w:pict>
          <v:shape id="_x0000_s1031" type="#_x0000_t32" style="position:absolute;margin-left:205.7pt;margin-top:70.3pt;width:168.3pt;height:.05pt;flip:x;z-index:9" o:connectortype="straight">
            <v:stroke endarrow="block"/>
          </v:shape>
        </w:pict>
      </w:r>
    </w:p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rect id="_x0000_s1032" style="position:absolute;margin-left:4in;margin-top:5.35pt;width:162pt;height:45.05pt;z-index:5">
            <v:textbox style="mso-next-textbox:#_x0000_s1032">
              <w:txbxContent>
                <w:p w:rsidR="004139D4" w:rsidRPr="004139D4" w:rsidRDefault="004139D4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4139D4" w:rsidRPr="00204DFA" w:rsidRDefault="00F87DBC" w:rsidP="004139D4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108pt;margin-top:9.55pt;width:193.3pt;height:143.4pt;z-index:3">
            <v:textbox style="mso-next-textbox:#_x0000_s1033">
              <w:txbxContent>
                <w:p w:rsidR="004139D4" w:rsidRPr="004139D4" w:rsidRDefault="004139D4" w:rsidP="004139D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34" type="#_x0000_t32" style="position:absolute;margin-left:387pt;margin-top:8.95pt;width:0;height:36pt;flip:y;z-index:7" o:connectortype="straight">
            <v:stroke endarrow="block"/>
          </v:shape>
        </w:pict>
      </w:r>
    </w:p>
    <w:p w:rsidR="004139D4" w:rsidRPr="00204DFA" w:rsidRDefault="004139D4" w:rsidP="004139D4"/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35" type="#_x0000_t32" style="position:absolute;margin-left:297pt;margin-top:3.6pt;width:93.5pt;height:0;z-index: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3.45pt;margin-top:3.9pt;width:36pt;height:16.2pt;z-index:17" filled="f" stroked="f">
            <v:textbox style="mso-next-textbox:#_x0000_s1036">
              <w:txbxContent>
                <w:p w:rsidR="004139D4" w:rsidRPr="004139D4" w:rsidRDefault="004139D4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37" type="#_x0000_t202" style="position:absolute;margin-left:3in;margin-top:6.6pt;width:28.8pt;height:23.85pt;z-index:16" filled="f" stroked="f">
            <v:textbox style="mso-next-textbox:#_x0000_s1037">
              <w:txbxContent>
                <w:p w:rsidR="004139D4" w:rsidRPr="004139D4" w:rsidRDefault="004139D4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8" type="#_x0000_t32" style="position:absolute;left:0;text-align:left;margin-left:207pt;margin-top:1.2pt;width:0;height:18.15pt;z-index:11" o:connectortype="straight">
            <v:stroke endarrow="block"/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9" style="position:absolute;left:0;text-align:left;margin-left:126pt;margin-top:3.7pt;width:162pt;height:33.75pt;z-index:10">
            <v:textbox style="mso-next-textbox:#_x0000_s1039">
              <w:txbxContent>
                <w:p w:rsidR="004139D4" w:rsidRPr="004139D4" w:rsidRDefault="004139D4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4139D4" w:rsidRPr="00204DFA" w:rsidRDefault="004139D4" w:rsidP="004139D4">
      <w:pPr>
        <w:pStyle w:val="ae"/>
        <w:tabs>
          <w:tab w:val="left" w:pos="0"/>
        </w:tabs>
        <w:spacing w:line="240" w:lineRule="auto"/>
        <w:ind w:firstLine="709"/>
      </w:pP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7.5pt;width:0;height:18pt;z-index:14" o:connectortype="straight">
            <v:stroke endarrow="block"/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126pt;margin-top:9.4pt;width:162pt;height:44.4pt;z-index:12">
            <v:textbox style="mso-next-textbox:#_x0000_s1041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4139D4" w:rsidRPr="00204DFA" w:rsidRDefault="004139D4" w:rsidP="004139D4">
      <w:pPr>
        <w:pStyle w:val="ae"/>
        <w:tabs>
          <w:tab w:val="left" w:pos="0"/>
        </w:tabs>
        <w:spacing w:line="240" w:lineRule="auto"/>
        <w:ind w:firstLine="709"/>
      </w:pPr>
    </w:p>
    <w:p w:rsidR="004139D4" w:rsidRPr="00204DFA" w:rsidRDefault="004139D4" w:rsidP="004139D4">
      <w:pPr>
        <w:pStyle w:val="ae"/>
        <w:tabs>
          <w:tab w:val="left" w:pos="0"/>
        </w:tabs>
        <w:spacing w:line="240" w:lineRule="auto"/>
        <w:ind w:firstLine="709"/>
      </w:pP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2" type="#_x0000_t32" style="position:absolute;left:0;text-align:left;margin-left:207pt;margin-top:5.5pt;width:0;height:18pt;z-index:15" o:connectortype="straight">
            <v:stroke endarrow="block"/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110" style="position:absolute;left:0;text-align:left;margin-left:108pt;margin-top:7.4pt;width:193.3pt;height:102.35pt;z-index:62">
            <v:textbox style="mso-next-textbox:#_x0000_s1043">
              <w:txbxContent>
                <w:p w:rsidR="004139D4" w:rsidRPr="00223AE4" w:rsidRDefault="004139D4" w:rsidP="004139D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 w:rsidR="00F378DC"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</w:t>
                  </w:r>
                  <w:r w:rsidR="00E804E0">
                    <w:rPr>
                      <w:sz w:val="14"/>
                      <w:szCs w:val="14"/>
                    </w:rPr>
                    <w:t xml:space="preserve">2.6.1.1. 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202" style="position:absolute;left:0;text-align:left;margin-left:306pt;margin-top:.3pt;width:36pt;height:18pt;z-index:72" filled="f" stroked="f">
            <v:textbox style="mso-next-textbox:#_x0000_s1044">
              <w:txbxContent>
                <w:p w:rsidR="004139D4" w:rsidRPr="004139D4" w:rsidRDefault="004139D4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5" style="position:absolute;left:0;text-align:left;margin-left:351pt;margin-top:11.2pt;width:133.8pt;height:45pt;z-index:65">
            <v:textbox style="mso-next-textbox:#_x0000_s1045">
              <w:txbxContent>
                <w:p w:rsidR="004139D4" w:rsidRPr="004139D4" w:rsidRDefault="004139D4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6" type="#_x0000_t32" style="position:absolute;left:0;text-align:left;margin-left:306pt;margin-top:13.1pt;width:39.7pt;height:0;z-index:66" o:connectortype="straight">
            <v:stroke endarrow="block"/>
          </v:shape>
        </w:pict>
      </w:r>
    </w:p>
    <w:p w:rsidR="004139D4" w:rsidRPr="00204DFA" w:rsidRDefault="004139D4" w:rsidP="004139D4">
      <w:pPr>
        <w:pStyle w:val="ae"/>
        <w:tabs>
          <w:tab w:val="left" w:pos="0"/>
        </w:tabs>
        <w:spacing w:line="240" w:lineRule="auto"/>
        <w:ind w:firstLine="709"/>
      </w:pP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7" type="#_x0000_t32" style="position:absolute;left:0;text-align:left;margin-left:414pt;margin-top:7.9pt;width:0;height:35.15pt;z-index:73" o:connectortype="straight">
            <v:stroke endarrow="block"/>
          </v:shap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8" type="#_x0000_t202" style="position:absolute;left:0;text-align:left;margin-left:225pt;margin-top:9.8pt;width:28.8pt;height:23.85pt;z-index:58" filled="f" stroked="f">
            <v:textbox style="mso-next-textbox:#_x0000_s1048">
              <w:txbxContent>
                <w:p w:rsidR="004139D4" w:rsidRPr="004139D4" w:rsidRDefault="004139D4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9" style="position:absolute;left:0;text-align:left;z-index:78" from="196.65pt,17.4pt" to="196.65pt,17.4pt">
            <v:stroke endarrow="block"/>
          </v:line>
        </w:pict>
      </w:r>
    </w:p>
    <w:p w:rsidR="004139D4" w:rsidRPr="00204DFA" w:rsidRDefault="00F87DBC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396pt;margin-top:11.7pt;width:36pt;height:30.35pt;z-index:77">
            <v:textbox style="mso-next-textbox:#_x0000_s1050">
              <w:txbxContent>
                <w:p w:rsidR="004139D4" w:rsidRPr="006C4901" w:rsidRDefault="004139D4" w:rsidP="004139D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207pt;margin-top:2.7pt;width:0;height:18pt;z-index:63" o:connectortype="straight">
            <v:stroke endarrow="block"/>
          </v:shape>
        </w:pict>
      </w:r>
    </w:p>
    <w:p w:rsidR="004139D4" w:rsidRPr="00204DFA" w:rsidRDefault="00F87DBC" w:rsidP="004139D4">
      <w:r>
        <w:rPr>
          <w:noProof/>
        </w:rPr>
        <w:pict>
          <v:shape id="_x0000_s1052" type="#_x0000_t120" style="position:absolute;margin-left:189pt;margin-top:4.6pt;width:36pt;height:30.35pt;z-index:80">
            <v:textbox style="mso-next-textbox:#_x0000_s1052">
              <w:txbxContent>
                <w:p w:rsidR="004139D4" w:rsidRPr="006C4901" w:rsidRDefault="004139D4" w:rsidP="004139D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4139D4" w:rsidRPr="00204DFA">
        <w:t xml:space="preserve">                      </w:t>
      </w:r>
    </w:p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53" type="#_x0000_t120" style="position:absolute;margin-left:189pt;margin-top:9pt;width:36pt;height:30.35pt;z-index:76">
            <v:textbox style="mso-next-textbox:#_x0000_s1053">
              <w:txbxContent>
                <w:p w:rsidR="004139D4" w:rsidRPr="006C4901" w:rsidRDefault="004139D4" w:rsidP="004139D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20" style="position:absolute;margin-left:387pt;margin-top:9pt;width:36pt;height:30.35pt;z-index:81">
            <v:textbox style="mso-next-textbox:#_x0000_s1054">
              <w:txbxContent>
                <w:p w:rsidR="004139D4" w:rsidRPr="006C4901" w:rsidRDefault="004139D4" w:rsidP="004139D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line id="_x0000_s1055" style="position:absolute;z-index:79" from="189pt,8.4pt" to="189pt,26.4pt">
            <v:stroke endarrow="block"/>
          </v:line>
        </w:pict>
      </w:r>
    </w:p>
    <w:p w:rsidR="004139D4" w:rsidRPr="00204DFA" w:rsidRDefault="00F87DBC" w:rsidP="004139D4">
      <w:r>
        <w:rPr>
          <w:noProof/>
        </w:rPr>
        <w:pict>
          <v:shape id="_x0000_s1056" type="#_x0000_t32" style="position:absolute;margin-left:405pt;margin-top:-5.65pt;width:0;height:35.15pt;z-index:74" o:connectortype="straight">
            <v:stroke endarrow="block"/>
          </v:shape>
        </w:pict>
      </w:r>
    </w:p>
    <w:p w:rsidR="004139D4" w:rsidRPr="00204DFA" w:rsidRDefault="00F87DBC" w:rsidP="004139D4">
      <w:r>
        <w:rPr>
          <w:noProof/>
        </w:rPr>
        <w:pict>
          <v:rect id="_x0000_s1057" style="position:absolute;margin-left:126pt;margin-top:7.8pt;width:155.15pt;height:38.3pt;z-index:13">
            <v:textbox style="mso-next-textbox:#_x0000_s1057">
              <w:txbxContent>
                <w:p w:rsidR="004139D4" w:rsidRPr="004139D4" w:rsidRDefault="004139D4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4139D4" w:rsidRPr="00204DFA" w:rsidRDefault="00F87DBC" w:rsidP="004139D4">
      <w:r>
        <w:rPr>
          <w:noProof/>
        </w:rPr>
        <w:pict>
          <v:rect id="_x0000_s1058" style="position:absolute;margin-left:342pt;margin-top:4pt;width:133.8pt;height:30.9pt;z-index:67">
            <v:textbox style="mso-next-textbox:#_x0000_s1058">
              <w:txbxContent>
                <w:p w:rsidR="004139D4" w:rsidRPr="004139D4" w:rsidRDefault="004139D4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4139D4" w:rsidRPr="00204DFA" w:rsidRDefault="00F87DBC" w:rsidP="004139D4">
      <w:r>
        <w:rPr>
          <w:noProof/>
        </w:rPr>
        <w:pict>
          <v:shape id="_x0000_s1059" type="#_x0000_t32" style="position:absolute;margin-left:207pt;margin-top:10.5pt;width:0;height:35.15pt;z-index:64" o:connectortype="straight">
            <v:stroke endarrow="block"/>
          </v:shape>
        </w:pict>
      </w:r>
    </w:p>
    <w:p w:rsidR="004139D4" w:rsidRPr="00204DFA" w:rsidRDefault="00F87DBC" w:rsidP="004139D4">
      <w:r>
        <w:rPr>
          <w:noProof/>
        </w:rPr>
        <w:pict>
          <v:shape id="_x0000_s1060" type="#_x0000_t32" style="position:absolute;margin-left:405pt;margin-top:8pt;width:0;height:35.15pt;z-index:75" o:connectortype="straight">
            <v:stroke endarrow="block"/>
          </v:shape>
        </w:pict>
      </w:r>
    </w:p>
    <w:p w:rsidR="004139D4" w:rsidRPr="00204DFA" w:rsidRDefault="00F87DBC" w:rsidP="004139D4">
      <w:r>
        <w:rPr>
          <w:noProof/>
        </w:rPr>
        <w:pict>
          <v:shape id="_x0000_s1061" type="#_x0000_t32" style="position:absolute;margin-left:327.75pt;margin-top:3pt;width:0;height:55.85pt;flip:y;z-index:70" o:connectortype="straight"/>
        </w:pict>
      </w:r>
      <w:r>
        <w:rPr>
          <w:noProof/>
        </w:rPr>
        <w:pict>
          <v:shape id="_x0000_s1062" type="#_x0000_t32" style="position:absolute;margin-left:205.2pt;margin-top:3pt;width:123pt;height:.05pt;flip:x;z-index:71" o:connectortype="straight">
            <v:stroke endarrow="block"/>
          </v:shape>
        </w:pict>
      </w:r>
    </w:p>
    <w:p w:rsidR="004139D4" w:rsidRPr="00204DFA" w:rsidRDefault="00F87DBC" w:rsidP="004139D4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margin-left:128.25pt;margin-top:4.9pt;width:162pt;height:54pt;z-index:19">
            <v:textbox style="mso-next-textbox:#_x0000_s1063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4139D4" w:rsidRPr="004139D4" w:rsidRDefault="004139D4" w:rsidP="004139D4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4139D4" w:rsidRPr="00204DFA" w:rsidRDefault="00F87DBC" w:rsidP="004139D4">
      <w:r>
        <w:rPr>
          <w:noProof/>
        </w:rPr>
        <w:pict>
          <v:rect id="_x0000_s1064" style="position:absolute;margin-left:344.85pt;margin-top:.5pt;width:133.8pt;height:30.9pt;z-index:68">
            <v:textbox style="mso-next-textbox:#_x0000_s1064">
              <w:txbxContent>
                <w:p w:rsidR="004139D4" w:rsidRPr="00F922B2" w:rsidRDefault="004139D4" w:rsidP="004139D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4139D4" w:rsidRPr="005778B8" w:rsidRDefault="004139D4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5" type="#_x0000_t32" style="position:absolute;margin-left:307.8pt;margin-top:8.9pt;width:.05pt;height:63pt;z-index:41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69" o:connectortype="straight"/>
        </w:pict>
      </w:r>
      <w:r>
        <w:rPr>
          <w:noProof/>
        </w:rPr>
        <w:pict>
          <v:shape id="_x0000_s1067" type="#_x0000_t32" style="position:absolute;margin-left:114pt;margin-top:8.9pt;width:.05pt;height:63pt;z-index:4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116.85pt;margin-top:8.9pt;width:9pt;height:0;flip:x;z-index:44" o:connectortype="straight"/>
        </w:pict>
      </w:r>
    </w:p>
    <w:p w:rsidR="004139D4" w:rsidRPr="00204DFA" w:rsidRDefault="00F87DBC" w:rsidP="004139D4">
      <w:pPr>
        <w:tabs>
          <w:tab w:val="left" w:pos="1774"/>
        </w:tabs>
      </w:pPr>
      <w:r>
        <w:rPr>
          <w:noProof/>
        </w:rPr>
        <w:pict>
          <v:shape id="_x0000_s1069" type="#_x0000_t32" style="position:absolute;margin-left:324pt;margin-top:11.15pt;width:18pt;height:0;z-index:43" o:connectortype="straight"/>
        </w:pict>
      </w:r>
      <w:r>
        <w:rPr>
          <w:noProof/>
        </w:rPr>
        <w:pict>
          <v:shape id="_x0000_s1070" type="#_x0000_t202" style="position:absolute;margin-left:136.8pt;margin-top:-162.85pt;width:36pt;height:23.85pt;z-index:59" filled="f" stroked="f">
            <v:textbox style="mso-next-textbox:#_x0000_s1070">
              <w:txbxContent>
                <w:p w:rsidR="004139D4" w:rsidRDefault="004139D4" w:rsidP="004139D4"/>
              </w:txbxContent>
            </v:textbox>
          </v:shape>
        </w:pict>
      </w:r>
      <w:r w:rsidR="004139D4" w:rsidRPr="00204DFA">
        <w:t xml:space="preserve">                                     </w:t>
      </w:r>
      <w:r w:rsidR="004139D4" w:rsidRPr="00204DFA">
        <w:tab/>
      </w:r>
      <w:r>
        <w:rPr>
          <w:noProof/>
        </w:rPr>
        <w:pict>
          <v:shape id="_x0000_s1071" type="#_x0000_t202" style="position:absolute;margin-left:333pt;margin-top:20.95pt;width:28.8pt;height:23.85pt;z-index:52;mso-position-horizontal-relative:text;mso-position-vertical-relative:text" filled="f" stroked="f">
            <v:textbox style="mso-next-textbox:#_x0000_s1071">
              <w:txbxContent>
                <w:p w:rsidR="004139D4" w:rsidRDefault="004139D4" w:rsidP="004139D4"/>
              </w:txbxContent>
            </v:textbox>
          </v:shape>
        </w:pict>
      </w:r>
    </w:p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72" type="#_x0000_t32" style="position:absolute;margin-left:418.95pt;margin-top:10.4pt;width:0;height:27pt;flip:y;z-index:50" o:connectortype="straight"/>
        </w:pict>
      </w:r>
      <w:r>
        <w:rPr>
          <w:noProof/>
        </w:rPr>
        <w:pict>
          <v:shape id="_x0000_s1073" type="#_x0000_t32" style="position:absolute;margin-left:307.8pt;margin-top:10.4pt;width:112.2pt;height:.05pt;flip:x;z-index:51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17.1pt;margin-top:10.4pt;width:99pt;height:0;z-index:48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14.25pt;margin-top:10.4pt;width:0;height:27pt;flip:y;z-index:47" o:connectortype="straight"/>
        </w:pict>
      </w:r>
    </w:p>
    <w:p w:rsidR="004139D4" w:rsidRPr="00204DFA" w:rsidRDefault="004139D4" w:rsidP="004139D4"/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rect id="_x0000_s1076" style="position:absolute;margin-left:376.2pt;margin-top:2.9pt;width:90pt;height:1in;z-index:21">
            <v:textbox style="mso-next-textbox:#_x0000_s1076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 w:rsidR="00876252"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4139D4" w:rsidRDefault="004139D4" w:rsidP="004139D4"/>
              </w:txbxContent>
            </v:textbox>
          </v:rect>
        </w:pict>
      </w:r>
      <w:r>
        <w:rPr>
          <w:noProof/>
        </w:rPr>
        <w:pict>
          <v:rect id="_x0000_s1077" style="position:absolute;margin-left:239.4pt;margin-top:2.9pt;width:117pt;height:1in;z-index:20">
            <v:textbox style="mso-next-textbox:#_x0000_s1077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 w:rsidR="00876252">
                    <w:rPr>
                      <w:sz w:val="18"/>
                      <w:szCs w:val="18"/>
                    </w:rPr>
                    <w:t>распоряжения</w:t>
                  </w:r>
                  <w:r w:rsidRPr="004139D4">
                    <w:rPr>
                      <w:sz w:val="18"/>
                      <w:szCs w:val="18"/>
                    </w:rPr>
                    <w:t xml:space="preserve">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139D4" w:rsidRDefault="004139D4" w:rsidP="004139D4"/>
              </w:txbxContent>
            </v:textbox>
          </v:rect>
        </w:pict>
      </w:r>
      <w:r>
        <w:rPr>
          <w:noProof/>
        </w:rPr>
        <w:pict>
          <v:rect id="_x0000_s1078" style="position:absolute;margin-left:-17.1pt;margin-top:2.9pt;width:90pt;height:1in;z-index:31">
            <v:textbox style="mso-next-textbox:#_x0000_s1078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 w:rsidR="00876252">
                    <w:rPr>
                      <w:sz w:val="18"/>
                      <w:szCs w:val="18"/>
                    </w:rPr>
                    <w:t>распоряжения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4139D4" w:rsidRDefault="004139D4" w:rsidP="004139D4"/>
              </w:txbxContent>
            </v:textbox>
          </v:rect>
        </w:pict>
      </w:r>
      <w:r>
        <w:rPr>
          <w:noProof/>
        </w:rPr>
        <w:pict>
          <v:rect id="_x0000_s1079" style="position:absolute;margin-left:91.2pt;margin-top:2.9pt;width:117pt;height:1in;z-index:30">
            <v:textbox style="mso-next-textbox:#_x0000_s1079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 w:rsidR="00876252"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139D4" w:rsidRDefault="004139D4" w:rsidP="004139D4"/>
              </w:txbxContent>
            </v:textbox>
          </v:rect>
        </w:pict>
      </w:r>
    </w:p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80" type="#_x0000_t32" style="position:absolute;margin-left:117pt;margin-top:1.1pt;width:0;height:18pt;z-index:4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50.3pt;margin-top:5.9pt;width:0;height:63pt;flip:y;z-index:49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327.75pt;margin-top:5.9pt;width:0;height:18pt;z-index:3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5.7pt;margin-top:5.9pt;width:0;height:63pt;flip:y;z-index:46" o:connectortype="straight">
            <v:stroke endarrow="block"/>
          </v:shape>
        </w:pict>
      </w:r>
    </w:p>
    <w:p w:rsidR="004139D4" w:rsidRPr="00204DFA" w:rsidRDefault="004139D4" w:rsidP="004139D4"/>
    <w:p w:rsidR="004139D4" w:rsidRPr="00204DFA" w:rsidRDefault="00F87DBC" w:rsidP="004139D4">
      <w:r>
        <w:rPr>
          <w:noProof/>
        </w:rPr>
        <w:pict>
          <v:shape id="_x0000_s1084" type="#_x0000_t4" style="position:absolute;margin-left:239.4pt;margin-top:.9pt;width:180pt;height:90pt;z-index:53">
            <v:textbox style="mso-next-textbox:#_x0000_s1084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 w:rsidR="00876252"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>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4" style="position:absolute;margin-left:22.8pt;margin-top:.9pt;width:180pt;height:90pt;z-index:25">
            <v:textbox style="mso-next-textbox:#_x0000_s1085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 w:rsidR="00876252"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>оформлен правильно?</w:t>
                  </w:r>
                </w:p>
              </w:txbxContent>
            </v:textbox>
          </v:shape>
        </w:pict>
      </w:r>
    </w:p>
    <w:p w:rsidR="004139D4" w:rsidRPr="00204DFA" w:rsidRDefault="00F87DBC" w:rsidP="004139D4">
      <w:r>
        <w:rPr>
          <w:noProof/>
        </w:rPr>
        <w:pict>
          <v:shape id="_x0000_s1086" type="#_x0000_t202" style="position:absolute;margin-left:5.7pt;margin-top:7.4pt;width:36pt;height:20.35pt;z-index:56" filled="f" stroked="f">
            <v:textbox style="mso-next-textbox:#_x0000_s1086">
              <w:txbxContent>
                <w:p w:rsidR="004139D4" w:rsidRPr="004139D4" w:rsidRDefault="004139D4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10.4pt;margin-top:7.4pt;width:36pt;height:23.85pt;z-index:57" filled="f" stroked="f">
            <v:textbox style="mso-next-textbox:#_x0000_s1087">
              <w:txbxContent>
                <w:p w:rsidR="004139D4" w:rsidRPr="004139D4" w:rsidRDefault="004139D4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4139D4" w:rsidRPr="00204DFA">
        <w:t xml:space="preserve">                                                                                                            </w:t>
      </w:r>
    </w:p>
    <w:p w:rsidR="004139D4" w:rsidRPr="00204DFA" w:rsidRDefault="004139D4" w:rsidP="004139D4"/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line id="_x0000_s1088" style="position:absolute;left:0;text-align:left;z-index:61" from="421.8pt,9.15pt" to="449.85pt,9.15pt"/>
        </w:pict>
      </w:r>
      <w:r>
        <w:rPr>
          <w:noProof/>
        </w:rPr>
        <w:pict>
          <v:shape id="_x0000_s1089" type="#_x0000_t32" style="position:absolute;left:0;text-align:left;margin-left:5.7pt;margin-top:9.15pt;width:18.35pt;height:0;flip:x;z-index:45" o:connectortype="straight"/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90" type="#_x0000_t202" style="position:absolute;left:0;text-align:left;margin-left:342pt;margin-top:22pt;width:28.8pt;height:20.35pt;z-index:54" filled="f" stroked="f">
            <v:textbox style="mso-next-textbox:#_x0000_s1090">
              <w:txbxContent>
                <w:p w:rsidR="004139D4" w:rsidRPr="004139D4" w:rsidRDefault="004139D4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35pt;margin-top:22pt;width:28.8pt;height:20.35pt;z-index:55" filled="f" stroked="f">
            <v:textbox style="mso-next-textbox:#_x0000_s1091">
              <w:txbxContent>
                <w:p w:rsidR="004139D4" w:rsidRPr="004139D4" w:rsidRDefault="004139D4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92" type="#_x0000_t32" style="position:absolute;left:0;text-align:left;margin-left:330.6pt;margin-top:5.95pt;width:0;height:18pt;z-index:37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114pt;margin-top:5.95pt;width:0;height:18pt;z-index:32" o:connectortype="straight">
            <v:stroke endarrow="block"/>
          </v:shape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94" style="position:absolute;left:0;text-align:left;margin-left:242.25pt;margin-top:-.15pt;width:180pt;height:27pt;z-index:22">
            <v:textbox style="mso-next-textbox:#_x0000_s1094">
              <w:txbxContent>
                <w:p w:rsidR="004139D4" w:rsidRPr="000F20C9" w:rsidRDefault="00876252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Подписание распоряжения</w:t>
                  </w:r>
                </w:p>
                <w:p w:rsidR="004139D4" w:rsidRPr="00F922B2" w:rsidRDefault="004139D4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9.95pt;margin-top:-.15pt;width:180pt;height:27pt;z-index:26">
            <v:textbox style="mso-next-textbox:#_x0000_s1095">
              <w:txbxContent>
                <w:p w:rsidR="004139D4" w:rsidRPr="000F20C9" w:rsidRDefault="00876252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Подписание распоряжения</w:t>
                  </w:r>
                </w:p>
                <w:p w:rsidR="004139D4" w:rsidRPr="000F20C9" w:rsidRDefault="004139D4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96" style="position:absolute;left:0;text-align:left;margin-left:245.1pt;margin-top:20.75pt;width:180pt;height:35.9pt;z-index:23">
            <v:textbox style="mso-next-textbox:#_x0000_s1096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 xml:space="preserve">Регистрация </w:t>
                  </w:r>
                  <w:r w:rsidR="00876252" w:rsidRPr="000F20C9">
                    <w:rPr>
                      <w:sz w:val="18"/>
                      <w:szCs w:val="18"/>
                    </w:rPr>
                    <w:t>распоряжения</w:t>
                  </w:r>
                  <w:r w:rsidR="00876252">
                    <w:rPr>
                      <w:sz w:val="18"/>
                      <w:szCs w:val="18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 xml:space="preserve"> в журнале регистрации </w:t>
                  </w:r>
                </w:p>
                <w:p w:rsidR="004139D4" w:rsidRPr="00204DFA" w:rsidRDefault="004139D4" w:rsidP="004139D4"/>
              </w:txbxContent>
            </v:textbox>
          </v:rect>
        </w:pict>
      </w:r>
      <w:r>
        <w:rPr>
          <w:noProof/>
        </w:rPr>
        <w:pict>
          <v:line id="_x0000_s1097" style="position:absolute;left:0;text-align:left;z-index:60" from="330.6pt,2.75pt" to="330.6pt,20.75pt">
            <v:stroke endarrow="block"/>
          </v:line>
        </w:pict>
      </w:r>
      <w:r>
        <w:rPr>
          <w:noProof/>
        </w:rPr>
        <w:pict>
          <v:rect id="_x0000_s1098" style="position:absolute;left:0;text-align:left;margin-left:19.95pt;margin-top:20.75pt;width:180pt;height:35.9pt;z-index:27">
            <v:textbox style="mso-next-textbox:#_x0000_s1098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 xml:space="preserve">Регистрация </w:t>
                  </w:r>
                  <w:r w:rsidR="00876252"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в журнале регистрации </w:t>
                  </w:r>
                </w:p>
                <w:p w:rsidR="004139D4" w:rsidRPr="004139D4" w:rsidRDefault="004139D4" w:rsidP="004139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99" type="#_x0000_t32" style="position:absolute;left:0;text-align:left;margin-left:111.15pt;margin-top:2.75pt;width:0;height:18pt;z-index:33" o:connectortype="straight">
            <v:stroke endarrow="block"/>
          </v:shape>
        </w:pict>
      </w:r>
    </w:p>
    <w:p w:rsidR="004139D4" w:rsidRPr="00204DFA" w:rsidRDefault="004139D4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100" type="#_x0000_t32" style="position:absolute;left:0;text-align:left;margin-left:333pt;margin-top:9.5pt;width:0;height:18pt;z-index:38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108pt;margin-top:9.5pt;width:0;height:18pt;z-index:34" o:connectortype="straight">
            <v:stroke endarrow="block"/>
          </v:shape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102" style="position:absolute;left:0;text-align:left;margin-left:243pt;margin-top:3.4pt;width:180pt;height:36pt;z-index:24">
            <v:textbox style="mso-next-textbox:#_x0000_s1102">
              <w:txbxContent>
                <w:p w:rsidR="004139D4" w:rsidRPr="000F20C9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4139D4" w:rsidRPr="004B2F52" w:rsidRDefault="004139D4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3" style="position:absolute;left:0;text-align:left;margin-left:18pt;margin-top:3.4pt;width:180pt;height:36pt;z-index:28">
            <v:textbox style="mso-next-textbox:#_x0000_s1103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Уведомление заявителя о принятом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F20C9">
                    <w:rPr>
                      <w:bCs/>
                      <w:sz w:val="18"/>
                      <w:szCs w:val="18"/>
                    </w:rPr>
                    <w:t>решении</w:t>
                  </w:r>
                </w:p>
                <w:p w:rsidR="004139D4" w:rsidRPr="00204DFA" w:rsidRDefault="004139D4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104" type="#_x0000_t32" style="position:absolute;left:0;text-align:left;margin-left:333pt;margin-top:15.3pt;width:0;height:18pt;z-index:39" o:connectortype="straight">
            <v:stroke endarrow="block"/>
          </v:shape>
        </w:pict>
      </w:r>
    </w:p>
    <w:p w:rsidR="004139D4" w:rsidRPr="00204DFA" w:rsidRDefault="00F87DBC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105" type="#_x0000_t116" style="position:absolute;left:0;text-align:left;margin-left:243pt;margin-top:18.2pt;width:180pt;height:27pt;z-index:82">
            <v:textbox style="mso-next-textbox:#_x0000_s1105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116" style="position:absolute;left:0;text-align:left;margin-left:9pt;margin-top:18.2pt;width:180pt;height:27pt;z-index:29">
            <v:textbox style="mso-next-textbox:#_x0000_s1106">
              <w:txbxContent>
                <w:p w:rsidR="004139D4" w:rsidRPr="004139D4" w:rsidRDefault="004139D4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32" style="position:absolute;left:0;text-align:left;margin-left:108pt;margin-top:.2pt;width:0;height:18pt;z-index:35" o:connectortype="straight">
            <v:stroke endarrow="block"/>
          </v:shape>
        </w:pict>
      </w:r>
    </w:p>
    <w:p w:rsidR="004139D4" w:rsidRPr="00204DFA" w:rsidRDefault="004139D4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4139D4" w:rsidRPr="00204DFA" w:rsidRDefault="004139D4" w:rsidP="004139D4"/>
    <w:p w:rsidR="004139D4" w:rsidRPr="00204DFA" w:rsidRDefault="004139D4" w:rsidP="004139D4"/>
    <w:p w:rsidR="004139D4" w:rsidRPr="00204DFA" w:rsidRDefault="004139D4" w:rsidP="004139D4"/>
    <w:p w:rsidR="004139D4" w:rsidRPr="00373589" w:rsidRDefault="004139D4" w:rsidP="0037358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911C85" w:rsidRDefault="00911C85" w:rsidP="00373589">
      <w:pPr>
        <w:autoSpaceDE w:val="0"/>
        <w:autoSpaceDN w:val="0"/>
        <w:adjustRightInd w:val="0"/>
        <w:jc w:val="center"/>
        <w:outlineLvl w:val="2"/>
      </w:pPr>
    </w:p>
    <w:p w:rsidR="00607A25" w:rsidRDefault="00911C85" w:rsidP="00911C85">
      <w:pPr>
        <w:tabs>
          <w:tab w:val="left" w:pos="7230"/>
        </w:tabs>
        <w:jc w:val="right"/>
      </w:pPr>
      <w:r>
        <w:lastRenderedPageBreak/>
        <w:tab/>
        <w:t>Приложение № 2 к Административному регламенту</w:t>
      </w:r>
    </w:p>
    <w:p w:rsidR="0016499B" w:rsidRDefault="0016499B" w:rsidP="0016499B">
      <w:pPr>
        <w:autoSpaceDE w:val="0"/>
        <w:autoSpaceDN w:val="0"/>
        <w:adjustRightInd w:val="0"/>
        <w:ind w:firstLine="540"/>
        <w:jc w:val="both"/>
      </w:pPr>
    </w:p>
    <w:p w:rsidR="0016499B" w:rsidRDefault="0016499B" w:rsidP="0016499B">
      <w:pPr>
        <w:pStyle w:val="ConsPlusTitle"/>
        <w:jc w:val="center"/>
      </w:pPr>
      <w:r>
        <w:t>ФОРМА ЗАЯВЛЕНИЯ</w:t>
      </w:r>
    </w:p>
    <w:p w:rsidR="0016499B" w:rsidRDefault="0016499B" w:rsidP="0016499B">
      <w:pPr>
        <w:pStyle w:val="ConsPlusTitle"/>
        <w:jc w:val="center"/>
      </w:pPr>
      <w:r>
        <w:t>О ПРЕДОСТАВЛЕНИИ ВОДНОГО ОБЪЕКТА В ПОЛЬЗОВАНИЕ</w:t>
      </w:r>
    </w:p>
    <w:p w:rsidR="0016499B" w:rsidRDefault="0016499B" w:rsidP="0016499B">
      <w:pPr>
        <w:autoSpaceDE w:val="0"/>
        <w:autoSpaceDN w:val="0"/>
        <w:adjustRightInd w:val="0"/>
        <w:jc w:val="both"/>
      </w:pPr>
    </w:p>
    <w:p w:rsidR="0016499B" w:rsidRDefault="0016499B" w:rsidP="0016499B">
      <w:pPr>
        <w:pStyle w:val="ConsPlusNonformat"/>
        <w:widowControl/>
      </w:pPr>
      <w:r>
        <w:t xml:space="preserve">                                   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      уполномоченный орган</w:t>
      </w:r>
      <w:r w:rsidR="001565DC">
        <w:t xml:space="preserve"> </w:t>
      </w:r>
      <w:r>
        <w:t>местного самоуправления)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 xml:space="preserve">                                 ЗАЯВЛЕНИЕ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</w:t>
      </w:r>
      <w:proofErr w:type="gramStart"/>
      <w:r>
        <w:t>(полное и сокращенное наименование юридического лица, Ф.И.О. заявителя -</w:t>
      </w:r>
      <w:proofErr w:type="gramEnd"/>
    </w:p>
    <w:p w:rsidR="0016499B" w:rsidRDefault="0016499B" w:rsidP="0016499B">
      <w:pPr>
        <w:pStyle w:val="ConsPlusNonformat"/>
        <w:widowControl/>
      </w:pPr>
      <w:r>
        <w:t xml:space="preserve">           физического лица или индивидуального предпринимателя)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ИНН ___________________________________ КПП   _____________________________</w:t>
      </w:r>
    </w:p>
    <w:p w:rsidR="0016499B" w:rsidRDefault="0016499B" w:rsidP="0016499B">
      <w:pPr>
        <w:pStyle w:val="ConsPlusNonformat"/>
        <w:widowControl/>
      </w:pPr>
      <w:r>
        <w:t>ОГРН __________________________________ ОКПО  _____________________________</w:t>
      </w:r>
    </w:p>
    <w:p w:rsidR="0016499B" w:rsidRDefault="0016499B" w:rsidP="0016499B">
      <w:pPr>
        <w:pStyle w:val="ConsPlusNonformat"/>
        <w:widowControl/>
      </w:pPr>
      <w:r>
        <w:t>ОКОПФ _________________________________ ОКФС  _____________________________</w:t>
      </w:r>
    </w:p>
    <w:p w:rsidR="0016499B" w:rsidRDefault="0016499B" w:rsidP="0016499B">
      <w:pPr>
        <w:pStyle w:val="ConsPlusNonformat"/>
        <w:widowControl/>
      </w:pPr>
      <w:r>
        <w:t>ОКВЭД _________________________________ ОКОНХ _____________________________</w:t>
      </w:r>
    </w:p>
    <w:p w:rsidR="0016499B" w:rsidRDefault="0016499B" w:rsidP="0016499B">
      <w:pPr>
        <w:pStyle w:val="ConsPlusNonformat"/>
        <w:widowControl/>
      </w:pPr>
      <w:r>
        <w:t>ОКАТО _________________________________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16499B" w:rsidRDefault="0016499B" w:rsidP="0016499B">
      <w:pPr>
        <w:pStyle w:val="ConsPlusNonformat"/>
        <w:widowControl/>
        <w:jc w:val="both"/>
      </w:pPr>
      <w:r>
        <w:t>┌─┐</w:t>
      </w:r>
    </w:p>
    <w:p w:rsidR="0016499B" w:rsidRDefault="0016499B" w:rsidP="0016499B">
      <w:pPr>
        <w:pStyle w:val="ConsPlusNonformat"/>
        <w:widowControl/>
        <w:jc w:val="both"/>
      </w:pPr>
      <w:r>
        <w:t>│ │ устава</w:t>
      </w:r>
    </w:p>
    <w:p w:rsidR="0016499B" w:rsidRDefault="0016499B" w:rsidP="0016499B">
      <w:pPr>
        <w:pStyle w:val="ConsPlusNonformat"/>
        <w:widowControl/>
        <w:jc w:val="both"/>
      </w:pPr>
      <w:r>
        <w:t>└─┘</w:t>
      </w:r>
    </w:p>
    <w:p w:rsidR="0016499B" w:rsidRDefault="0016499B" w:rsidP="0016499B">
      <w:pPr>
        <w:pStyle w:val="ConsPlusNonformat"/>
        <w:widowControl/>
        <w:jc w:val="both"/>
      </w:pPr>
      <w:r>
        <w:t>┌─┐</w:t>
      </w:r>
    </w:p>
    <w:p w:rsidR="0016499B" w:rsidRDefault="0016499B" w:rsidP="0016499B">
      <w:pPr>
        <w:pStyle w:val="ConsPlusNonformat"/>
        <w:widowControl/>
        <w:jc w:val="both"/>
      </w:pPr>
      <w:r>
        <w:t>│ │ положения</w:t>
      </w:r>
    </w:p>
    <w:p w:rsidR="0016499B" w:rsidRDefault="0016499B" w:rsidP="0016499B">
      <w:pPr>
        <w:pStyle w:val="ConsPlusNonformat"/>
        <w:widowControl/>
        <w:jc w:val="both"/>
      </w:pPr>
      <w:r>
        <w:t>└─┘</w:t>
      </w:r>
    </w:p>
    <w:p w:rsidR="0016499B" w:rsidRDefault="0016499B" w:rsidP="0016499B">
      <w:pPr>
        <w:pStyle w:val="ConsPlusNonformat"/>
        <w:widowControl/>
        <w:jc w:val="both"/>
      </w:pPr>
      <w:r>
        <w:t>┌─┐</w:t>
      </w:r>
    </w:p>
    <w:p w:rsidR="0016499B" w:rsidRDefault="0016499B" w:rsidP="0016499B">
      <w:pPr>
        <w:pStyle w:val="ConsPlusNonformat"/>
        <w:widowControl/>
        <w:jc w:val="both"/>
      </w:pPr>
      <w:r>
        <w:t>│ │ иное (указать вид документа) __________________________________________</w:t>
      </w:r>
    </w:p>
    <w:p w:rsidR="0016499B" w:rsidRDefault="0016499B" w:rsidP="0016499B">
      <w:pPr>
        <w:pStyle w:val="ConsPlusNonformat"/>
        <w:widowControl/>
        <w:jc w:val="both"/>
      </w:pPr>
      <w:r>
        <w:t>└─┘</w:t>
      </w:r>
    </w:p>
    <w:p w:rsidR="0016499B" w:rsidRDefault="0016499B" w:rsidP="0016499B">
      <w:pPr>
        <w:pStyle w:val="ConsPlusNonformat"/>
        <w:widowControl/>
      </w:pPr>
      <w:r>
        <w:t>зарегистрированного 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</w:t>
      </w:r>
      <w:proofErr w:type="gramStart"/>
      <w:r>
        <w:t>(кем и когда зарегистрированы юридическое лицо,</w:t>
      </w:r>
      <w:proofErr w:type="gramEnd"/>
    </w:p>
    <w:p w:rsidR="0016499B" w:rsidRDefault="0016499B" w:rsidP="0016499B">
      <w:pPr>
        <w:pStyle w:val="ConsPlusNonformat"/>
        <w:widowControl/>
      </w:pPr>
      <w:r>
        <w:t xml:space="preserve">                                индивидуальный предприниматель)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Документ, подтверждающий  государственную  регистрацию  юридического  лица,</w:t>
      </w:r>
    </w:p>
    <w:p w:rsidR="0016499B" w:rsidRDefault="0016499B" w:rsidP="0016499B">
      <w:pPr>
        <w:pStyle w:val="ConsPlusNonformat"/>
        <w:widowControl/>
      </w:pPr>
      <w:r>
        <w:t>индивидуального предпринимателя</w:t>
      </w:r>
    </w:p>
    <w:p w:rsidR="0016499B" w:rsidRDefault="0016499B" w:rsidP="0016499B">
      <w:pPr>
        <w:pStyle w:val="ConsPlusNonformat"/>
        <w:widowControl/>
      </w:pPr>
      <w:r>
        <w:t>_____________________________________________ от "__" ____________ 20__ г.,</w:t>
      </w:r>
    </w:p>
    <w:p w:rsidR="0016499B" w:rsidRDefault="0016499B" w:rsidP="0016499B">
      <w:pPr>
        <w:pStyle w:val="ConsPlusNonformat"/>
        <w:widowControl/>
      </w:pPr>
      <w:r>
        <w:t xml:space="preserve">    (наименование и реквизиты документа)</w:t>
      </w:r>
    </w:p>
    <w:p w:rsidR="0016499B" w:rsidRDefault="0016499B" w:rsidP="0016499B">
      <w:pPr>
        <w:pStyle w:val="ConsPlusNonformat"/>
        <w:widowControl/>
      </w:pPr>
      <w:r>
        <w:t>выдан "__" _____________ 20__ г. 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16499B" w:rsidRDefault="0016499B" w:rsidP="0016499B">
      <w:pPr>
        <w:pStyle w:val="ConsPlusNonformat"/>
        <w:widowControl/>
      </w:pPr>
      <w:r>
        <w:t>Место нахождения (юридический адрес) ______________________________________</w:t>
      </w: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>Банковские реквизиты 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>В лице 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(должность, представитель, Ф.И.О. полностью)</w:t>
      </w:r>
    </w:p>
    <w:p w:rsidR="0016499B" w:rsidRDefault="0016499B" w:rsidP="0016499B">
      <w:pPr>
        <w:pStyle w:val="ConsPlusNonformat"/>
        <w:widowControl/>
      </w:pPr>
      <w:r>
        <w:t>дата рождения __________________</w:t>
      </w:r>
    </w:p>
    <w:p w:rsidR="0016499B" w:rsidRDefault="0016499B" w:rsidP="0016499B">
      <w:pPr>
        <w:pStyle w:val="ConsPlusNonformat"/>
        <w:widowControl/>
      </w:pPr>
      <w:r>
        <w:t>паспорт серии ___________ N ___________ код подразделения _________________</w:t>
      </w: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(иной документ, удостоверяющий личность)</w:t>
      </w:r>
    </w:p>
    <w:p w:rsidR="0016499B" w:rsidRDefault="0016499B" w:rsidP="0016499B">
      <w:pPr>
        <w:pStyle w:val="ConsPlusNonformat"/>
        <w:widowControl/>
      </w:pPr>
      <w:r>
        <w:t>выдан "__" _____________ 20__ г. 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16499B" w:rsidRDefault="0016499B" w:rsidP="0016499B">
      <w:pPr>
        <w:pStyle w:val="ConsPlusNonformat"/>
        <w:widowControl/>
      </w:pPr>
      <w:r>
        <w:t>адрес проживания 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(полностью место постоянного проживания)</w:t>
      </w: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>контактный телефон ________________________________________________________</w:t>
      </w:r>
    </w:p>
    <w:p w:rsidR="0016499B" w:rsidRDefault="0016499B" w:rsidP="0016499B">
      <w:pPr>
        <w:pStyle w:val="ConsPlusNonformat"/>
        <w:widowControl/>
      </w:pPr>
      <w:proofErr w:type="gramStart"/>
      <w:r>
        <w:t>действующий</w:t>
      </w:r>
      <w:proofErr w:type="gramEnd"/>
      <w:r>
        <w:t xml:space="preserve"> от имени юридического лица:</w:t>
      </w:r>
    </w:p>
    <w:p w:rsidR="0016499B" w:rsidRDefault="0016499B" w:rsidP="0016499B">
      <w:pPr>
        <w:pStyle w:val="ConsPlusNonformat"/>
        <w:widowControl/>
        <w:jc w:val="both"/>
      </w:pPr>
      <w:r>
        <w:t>┌─┐</w:t>
      </w:r>
    </w:p>
    <w:p w:rsidR="0016499B" w:rsidRDefault="0016499B" w:rsidP="0016499B">
      <w:pPr>
        <w:pStyle w:val="ConsPlusNonformat"/>
        <w:widowControl/>
        <w:jc w:val="both"/>
      </w:pPr>
      <w:r>
        <w:t>│ │ без доверенности ______________________________________________________</w:t>
      </w:r>
    </w:p>
    <w:p w:rsidR="0016499B" w:rsidRDefault="0016499B" w:rsidP="0016499B">
      <w:pPr>
        <w:pStyle w:val="ConsPlusNonformat"/>
        <w:widowControl/>
        <w:jc w:val="both"/>
      </w:pPr>
      <w:proofErr w:type="gramStart"/>
      <w:r>
        <w:t>└─┘                     (указывается лицом, имеющим право действовать от</w:t>
      </w:r>
      <w:proofErr w:type="gramEnd"/>
    </w:p>
    <w:p w:rsidR="0016499B" w:rsidRDefault="0016499B" w:rsidP="0016499B">
      <w:pPr>
        <w:pStyle w:val="ConsPlusNonformat"/>
        <w:widowControl/>
      </w:pPr>
      <w:r>
        <w:t xml:space="preserve">                         имени юридического лица без доверенности в силу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закона или учредительных документов)</w:t>
      </w:r>
    </w:p>
    <w:p w:rsidR="0016499B" w:rsidRDefault="0016499B" w:rsidP="0016499B">
      <w:pPr>
        <w:pStyle w:val="ConsPlusNonformat"/>
        <w:widowControl/>
        <w:jc w:val="both"/>
      </w:pPr>
      <w:r>
        <w:lastRenderedPageBreak/>
        <w:t>┌─┐</w:t>
      </w:r>
    </w:p>
    <w:p w:rsidR="0016499B" w:rsidRDefault="0016499B" w:rsidP="0016499B">
      <w:pPr>
        <w:pStyle w:val="ConsPlusNonformat"/>
        <w:widowControl/>
        <w:jc w:val="both"/>
      </w:pPr>
      <w:r>
        <w:t>│ │ на основании доверенности, удостоверенной _____________________________</w:t>
      </w:r>
    </w:p>
    <w:p w:rsidR="0016499B" w:rsidRDefault="0016499B" w:rsidP="0016499B">
      <w:pPr>
        <w:pStyle w:val="ConsPlusNonformat"/>
        <w:widowControl/>
        <w:jc w:val="both"/>
      </w:pPr>
      <w:r>
        <w:t>└─┘                                             (Ф.И.О. нотариуса, округ)</w:t>
      </w:r>
    </w:p>
    <w:p w:rsidR="0016499B" w:rsidRDefault="0016499B" w:rsidP="0016499B">
      <w:pPr>
        <w:pStyle w:val="ConsPlusNonformat"/>
        <w:widowControl/>
      </w:pPr>
      <w:r>
        <w:t>"__" ___________ 20__ г., N в реестре _______________________</w:t>
      </w:r>
    </w:p>
    <w:p w:rsidR="0016499B" w:rsidRDefault="0016499B" w:rsidP="0016499B">
      <w:pPr>
        <w:pStyle w:val="ConsPlusNonformat"/>
        <w:widowControl/>
      </w:pPr>
      <w:r>
        <w:t>по иным основаниям 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(наименование и реквизиты документа)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 xml:space="preserve">                     Прошу предоставить в пользование: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(наименование водного объекта)</w:t>
      </w: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(место расположения водного объекта, его части)</w:t>
      </w:r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(географические координаты участка водопользования)</w:t>
      </w:r>
    </w:p>
    <w:p w:rsidR="0016499B" w:rsidRDefault="0016499B" w:rsidP="0016499B">
      <w:pPr>
        <w:pStyle w:val="ConsPlusNonformat"/>
        <w:widowControl/>
      </w:pPr>
      <w:r>
        <w:t>для 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</w:t>
      </w:r>
      <w:proofErr w:type="gramStart"/>
      <w:r>
        <w:t>(забора (изъятия) водных ресурсов из водного объекта/использования</w:t>
      </w:r>
      <w:proofErr w:type="gramEnd"/>
    </w:p>
    <w:p w:rsidR="0016499B" w:rsidRDefault="0016499B" w:rsidP="0016499B">
      <w:pPr>
        <w:pStyle w:val="ConsPlusNonformat"/>
        <w:widowControl/>
      </w:pPr>
      <w:r>
        <w:t xml:space="preserve">      акватории водного объекта/использования водного объекта без забора</w:t>
      </w:r>
    </w:p>
    <w:p w:rsidR="0016499B" w:rsidRDefault="0016499B" w:rsidP="0016499B">
      <w:pPr>
        <w:pStyle w:val="ConsPlusNonformat"/>
        <w:widowControl/>
      </w:pPr>
      <w:r>
        <w:t xml:space="preserve">       (изъятия) водных ресурсов для производства электрической энергии)</w:t>
      </w:r>
    </w:p>
    <w:p w:rsidR="0016499B" w:rsidRDefault="0016499B" w:rsidP="0016499B">
      <w:pPr>
        <w:pStyle w:val="ConsPlusNonformat"/>
        <w:widowControl/>
      </w:pPr>
      <w:r>
        <w:t>с целью 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(указывается цель водопользования)</w:t>
      </w:r>
    </w:p>
    <w:p w:rsidR="0016499B" w:rsidRDefault="0016499B" w:rsidP="0016499B">
      <w:pPr>
        <w:pStyle w:val="ConsPlusNonformat"/>
        <w:widowControl/>
      </w:pPr>
      <w:r>
        <w:t>в _________________________________________________________ водопользование</w:t>
      </w:r>
    </w:p>
    <w:p w:rsidR="0016499B" w:rsidRDefault="0016499B" w:rsidP="0016499B">
      <w:pPr>
        <w:pStyle w:val="ConsPlusNonformat"/>
        <w:widowControl/>
      </w:pPr>
      <w:r>
        <w:t xml:space="preserve">                  (совместное, обособленное)</w:t>
      </w:r>
    </w:p>
    <w:p w:rsidR="0016499B" w:rsidRDefault="0016499B" w:rsidP="0016499B">
      <w:pPr>
        <w:pStyle w:val="ConsPlusNonformat"/>
        <w:widowControl/>
      </w:pPr>
      <w:r>
        <w:t>с размещением на водном объекте 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    </w:t>
      </w:r>
      <w:proofErr w:type="gramStart"/>
      <w:r>
        <w:t>(указываются размещаемые на водном</w:t>
      </w:r>
      <w:proofErr w:type="gramEnd"/>
    </w:p>
    <w:p w:rsidR="0016499B" w:rsidRDefault="0016499B" w:rsidP="0016499B">
      <w:pPr>
        <w:pStyle w:val="ConsPlusNonformat"/>
        <w:widowControl/>
      </w:pPr>
      <w:r>
        <w:t>___________________________________________________________________________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</w:t>
      </w:r>
      <w:proofErr w:type="gramStart"/>
      <w:r>
        <w:t>объекте</w:t>
      </w:r>
      <w:proofErr w:type="gramEnd"/>
      <w:r>
        <w:t xml:space="preserve"> водозаборные, другие гидротехнические или иные сооружения,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их параметры)</w:t>
      </w:r>
    </w:p>
    <w:p w:rsidR="0016499B" w:rsidRDefault="0016499B" w:rsidP="0016499B">
      <w:pPr>
        <w:pStyle w:val="ConsPlusNonformat"/>
        <w:widowControl/>
      </w:pPr>
      <w:r>
        <w:t>Параметры водопользования 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</w:t>
      </w:r>
      <w:proofErr w:type="gramStart"/>
      <w:r>
        <w:t>(намечаемый объем забора (изъятия) водных</w:t>
      </w:r>
      <w:proofErr w:type="gramEnd"/>
    </w:p>
    <w:p w:rsidR="0016499B" w:rsidRDefault="0016499B" w:rsidP="0016499B">
      <w:pPr>
        <w:pStyle w:val="ConsPlusNonformat"/>
        <w:widowControl/>
      </w:pPr>
      <w:r>
        <w:t xml:space="preserve">                            ресурсов из водного объекта, тыс. куб. м/год;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площадь акватории, в пределах которой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намечается использование акватории </w:t>
      </w:r>
      <w:proofErr w:type="gramStart"/>
      <w:r>
        <w:t>водного</w:t>
      </w:r>
      <w:proofErr w:type="gramEnd"/>
    </w:p>
    <w:p w:rsidR="0016499B" w:rsidRDefault="0016499B" w:rsidP="0016499B">
      <w:pPr>
        <w:pStyle w:val="ConsPlusNonformat"/>
        <w:widowControl/>
      </w:pPr>
      <w:r>
        <w:t xml:space="preserve">                                 объекта, км</w:t>
      </w:r>
      <w:proofErr w:type="gramStart"/>
      <w:r>
        <w:t>2</w:t>
      </w:r>
      <w:proofErr w:type="gramEnd"/>
      <w:r>
        <w:t>; расчетное количество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    производимой электроэнергии,</w:t>
      </w:r>
    </w:p>
    <w:p w:rsidR="0016499B" w:rsidRDefault="0016499B" w:rsidP="0016499B">
      <w:pPr>
        <w:pStyle w:val="ConsPlusNonformat"/>
        <w:widowControl/>
      </w:pPr>
      <w:r>
        <w:t xml:space="preserve">                                          тыс. кВт·час/год)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Срок водопользования с "__" _________ 20__ г. по "__" _________ 20__ г.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 xml:space="preserve">    Приложения:</w:t>
      </w:r>
    </w:p>
    <w:p w:rsidR="0016499B" w:rsidRDefault="0016499B" w:rsidP="0016499B">
      <w:pPr>
        <w:pStyle w:val="ConsPlusNonformat"/>
        <w:widowControl/>
      </w:pPr>
      <w:r>
        <w:t xml:space="preserve">    </w:t>
      </w:r>
      <w:proofErr w:type="gramStart"/>
      <w:r>
        <w:t>(Приводятся  документы  и  материалы,  предусмотренные  пунктами 7 - 13</w:t>
      </w:r>
      <w:proofErr w:type="gramEnd"/>
    </w:p>
    <w:p w:rsidR="0016499B" w:rsidRDefault="0016499B" w:rsidP="0016499B">
      <w:pPr>
        <w:pStyle w:val="ConsPlusNonformat"/>
        <w:widowControl/>
      </w:pPr>
      <w:r>
        <w:t>Правил  подготовки  и  заключения  договора  водопользования,  утвержденных</w:t>
      </w:r>
    </w:p>
    <w:p w:rsidR="0016499B" w:rsidRDefault="0016499B" w:rsidP="0016499B">
      <w:pPr>
        <w:pStyle w:val="ConsPlusNonformat"/>
        <w:widowControl/>
      </w:pPr>
      <w:r>
        <w:t>Постановлением Правительства Российской Федерации от 12 марта 2008 г. N 165</w:t>
      </w:r>
    </w:p>
    <w:p w:rsidR="0016499B" w:rsidRDefault="0016499B" w:rsidP="0016499B">
      <w:pPr>
        <w:pStyle w:val="ConsPlusNonformat"/>
        <w:widowControl/>
      </w:pPr>
      <w:proofErr w:type="gramStart"/>
      <w:r>
        <w:t>"О подготовке и заключении дог</w:t>
      </w:r>
      <w:r w:rsidR="007E0677">
        <w:t>овора водопользования" и настоящим Регламентом</w:t>
      </w:r>
      <w:r>
        <w:t>)</w:t>
      </w:r>
      <w:proofErr w:type="gramEnd"/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 xml:space="preserve">    Представленные документы и сведения, указанные в заявлении, достоверны.</w:t>
      </w:r>
    </w:p>
    <w:p w:rsidR="007E0677" w:rsidRDefault="007E0677" w:rsidP="0016499B">
      <w:pPr>
        <w:pStyle w:val="ConsPlusNonformat"/>
        <w:widowControl/>
      </w:pPr>
    </w:p>
    <w:p w:rsidR="00A2211A" w:rsidRDefault="00A2211A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 xml:space="preserve">    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 xml:space="preserve">    "__" ________ 20__ г. "__" ч "__" мин.</w:t>
      </w:r>
    </w:p>
    <w:p w:rsidR="0016499B" w:rsidRDefault="0016499B" w:rsidP="0016499B">
      <w:pPr>
        <w:pStyle w:val="ConsPlusNonformat"/>
        <w:widowControl/>
      </w:pPr>
      <w:r>
        <w:t xml:space="preserve">       (дата и время подачи заявления)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_______________________/___________________________________________________</w:t>
      </w:r>
    </w:p>
    <w:p w:rsidR="0016499B" w:rsidRDefault="0016499B" w:rsidP="0016499B">
      <w:pPr>
        <w:pStyle w:val="ConsPlusNonformat"/>
        <w:widowControl/>
      </w:pPr>
      <w:r>
        <w:t xml:space="preserve">  (подпись заявителя)                    (полностью Ф.И.О.)</w:t>
      </w:r>
    </w:p>
    <w:p w:rsidR="0016499B" w:rsidRDefault="0016499B" w:rsidP="0016499B">
      <w:pPr>
        <w:pStyle w:val="ConsPlusNonformat"/>
        <w:widowControl/>
      </w:pPr>
    </w:p>
    <w:p w:rsidR="0016499B" w:rsidRDefault="0016499B" w:rsidP="0016499B">
      <w:pPr>
        <w:pStyle w:val="ConsPlusNonformat"/>
        <w:widowControl/>
      </w:pPr>
      <w:r>
        <w:t>Номер записи в форме учета входящих документов ____________________________</w:t>
      </w:r>
    </w:p>
    <w:p w:rsidR="0016499B" w:rsidRDefault="0016499B" w:rsidP="0016499B">
      <w:pPr>
        <w:autoSpaceDE w:val="0"/>
        <w:autoSpaceDN w:val="0"/>
        <w:adjustRightInd w:val="0"/>
        <w:jc w:val="both"/>
      </w:pPr>
    </w:p>
    <w:p w:rsidR="0016499B" w:rsidRDefault="00A2211A" w:rsidP="0016499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16499B" w:rsidRDefault="0016499B" w:rsidP="0016499B"/>
    <w:p w:rsidR="000F20C9" w:rsidRPr="000F20C9" w:rsidRDefault="00911C85" w:rsidP="0016499B">
      <w:pPr>
        <w:tabs>
          <w:tab w:val="left" w:pos="6840"/>
        </w:tabs>
        <w:jc w:val="right"/>
      </w:pPr>
      <w:r>
        <w:tab/>
      </w:r>
    </w:p>
    <w:sectPr w:rsidR="000F20C9" w:rsidRPr="000F20C9" w:rsidSect="00C05DDE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B6" w:rsidRDefault="00846AB6">
      <w:r>
        <w:separator/>
      </w:r>
    </w:p>
  </w:endnote>
  <w:endnote w:type="continuationSeparator" w:id="0">
    <w:p w:rsidR="00846AB6" w:rsidRDefault="0084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B6" w:rsidRDefault="00846AB6">
      <w:r>
        <w:separator/>
      </w:r>
    </w:p>
  </w:footnote>
  <w:footnote w:type="continuationSeparator" w:id="0">
    <w:p w:rsidR="00846AB6" w:rsidRDefault="0084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25" w:rsidRDefault="00607A25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09E">
      <w:rPr>
        <w:rStyle w:val="a8"/>
        <w:noProof/>
      </w:rPr>
      <w:t>3</w:t>
    </w:r>
    <w:r>
      <w:rPr>
        <w:rStyle w:val="a8"/>
      </w:rPr>
      <w:fldChar w:fldCharType="end"/>
    </w:r>
  </w:p>
  <w:p w:rsidR="00607A25" w:rsidRDefault="00607A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DE"/>
    <w:rsid w:val="00012A45"/>
    <w:rsid w:val="00014804"/>
    <w:rsid w:val="00020F5A"/>
    <w:rsid w:val="00044702"/>
    <w:rsid w:val="00045C08"/>
    <w:rsid w:val="00053B41"/>
    <w:rsid w:val="00066E67"/>
    <w:rsid w:val="000678A2"/>
    <w:rsid w:val="00071943"/>
    <w:rsid w:val="0007379E"/>
    <w:rsid w:val="000762AF"/>
    <w:rsid w:val="00084B59"/>
    <w:rsid w:val="0008660A"/>
    <w:rsid w:val="00087C29"/>
    <w:rsid w:val="00092E64"/>
    <w:rsid w:val="0009372E"/>
    <w:rsid w:val="000960E5"/>
    <w:rsid w:val="000A7B7E"/>
    <w:rsid w:val="000B18A2"/>
    <w:rsid w:val="000C1B34"/>
    <w:rsid w:val="000F20C9"/>
    <w:rsid w:val="001041F1"/>
    <w:rsid w:val="00124E08"/>
    <w:rsid w:val="001321BC"/>
    <w:rsid w:val="0015369C"/>
    <w:rsid w:val="001565DC"/>
    <w:rsid w:val="00161E9B"/>
    <w:rsid w:val="0016499B"/>
    <w:rsid w:val="0018261E"/>
    <w:rsid w:val="001847DD"/>
    <w:rsid w:val="001876E3"/>
    <w:rsid w:val="00194DA8"/>
    <w:rsid w:val="001A1106"/>
    <w:rsid w:val="001A2791"/>
    <w:rsid w:val="001A3132"/>
    <w:rsid w:val="001B46EB"/>
    <w:rsid w:val="001C5844"/>
    <w:rsid w:val="001D469D"/>
    <w:rsid w:val="00204DFA"/>
    <w:rsid w:val="002051B1"/>
    <w:rsid w:val="002113B1"/>
    <w:rsid w:val="00221024"/>
    <w:rsid w:val="00223AE4"/>
    <w:rsid w:val="002439D6"/>
    <w:rsid w:val="00254D98"/>
    <w:rsid w:val="0027139E"/>
    <w:rsid w:val="00283624"/>
    <w:rsid w:val="00286DD4"/>
    <w:rsid w:val="002909D4"/>
    <w:rsid w:val="002A4697"/>
    <w:rsid w:val="002B04A1"/>
    <w:rsid w:val="002B53F2"/>
    <w:rsid w:val="002C3B82"/>
    <w:rsid w:val="002C3BC0"/>
    <w:rsid w:val="002E40CB"/>
    <w:rsid w:val="002E424F"/>
    <w:rsid w:val="002F4D4D"/>
    <w:rsid w:val="00322B4D"/>
    <w:rsid w:val="00332D89"/>
    <w:rsid w:val="00333D0D"/>
    <w:rsid w:val="00341D73"/>
    <w:rsid w:val="00365D8F"/>
    <w:rsid w:val="00373589"/>
    <w:rsid w:val="00377E30"/>
    <w:rsid w:val="003854E2"/>
    <w:rsid w:val="00391F0E"/>
    <w:rsid w:val="003B10AF"/>
    <w:rsid w:val="003C5F03"/>
    <w:rsid w:val="003E38F2"/>
    <w:rsid w:val="003E6753"/>
    <w:rsid w:val="003E6E88"/>
    <w:rsid w:val="003E7F14"/>
    <w:rsid w:val="003F47DD"/>
    <w:rsid w:val="004050AB"/>
    <w:rsid w:val="004139D4"/>
    <w:rsid w:val="0041482B"/>
    <w:rsid w:val="00426B91"/>
    <w:rsid w:val="004511B4"/>
    <w:rsid w:val="00471835"/>
    <w:rsid w:val="004727D2"/>
    <w:rsid w:val="00473013"/>
    <w:rsid w:val="00483535"/>
    <w:rsid w:val="00493788"/>
    <w:rsid w:val="004954FB"/>
    <w:rsid w:val="00497D99"/>
    <w:rsid w:val="004B2F52"/>
    <w:rsid w:val="004B3BD1"/>
    <w:rsid w:val="004B567D"/>
    <w:rsid w:val="004D2CE5"/>
    <w:rsid w:val="004D4F2D"/>
    <w:rsid w:val="004E0FED"/>
    <w:rsid w:val="004F4E33"/>
    <w:rsid w:val="004F5EF8"/>
    <w:rsid w:val="00503971"/>
    <w:rsid w:val="00504F69"/>
    <w:rsid w:val="00511B54"/>
    <w:rsid w:val="00520CC9"/>
    <w:rsid w:val="00523935"/>
    <w:rsid w:val="00555A2A"/>
    <w:rsid w:val="00560351"/>
    <w:rsid w:val="00563BC1"/>
    <w:rsid w:val="005707A9"/>
    <w:rsid w:val="0057226F"/>
    <w:rsid w:val="005778B8"/>
    <w:rsid w:val="00594973"/>
    <w:rsid w:val="005952FA"/>
    <w:rsid w:val="005A4EEA"/>
    <w:rsid w:val="005B5A59"/>
    <w:rsid w:val="005B648B"/>
    <w:rsid w:val="005C1AEC"/>
    <w:rsid w:val="005C3B21"/>
    <w:rsid w:val="005C3CA4"/>
    <w:rsid w:val="005C55B2"/>
    <w:rsid w:val="005C6773"/>
    <w:rsid w:val="005E37C1"/>
    <w:rsid w:val="005E3F37"/>
    <w:rsid w:val="005E74B9"/>
    <w:rsid w:val="005F48E9"/>
    <w:rsid w:val="00607A25"/>
    <w:rsid w:val="00617D63"/>
    <w:rsid w:val="00627A32"/>
    <w:rsid w:val="006479EB"/>
    <w:rsid w:val="00662C20"/>
    <w:rsid w:val="0066335B"/>
    <w:rsid w:val="00663BD9"/>
    <w:rsid w:val="00682DD9"/>
    <w:rsid w:val="00683652"/>
    <w:rsid w:val="006922CE"/>
    <w:rsid w:val="00694868"/>
    <w:rsid w:val="006B46C2"/>
    <w:rsid w:val="006C34DF"/>
    <w:rsid w:val="006C4901"/>
    <w:rsid w:val="006D16DF"/>
    <w:rsid w:val="006E09BE"/>
    <w:rsid w:val="006E3782"/>
    <w:rsid w:val="006F01A4"/>
    <w:rsid w:val="006F26ED"/>
    <w:rsid w:val="00702C4E"/>
    <w:rsid w:val="00704D97"/>
    <w:rsid w:val="0073796F"/>
    <w:rsid w:val="00756418"/>
    <w:rsid w:val="00780B5B"/>
    <w:rsid w:val="0079599E"/>
    <w:rsid w:val="007A4692"/>
    <w:rsid w:val="007B0BB1"/>
    <w:rsid w:val="007B2E1C"/>
    <w:rsid w:val="007B6336"/>
    <w:rsid w:val="007C0C1A"/>
    <w:rsid w:val="007C4F62"/>
    <w:rsid w:val="007C5749"/>
    <w:rsid w:val="007D725B"/>
    <w:rsid w:val="007E0677"/>
    <w:rsid w:val="007E62C7"/>
    <w:rsid w:val="00824BE4"/>
    <w:rsid w:val="00846AB6"/>
    <w:rsid w:val="00846D5E"/>
    <w:rsid w:val="00853F08"/>
    <w:rsid w:val="008579B9"/>
    <w:rsid w:val="00875D20"/>
    <w:rsid w:val="00876252"/>
    <w:rsid w:val="00883953"/>
    <w:rsid w:val="008843CC"/>
    <w:rsid w:val="008859F9"/>
    <w:rsid w:val="008A1756"/>
    <w:rsid w:val="008B370B"/>
    <w:rsid w:val="008B5CC6"/>
    <w:rsid w:val="008B64B3"/>
    <w:rsid w:val="008C2E42"/>
    <w:rsid w:val="008F41FA"/>
    <w:rsid w:val="00906CF5"/>
    <w:rsid w:val="00911C85"/>
    <w:rsid w:val="00916EE7"/>
    <w:rsid w:val="00930110"/>
    <w:rsid w:val="00960E15"/>
    <w:rsid w:val="00970FC4"/>
    <w:rsid w:val="0098265C"/>
    <w:rsid w:val="009B126A"/>
    <w:rsid w:val="009B3698"/>
    <w:rsid w:val="009B53DC"/>
    <w:rsid w:val="009C039B"/>
    <w:rsid w:val="009C6A69"/>
    <w:rsid w:val="009D3788"/>
    <w:rsid w:val="009E2B74"/>
    <w:rsid w:val="009F5D11"/>
    <w:rsid w:val="00A06421"/>
    <w:rsid w:val="00A11778"/>
    <w:rsid w:val="00A13C41"/>
    <w:rsid w:val="00A1410D"/>
    <w:rsid w:val="00A21214"/>
    <w:rsid w:val="00A2211A"/>
    <w:rsid w:val="00A228DC"/>
    <w:rsid w:val="00A2567B"/>
    <w:rsid w:val="00A2768B"/>
    <w:rsid w:val="00A57A79"/>
    <w:rsid w:val="00A66464"/>
    <w:rsid w:val="00A672E5"/>
    <w:rsid w:val="00A8360B"/>
    <w:rsid w:val="00A9636E"/>
    <w:rsid w:val="00A963C5"/>
    <w:rsid w:val="00A96729"/>
    <w:rsid w:val="00AA199A"/>
    <w:rsid w:val="00AA5645"/>
    <w:rsid w:val="00AC0433"/>
    <w:rsid w:val="00AF0616"/>
    <w:rsid w:val="00AF3C2D"/>
    <w:rsid w:val="00B16E10"/>
    <w:rsid w:val="00B34CB9"/>
    <w:rsid w:val="00B6319C"/>
    <w:rsid w:val="00B63E14"/>
    <w:rsid w:val="00B6412E"/>
    <w:rsid w:val="00B7027E"/>
    <w:rsid w:val="00B8065A"/>
    <w:rsid w:val="00B91B86"/>
    <w:rsid w:val="00B94A09"/>
    <w:rsid w:val="00B94B82"/>
    <w:rsid w:val="00BA0C2E"/>
    <w:rsid w:val="00BB0435"/>
    <w:rsid w:val="00BB1EF3"/>
    <w:rsid w:val="00BB68C9"/>
    <w:rsid w:val="00BC3E8E"/>
    <w:rsid w:val="00BD513E"/>
    <w:rsid w:val="00BD6356"/>
    <w:rsid w:val="00BE7FA3"/>
    <w:rsid w:val="00BF3139"/>
    <w:rsid w:val="00BF77F3"/>
    <w:rsid w:val="00C0039E"/>
    <w:rsid w:val="00C046AC"/>
    <w:rsid w:val="00C05DDE"/>
    <w:rsid w:val="00C067FC"/>
    <w:rsid w:val="00C10980"/>
    <w:rsid w:val="00C400D5"/>
    <w:rsid w:val="00C65098"/>
    <w:rsid w:val="00C662D8"/>
    <w:rsid w:val="00C80830"/>
    <w:rsid w:val="00C82E2B"/>
    <w:rsid w:val="00C96B1F"/>
    <w:rsid w:val="00CA7A05"/>
    <w:rsid w:val="00CA7C4C"/>
    <w:rsid w:val="00CB3984"/>
    <w:rsid w:val="00CE10A3"/>
    <w:rsid w:val="00CF6A81"/>
    <w:rsid w:val="00D05457"/>
    <w:rsid w:val="00D06053"/>
    <w:rsid w:val="00D11A99"/>
    <w:rsid w:val="00D1513C"/>
    <w:rsid w:val="00D15E67"/>
    <w:rsid w:val="00D16853"/>
    <w:rsid w:val="00D237A8"/>
    <w:rsid w:val="00D3373B"/>
    <w:rsid w:val="00D60AF6"/>
    <w:rsid w:val="00D85FF5"/>
    <w:rsid w:val="00DB27EE"/>
    <w:rsid w:val="00DB3FC6"/>
    <w:rsid w:val="00DC3C46"/>
    <w:rsid w:val="00DD7B0A"/>
    <w:rsid w:val="00DE6F7F"/>
    <w:rsid w:val="00DF47D4"/>
    <w:rsid w:val="00E00457"/>
    <w:rsid w:val="00E25B07"/>
    <w:rsid w:val="00E27C36"/>
    <w:rsid w:val="00E548A2"/>
    <w:rsid w:val="00E5727C"/>
    <w:rsid w:val="00E6481B"/>
    <w:rsid w:val="00E804E0"/>
    <w:rsid w:val="00E84DFA"/>
    <w:rsid w:val="00E9109E"/>
    <w:rsid w:val="00EA6411"/>
    <w:rsid w:val="00EB4795"/>
    <w:rsid w:val="00EB624B"/>
    <w:rsid w:val="00EC0643"/>
    <w:rsid w:val="00EC0AD1"/>
    <w:rsid w:val="00EC4EE4"/>
    <w:rsid w:val="00EF617D"/>
    <w:rsid w:val="00F055A9"/>
    <w:rsid w:val="00F05E3B"/>
    <w:rsid w:val="00F3594D"/>
    <w:rsid w:val="00F378DC"/>
    <w:rsid w:val="00F42D54"/>
    <w:rsid w:val="00F43857"/>
    <w:rsid w:val="00F572A3"/>
    <w:rsid w:val="00F5743D"/>
    <w:rsid w:val="00F64B7A"/>
    <w:rsid w:val="00F66467"/>
    <w:rsid w:val="00F6712F"/>
    <w:rsid w:val="00F70D38"/>
    <w:rsid w:val="00F82507"/>
    <w:rsid w:val="00F83BDF"/>
    <w:rsid w:val="00F87DBC"/>
    <w:rsid w:val="00F92056"/>
    <w:rsid w:val="00F922B2"/>
    <w:rsid w:val="00FA21E7"/>
    <w:rsid w:val="00FC0065"/>
    <w:rsid w:val="00FD184A"/>
    <w:rsid w:val="00FF45F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C0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sid w:val="00AC04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/>
      <w:sz w:val="28"/>
      <w:szCs w:val="28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906CF5"/>
    <w:rPr>
      <w:rFonts w:cs="Times New Roman"/>
      <w:color w:val="106BBE"/>
    </w:rPr>
  </w:style>
  <w:style w:type="paragraph" w:customStyle="1" w:styleId="af1">
    <w:name w:val="Комментарий"/>
    <w:basedOn w:val="a"/>
    <w:next w:val="a"/>
    <w:uiPriority w:val="99"/>
    <w:rsid w:val="00906CF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06CF5"/>
    <w:pPr>
      <w:spacing w:before="0"/>
    </w:pPr>
    <w:rPr>
      <w:i/>
      <w:iCs/>
    </w:rPr>
  </w:style>
  <w:style w:type="paragraph" w:styleId="af3">
    <w:name w:val="footer"/>
    <w:basedOn w:val="a"/>
    <w:link w:val="af4"/>
    <w:uiPriority w:val="99"/>
    <w:unhideWhenUsed/>
    <w:rsid w:val="00563BC1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locked/>
    <w:rsid w:val="00563BC1"/>
    <w:rPr>
      <w:rFonts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E067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locked/>
    <w:rsid w:val="007E0677"/>
    <w:rPr>
      <w:rFonts w:ascii="Tahoma" w:hAnsi="Tahoma" w:cs="Tahoma"/>
      <w:sz w:val="16"/>
      <w:szCs w:val="16"/>
    </w:rPr>
  </w:style>
  <w:style w:type="character" w:styleId="af7">
    <w:name w:val="Emphasis"/>
    <w:qFormat/>
    <w:locked/>
    <w:rsid w:val="001D4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7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975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897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9342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934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9342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talovskoe.admin-smolensk.ru/" TargetMode="External"/><Relationship Id="rId10" Type="http://schemas.openxmlformats.org/officeDocument/2006/relationships/hyperlink" Target="http://shatalovskoe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." TargetMode="External"/><Relationship Id="rId14" Type="http://schemas.openxmlformats.org/officeDocument/2006/relationships/hyperlink" Target="garantF1://120593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2E82-92A0-4268-B0EA-93BA170D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7761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51901</CharactersWithSpaces>
  <SharedDoc>false</SharedDoc>
  <HLinks>
    <vt:vector size="48" baseType="variant"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http://shatalovskoe.admin-smolensk.ru/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garantf1://12059342.0/</vt:lpwstr>
      </vt:variant>
      <vt:variant>
        <vt:lpwstr/>
      </vt:variant>
      <vt:variant>
        <vt:i4>4718607</vt:i4>
      </vt:variant>
      <vt:variant>
        <vt:i4>15</vt:i4>
      </vt:variant>
      <vt:variant>
        <vt:i4>0</vt:i4>
      </vt:variant>
      <vt:variant>
        <vt:i4>5</vt:i4>
      </vt:variant>
      <vt:variant>
        <vt:lpwstr>garantf1://12059342.1000/</vt:lpwstr>
      </vt:variant>
      <vt:variant>
        <vt:lpwstr/>
      </vt:variant>
      <vt:variant>
        <vt:i4>1245220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sub_59</vt:lpwstr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garantf1://12059342.0/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garantf1://12059342.1000/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http://shatalovskoe.admin-smolensk.ru/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mailto:%20.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User</cp:lastModifiedBy>
  <cp:revision>2</cp:revision>
  <cp:lastPrinted>2019-05-31T08:39:00Z</cp:lastPrinted>
  <dcterms:created xsi:type="dcterms:W3CDTF">2020-08-03T11:48:00Z</dcterms:created>
  <dcterms:modified xsi:type="dcterms:W3CDTF">2020-08-03T11:48:00Z</dcterms:modified>
</cp:coreProperties>
</file>