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B" w:rsidRDefault="00BF1ABB" w:rsidP="00BF1A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86360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ABB" w:rsidRDefault="00BF1ABB" w:rsidP="00BF1ABB">
      <w:pPr>
        <w:jc w:val="center"/>
        <w:rPr>
          <w:b/>
          <w:sz w:val="28"/>
          <w:szCs w:val="28"/>
        </w:rPr>
      </w:pPr>
    </w:p>
    <w:p w:rsidR="00BF1ABB" w:rsidRDefault="00BF1ABB" w:rsidP="00BF1ABB">
      <w:pPr>
        <w:jc w:val="center"/>
        <w:rPr>
          <w:b/>
          <w:sz w:val="28"/>
          <w:szCs w:val="28"/>
        </w:rPr>
      </w:pPr>
    </w:p>
    <w:p w:rsidR="00BF1ABB" w:rsidRDefault="00BF1ABB" w:rsidP="00BF1ABB">
      <w:pPr>
        <w:jc w:val="center"/>
        <w:rPr>
          <w:b/>
          <w:sz w:val="28"/>
          <w:szCs w:val="28"/>
        </w:rPr>
      </w:pPr>
    </w:p>
    <w:p w:rsidR="00BF1ABB" w:rsidRDefault="00BF1ABB" w:rsidP="00BF1ABB">
      <w:pPr>
        <w:jc w:val="center"/>
        <w:rPr>
          <w:b/>
          <w:sz w:val="28"/>
          <w:szCs w:val="28"/>
        </w:rPr>
      </w:pPr>
    </w:p>
    <w:p w:rsidR="00BF1ABB" w:rsidRPr="00AF7186" w:rsidRDefault="00BF1ABB" w:rsidP="00BF1ABB">
      <w:pPr>
        <w:pStyle w:val="1"/>
        <w:ind w:firstLine="708"/>
        <w:rPr>
          <w:sz w:val="28"/>
          <w:szCs w:val="28"/>
        </w:rPr>
      </w:pPr>
      <w:r w:rsidRPr="00AF7186">
        <w:rPr>
          <w:sz w:val="28"/>
          <w:szCs w:val="28"/>
        </w:rPr>
        <w:t>АДМИНИСТРАЦИЯ</w:t>
      </w:r>
    </w:p>
    <w:p w:rsidR="00BF1ABB" w:rsidRDefault="00BF1ABB" w:rsidP="00BF1ABB">
      <w:pPr>
        <w:pStyle w:val="1"/>
        <w:ind w:firstLine="708"/>
        <w:rPr>
          <w:sz w:val="28"/>
          <w:szCs w:val="28"/>
        </w:rPr>
      </w:pPr>
      <w:r w:rsidRPr="00AF7186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ШАТАЛОВСКОГО СЕЛЬСКОГО ПОСЕЛЕНИЯ</w:t>
      </w:r>
    </w:p>
    <w:p w:rsidR="00BF1ABB" w:rsidRPr="00AF7186" w:rsidRDefault="00BF1ABB" w:rsidP="00BF1ABB">
      <w:pPr>
        <w:jc w:val="center"/>
        <w:rPr>
          <w:b/>
          <w:sz w:val="28"/>
          <w:szCs w:val="28"/>
        </w:rPr>
      </w:pPr>
      <w:r w:rsidRPr="00AF7186">
        <w:rPr>
          <w:b/>
          <w:sz w:val="28"/>
          <w:szCs w:val="28"/>
        </w:rPr>
        <w:t>ПОЧИНКОВСКОГО РАЙОНА СМОЛЕНСКОЙ ОБЛАСТИ</w:t>
      </w:r>
    </w:p>
    <w:p w:rsidR="00BF1ABB" w:rsidRDefault="00BF1ABB" w:rsidP="00BF1ABB">
      <w:pPr>
        <w:jc w:val="center"/>
        <w:rPr>
          <w:b/>
          <w:sz w:val="28"/>
          <w:szCs w:val="28"/>
        </w:rPr>
      </w:pPr>
    </w:p>
    <w:p w:rsidR="00BF1ABB" w:rsidRPr="00AF7186" w:rsidRDefault="00BF1ABB" w:rsidP="00BF1ABB">
      <w:pPr>
        <w:jc w:val="center"/>
        <w:rPr>
          <w:b/>
          <w:sz w:val="28"/>
          <w:szCs w:val="28"/>
        </w:rPr>
      </w:pPr>
      <w:r w:rsidRPr="00AF7186">
        <w:rPr>
          <w:b/>
          <w:sz w:val="28"/>
          <w:szCs w:val="28"/>
        </w:rPr>
        <w:t>ПОСТАНОВЛЕНИЕ</w:t>
      </w:r>
    </w:p>
    <w:p w:rsidR="00BF1ABB" w:rsidRPr="00AF7186" w:rsidRDefault="00BF1ABB" w:rsidP="00BF1ABB">
      <w:pPr>
        <w:rPr>
          <w:sz w:val="28"/>
          <w:szCs w:val="28"/>
        </w:rPr>
      </w:pP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от 17 декабря  2015 года                                                                № 15</w:t>
      </w:r>
    </w:p>
    <w:p w:rsidR="00BF1ABB" w:rsidRDefault="00BF1ABB" w:rsidP="00BF1ABB">
      <w:pPr>
        <w:rPr>
          <w:sz w:val="28"/>
          <w:szCs w:val="28"/>
        </w:rPr>
      </w:pP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</w:t>
      </w: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дополнений в постановление</w:t>
      </w: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образования Шаталовского</w:t>
      </w: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>от 13.11.2015 года № 6</w:t>
      </w:r>
    </w:p>
    <w:p w:rsidR="00BF1ABB" w:rsidRDefault="00BF1ABB" w:rsidP="00BF1ABB">
      <w:pPr>
        <w:rPr>
          <w:sz w:val="28"/>
          <w:szCs w:val="28"/>
        </w:rPr>
      </w:pPr>
    </w:p>
    <w:p w:rsidR="00E4478A" w:rsidRDefault="00BF1ABB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7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Внести в постановление </w:t>
      </w:r>
      <w:r w:rsidR="00E4478A">
        <w:rPr>
          <w:sz w:val="28"/>
          <w:szCs w:val="28"/>
        </w:rPr>
        <w:t xml:space="preserve"> Главы муниципального образования Шаталовского сельского поселения Починковского района Смоленской области от 13.11.2015 года  № 6 « О снятии Капышевой З.С.-</w:t>
      </w:r>
      <w:r w:rsidR="00E4478A" w:rsidRPr="00E4478A">
        <w:rPr>
          <w:sz w:val="28"/>
          <w:szCs w:val="28"/>
        </w:rPr>
        <w:t xml:space="preserve"> </w:t>
      </w:r>
      <w:r w:rsidR="00E4478A">
        <w:rPr>
          <w:sz w:val="28"/>
          <w:szCs w:val="28"/>
        </w:rPr>
        <w:t xml:space="preserve">вдовы погибшего участника Великой Отечественной войны   с учета </w:t>
      </w:r>
      <w:proofErr w:type="gramStart"/>
      <w:r w:rsidR="00E4478A">
        <w:rPr>
          <w:sz w:val="28"/>
          <w:szCs w:val="28"/>
        </w:rPr>
        <w:t>нуждающихся</w:t>
      </w:r>
      <w:proofErr w:type="gramEnd"/>
      <w:r w:rsidR="00E4478A">
        <w:rPr>
          <w:sz w:val="28"/>
          <w:szCs w:val="28"/>
        </w:rPr>
        <w:t xml:space="preserve"> в улучшении жилищных условий и в получении жилья» следующие дополнения</w:t>
      </w:r>
      <w:proofErr w:type="gramStart"/>
      <w:r w:rsidR="00E4478A">
        <w:rPr>
          <w:sz w:val="28"/>
          <w:szCs w:val="28"/>
        </w:rPr>
        <w:t xml:space="preserve"> :</w:t>
      </w:r>
      <w:proofErr w:type="gramEnd"/>
      <w:r w:rsidR="00E4478A">
        <w:rPr>
          <w:sz w:val="28"/>
          <w:szCs w:val="28"/>
        </w:rPr>
        <w:t xml:space="preserve"> </w:t>
      </w:r>
    </w:p>
    <w:p w:rsidR="00E4478A" w:rsidRDefault="00E4478A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основаниичасти 1 статьи 56 Жилищного кодекса Российской Федерации.</w:t>
      </w:r>
    </w:p>
    <w:p w:rsidR="00E4478A" w:rsidRDefault="00E4478A" w:rsidP="00E4478A">
      <w:pPr>
        <w:jc w:val="both"/>
        <w:rPr>
          <w:sz w:val="28"/>
          <w:szCs w:val="28"/>
        </w:rPr>
      </w:pPr>
    </w:p>
    <w:p w:rsidR="00E4478A" w:rsidRDefault="00E4478A" w:rsidP="00E4478A">
      <w:pPr>
        <w:jc w:val="both"/>
        <w:rPr>
          <w:sz w:val="28"/>
          <w:szCs w:val="28"/>
        </w:rPr>
      </w:pPr>
    </w:p>
    <w:p w:rsidR="00E4478A" w:rsidRDefault="00E4478A" w:rsidP="00E4478A">
      <w:pPr>
        <w:jc w:val="both"/>
        <w:rPr>
          <w:sz w:val="28"/>
          <w:szCs w:val="28"/>
        </w:rPr>
      </w:pPr>
    </w:p>
    <w:p w:rsidR="00E4478A" w:rsidRDefault="00E4478A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478A" w:rsidRDefault="00E4478A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E4478A" w:rsidRDefault="00E4478A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E4478A" w:rsidRDefault="00E4478A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Е.А. Зыкова</w:t>
      </w:r>
    </w:p>
    <w:p w:rsidR="00E4478A" w:rsidRDefault="00E4478A" w:rsidP="00E4478A">
      <w:pPr>
        <w:rPr>
          <w:sz w:val="28"/>
          <w:szCs w:val="28"/>
        </w:rPr>
      </w:pPr>
    </w:p>
    <w:p w:rsidR="00E4478A" w:rsidRDefault="00E4478A" w:rsidP="00E4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1ABB" w:rsidRDefault="00BF1ABB" w:rsidP="00E4478A">
      <w:pPr>
        <w:jc w:val="both"/>
        <w:rPr>
          <w:sz w:val="28"/>
          <w:szCs w:val="28"/>
        </w:rPr>
      </w:pPr>
    </w:p>
    <w:p w:rsidR="00BF1ABB" w:rsidRDefault="00BF1ABB" w:rsidP="00BF1A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6DCD" w:rsidRDefault="00D66DCD"/>
    <w:sectPr w:rsidR="00D66DCD" w:rsidSect="00D6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F1ABB"/>
    <w:rsid w:val="007D726C"/>
    <w:rsid w:val="00BF1ABB"/>
    <w:rsid w:val="00D078D5"/>
    <w:rsid w:val="00D66DCD"/>
    <w:rsid w:val="00E4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A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2015-12-23T05:30:00Z</cp:lastPrinted>
  <dcterms:created xsi:type="dcterms:W3CDTF">2020-08-03T12:09:00Z</dcterms:created>
  <dcterms:modified xsi:type="dcterms:W3CDTF">2020-08-03T12:09:00Z</dcterms:modified>
</cp:coreProperties>
</file>