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B" w:rsidRDefault="0056023B" w:rsidP="0056023B">
      <w:pPr>
        <w:ind w:left="-284" w:right="87"/>
        <w:jc w:val="center"/>
      </w:pPr>
      <w:r>
        <w:rPr>
          <w:noProof/>
        </w:rPr>
        <w:drawing>
          <wp:inline distT="0" distB="0" distL="0" distR="0">
            <wp:extent cx="586740" cy="693420"/>
            <wp:effectExtent l="19050" t="0" r="381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3B" w:rsidRDefault="0056023B" w:rsidP="00560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023B" w:rsidRDefault="0056023B" w:rsidP="00560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</w:t>
      </w:r>
    </w:p>
    <w:p w:rsidR="0056023B" w:rsidRDefault="0056023B" w:rsidP="00560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6023B" w:rsidRDefault="0056023B" w:rsidP="0056023B">
      <w:pPr>
        <w:jc w:val="center"/>
        <w:rPr>
          <w:sz w:val="28"/>
          <w:szCs w:val="28"/>
        </w:rPr>
      </w:pPr>
    </w:p>
    <w:p w:rsidR="0056023B" w:rsidRDefault="0056023B" w:rsidP="00560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023B" w:rsidRDefault="0056023B" w:rsidP="0056023B">
      <w:pPr>
        <w:rPr>
          <w:sz w:val="28"/>
          <w:szCs w:val="28"/>
        </w:rPr>
      </w:pP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от 17 декабря 2015 года                                                               № 14</w:t>
      </w:r>
    </w:p>
    <w:p w:rsidR="0056023B" w:rsidRDefault="0056023B" w:rsidP="0056023B">
      <w:pPr>
        <w:rPr>
          <w:sz w:val="28"/>
          <w:szCs w:val="28"/>
        </w:rPr>
      </w:pPr>
    </w:p>
    <w:p w:rsidR="0056023B" w:rsidRDefault="0056023B" w:rsidP="0056023B">
      <w:pPr>
        <w:ind w:left="-284" w:right="87"/>
        <w:jc w:val="center"/>
        <w:rPr>
          <w:sz w:val="28"/>
          <w:szCs w:val="28"/>
        </w:rPr>
      </w:pP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администрации 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округа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Починковский район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области от 29.03.2001 года № 9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«Об утверждении нумерации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домов по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 и п.Даньково»</w:t>
      </w:r>
    </w:p>
    <w:p w:rsidR="0056023B" w:rsidRDefault="0056023B" w:rsidP="0056023B">
      <w:pPr>
        <w:rPr>
          <w:sz w:val="28"/>
          <w:szCs w:val="28"/>
        </w:rPr>
      </w:pPr>
    </w:p>
    <w:p w:rsidR="0056023B" w:rsidRDefault="0056023B" w:rsidP="0056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В целях упорядочения адресного хозяйства на территории  муниципального образования Шаталовского сельского поселения Починковского района Смоленской области и устранения двойной нумерации жилых домов,   внести в Постановление Главы администрации Шаталовского сельского округа муниципального образования Починковского района Смоленской области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6023B" w:rsidRDefault="0056023B" w:rsidP="0056023B">
      <w:pPr>
        <w:jc w:val="both"/>
        <w:rPr>
          <w:sz w:val="28"/>
          <w:szCs w:val="28"/>
        </w:rPr>
      </w:pPr>
    </w:p>
    <w:p w:rsidR="0056023B" w:rsidRDefault="0056023B" w:rsidP="0056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Присвоить дому, принадлежащий  Чуйкину Николаю Васильевичу  , и находящийся в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аталово  Починковского района Смоленской области ,а также расположенного на земельном участке с кадастровым номером  67:14:1240101:1138,  </w:t>
      </w:r>
      <w:r w:rsidRPr="0056023B">
        <w:rPr>
          <w:b/>
          <w:sz w:val="28"/>
          <w:szCs w:val="28"/>
        </w:rPr>
        <w:t>номер 33-А</w:t>
      </w:r>
      <w:r>
        <w:rPr>
          <w:sz w:val="28"/>
          <w:szCs w:val="28"/>
        </w:rPr>
        <w:t>.</w:t>
      </w:r>
    </w:p>
    <w:p w:rsidR="0056023B" w:rsidRDefault="0056023B" w:rsidP="0056023B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2. В срок до 1 мая 2016 года нанести на дом  присвоенный номер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023B" w:rsidRDefault="0056023B" w:rsidP="0056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 момента его подписания и подлежит обнародованию.</w:t>
      </w:r>
    </w:p>
    <w:p w:rsidR="0056023B" w:rsidRDefault="0056023B" w:rsidP="0056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6023B" w:rsidRDefault="0056023B" w:rsidP="0056023B">
      <w:pPr>
        <w:rPr>
          <w:sz w:val="24"/>
          <w:szCs w:val="24"/>
        </w:rPr>
      </w:pP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23B" w:rsidRDefault="0056023B" w:rsidP="0056023B">
      <w:pPr>
        <w:rPr>
          <w:sz w:val="28"/>
          <w:szCs w:val="28"/>
        </w:rPr>
      </w:pP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56023B" w:rsidRDefault="0056023B" w:rsidP="0056023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73435A" w:rsidRPr="0073435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7.4pt;margin-top:569.35pt;width:18.15pt;height:9pt;z-index:251658240;mso-wrap-style:none;mso-position-horizontal-relative:text;mso-position-vertical-relative:text">
            <v:textbox>
              <w:txbxContent>
                <w:p w:rsidR="0056023B" w:rsidRDefault="0056023B" w:rsidP="0056023B">
                  <w:pPr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sz w:val="28"/>
          <w:szCs w:val="28"/>
        </w:rPr>
        <w:t>Е.А.Зыкова</w:t>
      </w:r>
    </w:p>
    <w:p w:rsidR="005D2613" w:rsidRPr="0056023B" w:rsidRDefault="005D2613" w:rsidP="0056023B">
      <w:pPr>
        <w:rPr>
          <w:szCs w:val="28"/>
        </w:rPr>
      </w:pPr>
    </w:p>
    <w:sectPr w:rsidR="005D2613" w:rsidRPr="0056023B" w:rsidSect="003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13"/>
    <w:rsid w:val="00130D76"/>
    <w:rsid w:val="0030627C"/>
    <w:rsid w:val="0032191B"/>
    <w:rsid w:val="00457D7D"/>
    <w:rsid w:val="0056023B"/>
    <w:rsid w:val="005D2613"/>
    <w:rsid w:val="0073435A"/>
    <w:rsid w:val="00AC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2015-12-17T07:43:00Z</cp:lastPrinted>
  <dcterms:created xsi:type="dcterms:W3CDTF">2020-08-03T12:03:00Z</dcterms:created>
  <dcterms:modified xsi:type="dcterms:W3CDTF">2020-08-03T12:03:00Z</dcterms:modified>
</cp:coreProperties>
</file>