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08" w:rsidRDefault="00A01908" w:rsidP="00A01908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E0866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   </w:t>
      </w:r>
    </w:p>
    <w:p w:rsidR="001E0866" w:rsidRDefault="00A01908" w:rsidP="001E086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Главы  </w:t>
      </w:r>
      <w:bookmarkStart w:id="0" w:name="_GoBack"/>
      <w:bookmarkEnd w:id="0"/>
      <w:r w:rsidR="001E086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Шаталовского сельского поселения</w:t>
      </w:r>
    </w:p>
    <w:p w:rsidR="00A01908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Починковского района Смоленской области </w:t>
      </w:r>
    </w:p>
    <w:p w:rsidR="00A01908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 Геннадия Ивановича</w:t>
      </w:r>
    </w:p>
    <w:p w:rsidR="00A01908" w:rsidRDefault="00A01908" w:rsidP="00A019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2020 года по 31 декабря 2020 года</w:t>
      </w:r>
    </w:p>
    <w:p w:rsidR="00A01908" w:rsidRDefault="00A01908" w:rsidP="00A01908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A01908" w:rsidTr="00A01908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A01908" w:rsidRDefault="00A01908" w:rsidP="00081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</w:t>
            </w:r>
            <w:r w:rsidR="00081F95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A01908" w:rsidTr="00A01908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08" w:rsidRDefault="00A019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08" w:rsidRDefault="00A019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08" w:rsidRDefault="00A019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A01908" w:rsidTr="00F82EE7">
        <w:trPr>
          <w:trHeight w:val="170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Королев Геннадий Иванович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319 713,33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r w:rsidR="00A01908" w:rsidRPr="00F82EE7">
              <w:rPr>
                <w:sz w:val="20"/>
                <w:szCs w:val="20"/>
                <w:lang w:eastAsia="en-US"/>
              </w:rPr>
              <w:t>(общая долевая ½)</w:t>
            </w:r>
          </w:p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</w:t>
            </w:r>
          </w:p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F82EE7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Россия</w:t>
            </w:r>
          </w:p>
          <w:p w:rsidR="00A01908" w:rsidRPr="00F82EE7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Россия</w:t>
            </w:r>
          </w:p>
          <w:p w:rsidR="00A01908" w:rsidRPr="00F82EE7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F82EE7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7" w:rsidRPr="00F82EE7" w:rsidRDefault="00F82EE7" w:rsidP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21074,</w:t>
            </w:r>
          </w:p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ЛОГАН</w:t>
            </w:r>
            <w:r w:rsidR="00A01908" w:rsidRPr="00F82EE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1908" w:rsidTr="00A01908">
        <w:trPr>
          <w:trHeight w:val="17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супруг</w:t>
            </w:r>
            <w:r w:rsidR="00F82EE7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124 669,76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7" w:rsidRPr="00F82EE7" w:rsidRDefault="00F82EE7" w:rsidP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r w:rsidRPr="00F82EE7">
              <w:rPr>
                <w:sz w:val="20"/>
                <w:szCs w:val="20"/>
                <w:lang w:eastAsia="en-US"/>
              </w:rPr>
              <w:t>(общая долевая ½)</w:t>
            </w:r>
          </w:p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F82EE7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 xml:space="preserve">  </w:t>
            </w:r>
            <w:r w:rsidR="00F82EE7">
              <w:rPr>
                <w:sz w:val="20"/>
                <w:szCs w:val="20"/>
                <w:lang w:eastAsia="en-US"/>
              </w:rPr>
              <w:t>76,1</w:t>
            </w:r>
          </w:p>
          <w:p w:rsidR="00A01908" w:rsidRPr="00F82EE7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F82E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8" w:rsidRPr="00F82EE7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A01908" w:rsidRPr="00F82EE7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1908" w:rsidRPr="00F82EE7" w:rsidRDefault="00A019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F82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08" w:rsidRPr="00F82EE7" w:rsidRDefault="00A019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E7"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A01908" w:rsidRDefault="00A01908" w:rsidP="00A0190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A0453C" w:rsidRDefault="00A0453C"/>
    <w:sectPr w:rsidR="00A0453C" w:rsidSect="00A01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FB"/>
    <w:rsid w:val="00081F95"/>
    <w:rsid w:val="001E0866"/>
    <w:rsid w:val="00A01908"/>
    <w:rsid w:val="00A0453C"/>
    <w:rsid w:val="00AB5BFB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7CAC"/>
  <w15:chartTrackingRefBased/>
  <w15:docId w15:val="{4128881C-FC12-46D9-BCEE-E134CBAE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dcterms:created xsi:type="dcterms:W3CDTF">2022-04-22T07:45:00Z</dcterms:created>
  <dcterms:modified xsi:type="dcterms:W3CDTF">2022-04-22T09:44:00Z</dcterms:modified>
</cp:coreProperties>
</file>