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DF" w:rsidRDefault="00C56EDF" w:rsidP="00C56EDF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-262255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C56EDF" w:rsidRDefault="00C56EDF" w:rsidP="00C56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6EDF" w:rsidRDefault="00C56EDF" w:rsidP="00C56EDF">
      <w:pPr>
        <w:jc w:val="center"/>
        <w:rPr>
          <w:sz w:val="28"/>
          <w:szCs w:val="28"/>
        </w:rPr>
      </w:pPr>
    </w:p>
    <w:p w:rsidR="00C56EDF" w:rsidRDefault="00C56EDF" w:rsidP="00C56EDF">
      <w:pPr>
        <w:jc w:val="center"/>
        <w:rPr>
          <w:b/>
          <w:sz w:val="28"/>
          <w:szCs w:val="28"/>
        </w:rPr>
      </w:pPr>
    </w:p>
    <w:p w:rsidR="00C56EDF" w:rsidRDefault="00C56EDF" w:rsidP="00C5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56EDF" w:rsidRDefault="00C56EDF" w:rsidP="00C5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C56EDF" w:rsidRDefault="00C56EDF" w:rsidP="00C56E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ПОЧИНКОВСКОГО  РАЙОНА</w:t>
      </w:r>
      <w:proofErr w:type="gramEnd"/>
      <w:r>
        <w:rPr>
          <w:b/>
          <w:sz w:val="28"/>
          <w:szCs w:val="28"/>
        </w:rPr>
        <w:t xml:space="preserve">  СМОЛЕНСКОЙ ОБЛАСТИ</w:t>
      </w:r>
    </w:p>
    <w:p w:rsidR="00C56EDF" w:rsidRDefault="00C56EDF" w:rsidP="00C56EDF">
      <w:pPr>
        <w:jc w:val="center"/>
        <w:rPr>
          <w:b/>
          <w:sz w:val="28"/>
          <w:szCs w:val="28"/>
        </w:rPr>
      </w:pPr>
    </w:p>
    <w:p w:rsidR="00C56EDF" w:rsidRDefault="00C56EDF" w:rsidP="00C5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C56EDF" w:rsidRDefault="00C56EDF" w:rsidP="00C56EDF">
      <w:pPr>
        <w:jc w:val="center"/>
        <w:rPr>
          <w:b/>
          <w:sz w:val="28"/>
          <w:szCs w:val="28"/>
        </w:rPr>
      </w:pPr>
    </w:p>
    <w:p w:rsidR="00C56EDF" w:rsidRDefault="00C56EDF" w:rsidP="00C56EDF">
      <w:pPr>
        <w:rPr>
          <w:sz w:val="28"/>
          <w:szCs w:val="28"/>
        </w:rPr>
      </w:pPr>
    </w:p>
    <w:p w:rsidR="00C56EDF" w:rsidRDefault="00C56EDF" w:rsidP="00C56EDF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27 октября 2016 года                                            </w:t>
      </w:r>
      <w:proofErr w:type="gramStart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41</w:t>
      </w:r>
      <w:proofErr w:type="gramEnd"/>
    </w:p>
    <w:p w:rsidR="00C56EDF" w:rsidRDefault="00C56EDF" w:rsidP="00C56EDF">
      <w:pPr>
        <w:jc w:val="both"/>
        <w:rPr>
          <w:sz w:val="28"/>
          <w:szCs w:val="28"/>
        </w:rPr>
      </w:pPr>
    </w:p>
    <w:p w:rsidR="00C56EDF" w:rsidRDefault="00C56EDF" w:rsidP="00C56EDF">
      <w:pPr>
        <w:ind w:right="48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дополнительном</w:t>
      </w:r>
      <w:proofErr w:type="gramEnd"/>
      <w:r>
        <w:rPr>
          <w:sz w:val="28"/>
          <w:szCs w:val="28"/>
        </w:rPr>
        <w:t xml:space="preserve"> соглашении к </w:t>
      </w:r>
    </w:p>
    <w:p w:rsidR="00C56EDF" w:rsidRDefault="00C56EDF" w:rsidP="00C56ED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соглашению </w:t>
      </w:r>
      <w:proofErr w:type="gramStart"/>
      <w:r>
        <w:rPr>
          <w:sz w:val="28"/>
          <w:szCs w:val="28"/>
        </w:rPr>
        <w:t>о  передачи</w:t>
      </w:r>
      <w:proofErr w:type="gramEnd"/>
      <w:r>
        <w:rPr>
          <w:sz w:val="28"/>
          <w:szCs w:val="28"/>
        </w:rPr>
        <w:t xml:space="preserve"> осуществления части полномочий органами местного самоуправления поселения органам местного самоуправления муниципально</w:t>
      </w:r>
      <w:r>
        <w:rPr>
          <w:sz w:val="28"/>
          <w:szCs w:val="28"/>
        </w:rPr>
        <w:t>го района  от 15 декабря 2015года № 16</w:t>
      </w:r>
    </w:p>
    <w:p w:rsidR="00C56EDF" w:rsidRDefault="00C56EDF" w:rsidP="00C56EDF">
      <w:pPr>
        <w:jc w:val="both"/>
        <w:rPr>
          <w:sz w:val="28"/>
          <w:szCs w:val="28"/>
        </w:rPr>
      </w:pPr>
    </w:p>
    <w:p w:rsidR="00C56EDF" w:rsidRDefault="00C56EDF" w:rsidP="00C5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со статьёй 15 </w:t>
      </w:r>
      <w:proofErr w:type="gramStart"/>
      <w:r>
        <w:rPr>
          <w:sz w:val="28"/>
          <w:szCs w:val="28"/>
        </w:rPr>
        <w:t>Федерального  закона</w:t>
      </w:r>
      <w:proofErr w:type="gramEnd"/>
      <w:r>
        <w:rPr>
          <w:sz w:val="28"/>
          <w:szCs w:val="28"/>
        </w:rPr>
        <w:t xml:space="preserve"> от 6 октября  2003 года № 131-ФЗ «Об общих принципах организации местного самоуправления в Российской Федерации», статьёй  7  Устава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C56EDF" w:rsidRDefault="00C56EDF" w:rsidP="00C56E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Совет депутатов </w:t>
      </w:r>
      <w:proofErr w:type="spellStart"/>
      <w:proofErr w:type="gramStart"/>
      <w:r w:rsidR="00132845"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р е ш и л: </w:t>
      </w:r>
      <w:r>
        <w:rPr>
          <w:b/>
          <w:sz w:val="28"/>
          <w:szCs w:val="28"/>
        </w:rPr>
        <w:t xml:space="preserve">      </w:t>
      </w:r>
    </w:p>
    <w:p w:rsidR="00C56EDF" w:rsidRDefault="00C56EDF" w:rsidP="00C56EDF">
      <w:pPr>
        <w:jc w:val="both"/>
        <w:rPr>
          <w:b/>
          <w:sz w:val="28"/>
          <w:szCs w:val="28"/>
        </w:rPr>
      </w:pPr>
    </w:p>
    <w:p w:rsidR="00C56EDF" w:rsidRDefault="00C56EDF" w:rsidP="00C5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Одобрить  дополнительное</w:t>
      </w:r>
      <w:proofErr w:type="gramEnd"/>
      <w:r>
        <w:rPr>
          <w:sz w:val="28"/>
          <w:szCs w:val="28"/>
        </w:rPr>
        <w:t xml:space="preserve"> соглашение к соглашению о передачи осуществления  части  полномочий органами местного самоуправления поселении органам местного самоуправления муниципального района</w:t>
      </w:r>
    </w:p>
    <w:p w:rsidR="00C56EDF" w:rsidRDefault="00C56EDF" w:rsidP="00C5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15 декабря 2015г</w:t>
      </w:r>
      <w:r w:rsidR="00132845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1</w:t>
      </w:r>
      <w:r w:rsidR="00132845">
        <w:rPr>
          <w:sz w:val="28"/>
          <w:szCs w:val="28"/>
        </w:rPr>
        <w:t>6.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56EDF" w:rsidRDefault="00C56EDF" w:rsidP="00C5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Предложить Главе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 w:rsidR="00132845">
        <w:rPr>
          <w:sz w:val="28"/>
          <w:szCs w:val="28"/>
        </w:rPr>
        <w:t>Шаталовского</w:t>
      </w:r>
      <w:proofErr w:type="spellEnd"/>
      <w:proofErr w:type="gramEnd"/>
      <w:r w:rsidR="00132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заключить  дополнительное  соглашение к соглашению  о передачи осуществления  части  полномочий органами местного самоуправления поселении органам местного самоуправления муниципального района с Администрацией  муниципального образования «Починковский район» Смоленской области.</w:t>
      </w:r>
    </w:p>
    <w:p w:rsidR="00C56EDF" w:rsidRDefault="00C56EDF" w:rsidP="00C5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решения оставляю за собой.</w:t>
      </w:r>
    </w:p>
    <w:p w:rsidR="00C56EDF" w:rsidRDefault="00C56EDF" w:rsidP="00C5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подлежит обнародованию и вступает в силу с 1 января 2017 года.  </w:t>
      </w:r>
    </w:p>
    <w:p w:rsidR="00C56EDF" w:rsidRDefault="00C56EDF" w:rsidP="00C5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56EDF" w:rsidRDefault="00C56EDF" w:rsidP="00C5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56EDF" w:rsidRDefault="00132845" w:rsidP="00C56E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 w:rsidR="00C56EDF">
        <w:rPr>
          <w:sz w:val="28"/>
          <w:szCs w:val="28"/>
        </w:rPr>
        <w:t xml:space="preserve"> сельского поселения </w:t>
      </w:r>
    </w:p>
    <w:p w:rsidR="00C56EDF" w:rsidRDefault="00C56EDF" w:rsidP="00C56E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              </w:t>
      </w:r>
      <w:proofErr w:type="spellStart"/>
      <w:r w:rsidR="00132845">
        <w:rPr>
          <w:sz w:val="28"/>
          <w:szCs w:val="28"/>
        </w:rPr>
        <w:t>Е.А.Зыкова</w:t>
      </w:r>
      <w:proofErr w:type="spellEnd"/>
    </w:p>
    <w:sectPr w:rsidR="00C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A3"/>
    <w:rsid w:val="00132845"/>
    <w:rsid w:val="00520045"/>
    <w:rsid w:val="005F57A3"/>
    <w:rsid w:val="00C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0162"/>
  <w15:chartTrackingRefBased/>
  <w15:docId w15:val="{4E48559B-0360-49BB-965C-746B4141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2016-10-31T06:36:00Z</cp:lastPrinted>
  <dcterms:created xsi:type="dcterms:W3CDTF">2016-10-31T06:23:00Z</dcterms:created>
  <dcterms:modified xsi:type="dcterms:W3CDTF">2016-10-31T06:37:00Z</dcterms:modified>
</cp:coreProperties>
</file>