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00" w:rsidRDefault="00025900" w:rsidP="00F15C9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25900" w:rsidRPr="00025900" w:rsidRDefault="00025900" w:rsidP="00A670C2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642F" w:rsidRPr="00DA767B" w:rsidRDefault="00B91B67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362A4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b/>
          <w:sz w:val="28"/>
          <w:szCs w:val="28"/>
        </w:rPr>
        <w:t>реализации и оценка эффективности муниципальной</w:t>
      </w:r>
      <w:r w:rsidRPr="00236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B6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EA578B" w:rsidRPr="00DA767B">
        <w:rPr>
          <w:rFonts w:ascii="Times New Roman" w:hAnsi="Times New Roman" w:cs="Times New Roman"/>
          <w:b/>
          <w:sz w:val="28"/>
          <w:szCs w:val="28"/>
        </w:rPr>
        <w:t>«Капитальн</w:t>
      </w:r>
      <w:r w:rsidR="00A94843">
        <w:rPr>
          <w:rFonts w:ascii="Times New Roman" w:hAnsi="Times New Roman" w:cs="Times New Roman"/>
          <w:b/>
          <w:sz w:val="28"/>
          <w:szCs w:val="28"/>
        </w:rPr>
        <w:t>ый и текущий</w:t>
      </w:r>
      <w:r w:rsidR="00EA578B" w:rsidRPr="00DA767B">
        <w:rPr>
          <w:rFonts w:ascii="Times New Roman" w:hAnsi="Times New Roman" w:cs="Times New Roman"/>
          <w:b/>
          <w:sz w:val="28"/>
          <w:szCs w:val="28"/>
        </w:rPr>
        <w:t xml:space="preserve"> ремонт</w:t>
      </w:r>
      <w:r w:rsidR="00A94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78B" w:rsidRPr="00DA767B">
        <w:rPr>
          <w:rFonts w:ascii="Times New Roman" w:hAnsi="Times New Roman" w:cs="Times New Roman"/>
          <w:b/>
          <w:sz w:val="28"/>
          <w:szCs w:val="28"/>
        </w:rPr>
        <w:t xml:space="preserve"> общего имущества в многоквартирных домах </w:t>
      </w:r>
      <w:r w:rsidR="00A94843">
        <w:rPr>
          <w:rFonts w:ascii="Times New Roman" w:hAnsi="Times New Roman" w:cs="Times New Roman"/>
          <w:b/>
          <w:sz w:val="28"/>
          <w:szCs w:val="28"/>
        </w:rPr>
        <w:t>на территории Шаталовского</w:t>
      </w:r>
      <w:r w:rsidR="00EA578B" w:rsidRPr="00DA767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области» </w:t>
      </w:r>
      <w:r w:rsidR="00735776" w:rsidRPr="00DA767B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E9698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D0602A" w:rsidRPr="00DA767B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ED7035" w:rsidRPr="00ED7035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91B67" w:rsidRPr="00F74394" w:rsidRDefault="00B91B67" w:rsidP="00A670C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="00EA578B" w:rsidRPr="00EA578B">
        <w:rPr>
          <w:rFonts w:ascii="Times New Roman" w:hAnsi="Times New Roman" w:cs="Times New Roman"/>
          <w:sz w:val="28"/>
          <w:szCs w:val="28"/>
        </w:rPr>
        <w:t>«Капитальн</w:t>
      </w:r>
      <w:r w:rsidR="00A94843">
        <w:rPr>
          <w:rFonts w:ascii="Times New Roman" w:hAnsi="Times New Roman" w:cs="Times New Roman"/>
          <w:sz w:val="28"/>
          <w:szCs w:val="28"/>
        </w:rPr>
        <w:t>ый и текущий</w:t>
      </w:r>
      <w:r w:rsidR="00EA578B" w:rsidRPr="00EA578B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A94843">
        <w:rPr>
          <w:rFonts w:ascii="Times New Roman" w:hAnsi="Times New Roman" w:cs="Times New Roman"/>
          <w:sz w:val="28"/>
          <w:szCs w:val="28"/>
        </w:rPr>
        <w:t xml:space="preserve"> </w:t>
      </w:r>
      <w:r w:rsidR="00EA578B" w:rsidRPr="00EA578B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 </w:t>
      </w:r>
      <w:r w:rsidR="00A94843">
        <w:rPr>
          <w:rFonts w:ascii="Times New Roman" w:hAnsi="Times New Roman" w:cs="Times New Roman"/>
          <w:sz w:val="28"/>
          <w:szCs w:val="28"/>
        </w:rPr>
        <w:t>на территории</w:t>
      </w:r>
      <w:r w:rsidR="00EA578B" w:rsidRPr="00EA578B">
        <w:rPr>
          <w:rFonts w:ascii="Times New Roman" w:hAnsi="Times New Roman" w:cs="Times New Roman"/>
          <w:sz w:val="28"/>
          <w:szCs w:val="28"/>
        </w:rPr>
        <w:t xml:space="preserve"> </w:t>
      </w:r>
      <w:r w:rsidR="00A94843">
        <w:rPr>
          <w:rFonts w:ascii="Times New Roman" w:hAnsi="Times New Roman" w:cs="Times New Roman"/>
          <w:sz w:val="28"/>
          <w:szCs w:val="28"/>
        </w:rPr>
        <w:t>Шаталовского</w:t>
      </w:r>
      <w:r w:rsidR="00EA578B" w:rsidRPr="00EA578B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области»</w:t>
      </w:r>
      <w:r w:rsidR="00EA578B">
        <w:rPr>
          <w:rFonts w:ascii="Times New Roman" w:hAnsi="Times New Roman" w:cs="Times New Roman"/>
          <w:sz w:val="28"/>
          <w:szCs w:val="28"/>
        </w:rPr>
        <w:t xml:space="preserve"> </w:t>
      </w: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ED7035">
        <w:rPr>
          <w:rFonts w:ascii="Times New Roman" w:hAnsi="Times New Roman" w:cs="Times New Roman"/>
          <w:sz w:val="28"/>
          <w:szCs w:val="28"/>
        </w:rPr>
        <w:t>тверждена П</w:t>
      </w:r>
      <w:r w:rsidRPr="00ED7035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 w:rsidRPr="00ED7035">
        <w:rPr>
          <w:rFonts w:ascii="Times New Roman" w:hAnsi="Times New Roman" w:cs="Times New Roman"/>
          <w:sz w:val="28"/>
          <w:szCs w:val="28"/>
        </w:rPr>
        <w:t xml:space="preserve"> </w:t>
      </w:r>
      <w:r w:rsidR="00A94843">
        <w:rPr>
          <w:rFonts w:ascii="Times New Roman" w:hAnsi="Times New Roman" w:cs="Times New Roman"/>
          <w:sz w:val="28"/>
          <w:szCs w:val="28"/>
        </w:rPr>
        <w:t>Шаталовского</w:t>
      </w:r>
      <w:r w:rsidR="007035E2">
        <w:rPr>
          <w:rFonts w:ascii="Times New Roman" w:hAnsi="Times New Roman" w:cs="Times New Roman"/>
          <w:sz w:val="28"/>
          <w:szCs w:val="28"/>
        </w:rPr>
        <w:t xml:space="preserve"> </w:t>
      </w:r>
      <w:r w:rsidR="00D0602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D7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5E2">
        <w:rPr>
          <w:rFonts w:ascii="Times New Roman" w:hAnsi="Times New Roman" w:cs="Times New Roman"/>
          <w:sz w:val="28"/>
          <w:szCs w:val="28"/>
        </w:rPr>
        <w:t xml:space="preserve">Починковского </w:t>
      </w:r>
      <w:r w:rsidRPr="00ED703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D7035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E9698C">
        <w:rPr>
          <w:rFonts w:ascii="Times New Roman" w:hAnsi="Times New Roman" w:cs="Times New Roman"/>
          <w:sz w:val="28"/>
          <w:szCs w:val="28"/>
        </w:rPr>
        <w:t>03.02.2020 № 13</w:t>
      </w:r>
      <w:r w:rsidR="00EA578B" w:rsidRPr="00F74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02A" w:rsidRPr="00F74394" w:rsidRDefault="00D0602A" w:rsidP="00A670C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35776" w:rsidRPr="00735776" w:rsidRDefault="00735776" w:rsidP="00A670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77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F74394" w:rsidRDefault="00F74394" w:rsidP="00F743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эксплуатационных характеристик общего имущества многоквартирных домов    на территории Шаталовского сельского поселения Починковского района Смоленской области на 2015-2043 годы;</w:t>
      </w:r>
    </w:p>
    <w:p w:rsidR="00735776" w:rsidRPr="00735776" w:rsidRDefault="00924F72" w:rsidP="00A670C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</w:t>
      </w:r>
      <w:r w:rsidR="00735776" w:rsidRPr="0073577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EA578B" w:rsidRPr="00EA578B" w:rsidRDefault="00EA578B" w:rsidP="00EA578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578B">
        <w:rPr>
          <w:rFonts w:ascii="Times New Roman" w:hAnsi="Times New Roman" w:cs="Times New Roman"/>
          <w:sz w:val="28"/>
          <w:szCs w:val="28"/>
        </w:rPr>
        <w:t>создание безопасных и благоприятных условий проживания граждан;</w:t>
      </w:r>
    </w:p>
    <w:p w:rsidR="00F74394" w:rsidRPr="00F74394" w:rsidRDefault="00F74394" w:rsidP="00F74394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rPr>
          <w:rFonts w:ascii="Times New Roman" w:hAnsi="Times New Roman" w:cs="Times New Roman"/>
          <w:sz w:val="28"/>
          <w:szCs w:val="28"/>
        </w:rPr>
      </w:pPr>
      <w:r w:rsidRPr="00F74394">
        <w:rPr>
          <w:rFonts w:ascii="Times New Roman" w:hAnsi="Times New Roman" w:cs="Times New Roman"/>
          <w:sz w:val="28"/>
          <w:szCs w:val="28"/>
        </w:rPr>
        <w:t xml:space="preserve">- обеспечение проведения капитального ремонта  </w:t>
      </w:r>
      <w:r>
        <w:rPr>
          <w:rFonts w:ascii="Times New Roman" w:hAnsi="Times New Roman" w:cs="Times New Roman"/>
          <w:sz w:val="28"/>
          <w:szCs w:val="28"/>
        </w:rPr>
        <w:t>жилого фонда;</w:t>
      </w:r>
    </w:p>
    <w:p w:rsidR="00F74394" w:rsidRPr="00F74394" w:rsidRDefault="00F74394" w:rsidP="00F74394">
      <w:pPr>
        <w:widowControl w:val="0"/>
        <w:autoSpaceDE w:val="0"/>
        <w:autoSpaceDN w:val="0"/>
        <w:adjustRightInd w:val="0"/>
        <w:spacing w:after="0" w:line="240" w:lineRule="auto"/>
        <w:ind w:left="-77" w:right="-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394">
        <w:rPr>
          <w:rFonts w:ascii="Times New Roman" w:hAnsi="Times New Roman" w:cs="Times New Roman"/>
          <w:sz w:val="28"/>
          <w:szCs w:val="28"/>
        </w:rPr>
        <w:t>- создание безопасных и благоприятных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394">
        <w:rPr>
          <w:rFonts w:ascii="Times New Roman" w:hAnsi="Times New Roman" w:cs="Times New Roman"/>
          <w:sz w:val="28"/>
          <w:szCs w:val="28"/>
        </w:rPr>
        <w:t>проживания граждан;</w:t>
      </w:r>
    </w:p>
    <w:p w:rsidR="00F74394" w:rsidRPr="00F74394" w:rsidRDefault="00F74394" w:rsidP="00F74394">
      <w:pPr>
        <w:widowControl w:val="0"/>
        <w:autoSpaceDE w:val="0"/>
        <w:autoSpaceDN w:val="0"/>
        <w:adjustRightInd w:val="0"/>
        <w:spacing w:after="0" w:line="240" w:lineRule="auto"/>
        <w:ind w:left="-77" w:right="-60"/>
        <w:rPr>
          <w:rFonts w:ascii="Times New Roman" w:hAnsi="Times New Roman" w:cs="Times New Roman"/>
          <w:sz w:val="28"/>
          <w:szCs w:val="28"/>
        </w:rPr>
      </w:pPr>
      <w:r w:rsidRPr="00F74394">
        <w:rPr>
          <w:rFonts w:ascii="Times New Roman" w:hAnsi="Times New Roman" w:cs="Times New Roman"/>
          <w:sz w:val="28"/>
          <w:szCs w:val="28"/>
        </w:rPr>
        <w:t>- улучшение эксплуатационных характеристик общего имущества в жилом фонде;</w:t>
      </w:r>
    </w:p>
    <w:p w:rsidR="00F74394" w:rsidRPr="00F74394" w:rsidRDefault="00F74394" w:rsidP="00F74394">
      <w:pPr>
        <w:widowControl w:val="0"/>
        <w:autoSpaceDE w:val="0"/>
        <w:autoSpaceDN w:val="0"/>
        <w:adjustRightInd w:val="0"/>
        <w:spacing w:after="0" w:line="240" w:lineRule="auto"/>
        <w:ind w:left="-77" w:right="-60"/>
        <w:rPr>
          <w:rFonts w:ascii="Times New Roman" w:hAnsi="Times New Roman" w:cs="Times New Roman"/>
          <w:sz w:val="28"/>
          <w:szCs w:val="28"/>
        </w:rPr>
      </w:pPr>
      <w:r w:rsidRPr="00F74394">
        <w:rPr>
          <w:rFonts w:ascii="Times New Roman" w:hAnsi="Times New Roman" w:cs="Times New Roman"/>
          <w:sz w:val="28"/>
          <w:szCs w:val="28"/>
        </w:rPr>
        <w:t>- обеспечение сохранности многоквартирных домов и повышение комфортности проживания в них граждан;</w:t>
      </w:r>
    </w:p>
    <w:p w:rsidR="00F74394" w:rsidRPr="00F74394" w:rsidRDefault="00F74394" w:rsidP="00F74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394">
        <w:rPr>
          <w:rFonts w:ascii="Times New Roman" w:hAnsi="Times New Roman" w:cs="Times New Roman"/>
          <w:sz w:val="28"/>
          <w:szCs w:val="28"/>
        </w:rPr>
        <w:t>- разработка и соблюдение прозрачных и публичных процедур отбора участников Программы;</w:t>
      </w:r>
    </w:p>
    <w:p w:rsidR="00F74394" w:rsidRPr="00F74394" w:rsidRDefault="00F74394" w:rsidP="00F74394">
      <w:pPr>
        <w:autoSpaceDE w:val="0"/>
        <w:autoSpaceDN w:val="0"/>
        <w:adjustRightInd w:val="0"/>
        <w:spacing w:after="0" w:line="240" w:lineRule="auto"/>
        <w:ind w:firstLine="3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4394">
        <w:rPr>
          <w:rFonts w:ascii="Times New Roman" w:hAnsi="Times New Roman" w:cs="Times New Roman"/>
          <w:sz w:val="28"/>
          <w:szCs w:val="28"/>
        </w:rPr>
        <w:t>– использование эффективных технических решений и современных качественных материалов при проведении капитального ремонта;</w:t>
      </w:r>
    </w:p>
    <w:p w:rsidR="00BB3DC1" w:rsidRDefault="00F74394" w:rsidP="00F743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74394">
        <w:rPr>
          <w:rFonts w:ascii="Times New Roman" w:hAnsi="Times New Roman" w:cs="Times New Roman"/>
          <w:sz w:val="28"/>
          <w:szCs w:val="28"/>
        </w:rPr>
        <w:t>– обеспечение комплексности при проведении капитального ремонта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921" w:rsidRDefault="009F6921" w:rsidP="00F743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F6921" w:rsidRDefault="009F6921" w:rsidP="00F743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 ассигнований муниципальной программы на 20</w:t>
      </w:r>
      <w:r w:rsidR="00E9698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F860D5">
        <w:rPr>
          <w:rFonts w:ascii="Times New Roman" w:hAnsi="Times New Roman" w:cs="Times New Roman"/>
          <w:sz w:val="28"/>
          <w:szCs w:val="28"/>
        </w:rPr>
        <w:t>343 389,56</w:t>
      </w:r>
      <w:r w:rsidR="005F66CC">
        <w:rPr>
          <w:rFonts w:ascii="Times New Roman" w:hAnsi="Times New Roman" w:cs="Times New Roman"/>
          <w:sz w:val="28"/>
          <w:szCs w:val="28"/>
        </w:rPr>
        <w:t xml:space="preserve"> </w:t>
      </w:r>
      <w:r w:rsidR="00B86134">
        <w:rPr>
          <w:rFonts w:ascii="Times New Roman" w:hAnsi="Times New Roman" w:cs="Times New Roman"/>
          <w:sz w:val="28"/>
          <w:szCs w:val="28"/>
        </w:rPr>
        <w:t>рублей</w:t>
      </w:r>
      <w:r w:rsidR="005F66CC">
        <w:rPr>
          <w:rFonts w:ascii="Times New Roman" w:hAnsi="Times New Roman" w:cs="Times New Roman"/>
          <w:sz w:val="28"/>
          <w:szCs w:val="28"/>
        </w:rPr>
        <w:t>.</w:t>
      </w:r>
    </w:p>
    <w:p w:rsidR="00F74394" w:rsidRDefault="00F74394" w:rsidP="00F743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74394" w:rsidRDefault="00F74394" w:rsidP="00F743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74394" w:rsidRDefault="00F74394" w:rsidP="00F743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74394" w:rsidRDefault="00F74394" w:rsidP="00F743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74394" w:rsidRDefault="00F74394" w:rsidP="00F743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74394" w:rsidRDefault="00F74394" w:rsidP="00F743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74394" w:rsidRDefault="00F74394" w:rsidP="00F743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74394" w:rsidRDefault="00F74394" w:rsidP="00F743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74394" w:rsidRDefault="00F74394" w:rsidP="00F743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74394" w:rsidRDefault="00F74394" w:rsidP="00F743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74394" w:rsidRDefault="00F74394" w:rsidP="00F743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74394" w:rsidRDefault="00F74394" w:rsidP="00F743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74394" w:rsidRDefault="00F74394" w:rsidP="00F7439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394" w:rsidRDefault="00F74394" w:rsidP="00F7439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F74394" w:rsidSect="00F74394">
          <w:footerReference w:type="default" r:id="rId7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BB3DC1" w:rsidRDefault="00BB3DC1" w:rsidP="00BB3D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Оценка эффективности муниципальной программы за 20</w:t>
      </w:r>
      <w:r w:rsidR="00C34BC6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345"/>
        <w:gridCol w:w="2153"/>
        <w:gridCol w:w="2153"/>
        <w:gridCol w:w="2153"/>
        <w:gridCol w:w="2153"/>
        <w:gridCol w:w="2153"/>
      </w:tblGrid>
      <w:tr w:rsidR="00CD2899" w:rsidTr="00CD2899">
        <w:tc>
          <w:tcPr>
            <w:tcW w:w="959" w:type="dxa"/>
          </w:tcPr>
          <w:p w:rsidR="00CD2899" w:rsidRDefault="00CD2899" w:rsidP="00382C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345" w:type="dxa"/>
          </w:tcPr>
          <w:p w:rsidR="00CD2899" w:rsidRDefault="00CD2899" w:rsidP="00382C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153" w:type="dxa"/>
          </w:tcPr>
          <w:p w:rsidR="00CD2899" w:rsidRDefault="00CD2899" w:rsidP="00382C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Объем финансирования, тыс. рублей</w:t>
            </w:r>
          </w:p>
        </w:tc>
        <w:tc>
          <w:tcPr>
            <w:tcW w:w="2153" w:type="dxa"/>
          </w:tcPr>
          <w:p w:rsidR="00CD2899" w:rsidRDefault="00CD2899" w:rsidP="00382CA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Источник </w:t>
            </w:r>
          </w:p>
          <w:p w:rsidR="00CD2899" w:rsidRDefault="00CD2899" w:rsidP="00382CA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финансирования</w:t>
            </w:r>
          </w:p>
        </w:tc>
        <w:tc>
          <w:tcPr>
            <w:tcW w:w="2153" w:type="dxa"/>
          </w:tcPr>
          <w:p w:rsidR="00CD2899" w:rsidRDefault="00CD2899" w:rsidP="00382C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Ожидаемые результаты</w:t>
            </w:r>
          </w:p>
        </w:tc>
        <w:tc>
          <w:tcPr>
            <w:tcW w:w="2153" w:type="dxa"/>
          </w:tcPr>
          <w:p w:rsidR="00CD2899" w:rsidRDefault="00CD2899" w:rsidP="00382C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</w:t>
            </w:r>
          </w:p>
        </w:tc>
        <w:tc>
          <w:tcPr>
            <w:tcW w:w="2153" w:type="dxa"/>
          </w:tcPr>
          <w:p w:rsidR="00CD2899" w:rsidRDefault="00CD2899" w:rsidP="00382CA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Исполнение</w:t>
            </w:r>
          </w:p>
        </w:tc>
      </w:tr>
      <w:tr w:rsidR="00CD2899" w:rsidTr="00CD2899">
        <w:tc>
          <w:tcPr>
            <w:tcW w:w="959" w:type="dxa"/>
          </w:tcPr>
          <w:p w:rsidR="00CD2899" w:rsidRDefault="00CD2899" w:rsidP="00BB3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45" w:type="dxa"/>
          </w:tcPr>
          <w:p w:rsidR="00CD2899" w:rsidRDefault="00CD2899" w:rsidP="00BB3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Взносы на капитальный ремонт за муниципальные помещения</w:t>
            </w:r>
          </w:p>
        </w:tc>
        <w:tc>
          <w:tcPr>
            <w:tcW w:w="2153" w:type="dxa"/>
          </w:tcPr>
          <w:p w:rsidR="00CD2899" w:rsidRDefault="00F860D5" w:rsidP="009F69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218,617</w:t>
            </w:r>
          </w:p>
        </w:tc>
        <w:tc>
          <w:tcPr>
            <w:tcW w:w="2153" w:type="dxa"/>
          </w:tcPr>
          <w:p w:rsidR="00CD2899" w:rsidRDefault="00F860D5" w:rsidP="00BB3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218,617</w:t>
            </w:r>
          </w:p>
        </w:tc>
        <w:tc>
          <w:tcPr>
            <w:tcW w:w="2153" w:type="dxa"/>
          </w:tcPr>
          <w:p w:rsidR="00CD2899" w:rsidRDefault="00CD2899" w:rsidP="00BB3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3" w:type="dxa"/>
          </w:tcPr>
          <w:p w:rsidR="00CD2899" w:rsidRDefault="00CD2899" w:rsidP="009F692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r w:rsidR="009F6921">
              <w:rPr>
                <w:rFonts w:ascii="Times New Roman" w:hAnsi="Times New Roman" w:cs="Times New Roman"/>
                <w:sz w:val="24"/>
                <w:szCs w:val="28"/>
              </w:rPr>
              <w:t xml:space="preserve">Шаталовского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Починковского района Смоленской области</w:t>
            </w:r>
          </w:p>
        </w:tc>
        <w:tc>
          <w:tcPr>
            <w:tcW w:w="2153" w:type="dxa"/>
          </w:tcPr>
          <w:p w:rsidR="00CD2899" w:rsidRDefault="00CD2899" w:rsidP="00BB3DC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исполнено</w:t>
            </w:r>
          </w:p>
        </w:tc>
      </w:tr>
    </w:tbl>
    <w:p w:rsidR="00BB3DC1" w:rsidRPr="004D1F06" w:rsidRDefault="00BB3DC1" w:rsidP="00BB3DC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3DC1" w:rsidRPr="004D1F06" w:rsidRDefault="00BB3DC1" w:rsidP="00BB3D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реализации программных мероприятий</w:t>
      </w:r>
    </w:p>
    <w:p w:rsidR="00BB3DC1" w:rsidRPr="004D1F06" w:rsidRDefault="00BB3DC1" w:rsidP="00BB3D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557"/>
        <w:gridCol w:w="2133"/>
        <w:gridCol w:w="2133"/>
        <w:gridCol w:w="2950"/>
        <w:gridCol w:w="3544"/>
      </w:tblGrid>
      <w:tr w:rsidR="00BB3DC1" w:rsidRPr="004D1F06" w:rsidTr="009F6921">
        <w:trPr>
          <w:trHeight w:val="878"/>
        </w:trPr>
        <w:tc>
          <w:tcPr>
            <w:tcW w:w="675" w:type="dxa"/>
          </w:tcPr>
          <w:p w:rsidR="00BB3DC1" w:rsidRPr="004D1F06" w:rsidRDefault="00BB3DC1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57" w:type="dxa"/>
            <w:vAlign w:val="center"/>
          </w:tcPr>
          <w:p w:rsidR="00BB3DC1" w:rsidRPr="004D1F06" w:rsidRDefault="00BB3DC1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мероприятия (направления расходов)</w:t>
            </w:r>
          </w:p>
        </w:tc>
        <w:tc>
          <w:tcPr>
            <w:tcW w:w="2133" w:type="dxa"/>
          </w:tcPr>
          <w:p w:rsidR="00BB3DC1" w:rsidRPr="004D1F06" w:rsidRDefault="00BB3DC1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33" w:type="dxa"/>
          </w:tcPr>
          <w:p w:rsidR="00BB3DC1" w:rsidRPr="004D1F06" w:rsidRDefault="00BB3DC1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финансирования </w:t>
            </w:r>
          </w:p>
          <w:p w:rsidR="00BB3DC1" w:rsidRDefault="00BB3DC1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</w:p>
          <w:p w:rsidR="00BB3DC1" w:rsidRPr="004D1F06" w:rsidRDefault="00BB3DC1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2950" w:type="dxa"/>
          </w:tcPr>
          <w:p w:rsidR="00BB3DC1" w:rsidRDefault="00BB3DC1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финансирования факт</w:t>
            </w:r>
          </w:p>
          <w:p w:rsidR="00BB3DC1" w:rsidRPr="004D1F06" w:rsidRDefault="00BB3DC1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3544" w:type="dxa"/>
          </w:tcPr>
          <w:p w:rsidR="00BB3DC1" w:rsidRPr="004D1F06" w:rsidRDefault="00BB3DC1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Степень освоения</w:t>
            </w:r>
          </w:p>
          <w:p w:rsidR="00BB3DC1" w:rsidRPr="004D1F06" w:rsidRDefault="00BB3DC1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(%)</w:t>
            </w:r>
          </w:p>
        </w:tc>
      </w:tr>
      <w:tr w:rsidR="00BB3DC1" w:rsidRPr="004D1F06" w:rsidTr="009F6921">
        <w:trPr>
          <w:trHeight w:val="590"/>
        </w:trPr>
        <w:tc>
          <w:tcPr>
            <w:tcW w:w="675" w:type="dxa"/>
          </w:tcPr>
          <w:p w:rsidR="00BB3DC1" w:rsidRPr="004D1F06" w:rsidRDefault="00BB3DC1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F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57" w:type="dxa"/>
          </w:tcPr>
          <w:p w:rsidR="00BB3DC1" w:rsidRPr="004D1F06" w:rsidRDefault="00BB3DC1" w:rsidP="0036520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Взносы на капитальный ремонт за муниципальные помещения</w:t>
            </w:r>
          </w:p>
        </w:tc>
        <w:tc>
          <w:tcPr>
            <w:tcW w:w="2133" w:type="dxa"/>
          </w:tcPr>
          <w:p w:rsidR="00BB3DC1" w:rsidRPr="004D1F06" w:rsidRDefault="00BB3DC1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F0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33" w:type="dxa"/>
          </w:tcPr>
          <w:p w:rsidR="00BB3DC1" w:rsidRPr="004D1F06" w:rsidRDefault="00BB3DC1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B3DC1" w:rsidRPr="004D1F06" w:rsidRDefault="00F860D5" w:rsidP="009F692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218,617</w:t>
            </w:r>
          </w:p>
        </w:tc>
        <w:tc>
          <w:tcPr>
            <w:tcW w:w="2950" w:type="dxa"/>
          </w:tcPr>
          <w:p w:rsidR="00BB3DC1" w:rsidRPr="004D1F06" w:rsidRDefault="00BB3DC1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B3DC1" w:rsidRPr="004D1F06" w:rsidRDefault="00F860D5" w:rsidP="003652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218,617</w:t>
            </w:r>
          </w:p>
        </w:tc>
        <w:tc>
          <w:tcPr>
            <w:tcW w:w="3544" w:type="dxa"/>
            <w:vAlign w:val="center"/>
          </w:tcPr>
          <w:p w:rsidR="00BB3DC1" w:rsidRPr="004D1F06" w:rsidRDefault="005F66CC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9F6921" w:rsidRPr="004D1F06" w:rsidTr="009F6921">
        <w:trPr>
          <w:trHeight w:val="590"/>
        </w:trPr>
        <w:tc>
          <w:tcPr>
            <w:tcW w:w="675" w:type="dxa"/>
          </w:tcPr>
          <w:p w:rsidR="009F6921" w:rsidRPr="004D1F06" w:rsidRDefault="009F6921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557" w:type="dxa"/>
          </w:tcPr>
          <w:p w:rsidR="009F6921" w:rsidRDefault="009F6921" w:rsidP="0036520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на проведение капитального и текущего ремонта в муниципальных жилых домах</w:t>
            </w:r>
          </w:p>
        </w:tc>
        <w:tc>
          <w:tcPr>
            <w:tcW w:w="2133" w:type="dxa"/>
          </w:tcPr>
          <w:p w:rsidR="009F6921" w:rsidRPr="004D1F06" w:rsidRDefault="005F66CC" w:rsidP="003652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33" w:type="dxa"/>
          </w:tcPr>
          <w:p w:rsidR="009F6921" w:rsidRPr="004D1F06" w:rsidRDefault="00F860D5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127,772</w:t>
            </w:r>
          </w:p>
        </w:tc>
        <w:tc>
          <w:tcPr>
            <w:tcW w:w="2950" w:type="dxa"/>
          </w:tcPr>
          <w:p w:rsidR="009F6921" w:rsidRPr="004D1F06" w:rsidRDefault="00F860D5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127,772</w:t>
            </w:r>
          </w:p>
        </w:tc>
        <w:tc>
          <w:tcPr>
            <w:tcW w:w="3544" w:type="dxa"/>
          </w:tcPr>
          <w:p w:rsidR="009F6921" w:rsidRDefault="009F6921" w:rsidP="0036520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</w:tbl>
    <w:p w:rsidR="00BB3DC1" w:rsidRPr="004D1F06" w:rsidRDefault="00BB3DC1" w:rsidP="00BB3DC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B3DC1" w:rsidRPr="004D1F06" w:rsidRDefault="00BB3DC1" w:rsidP="00BB3DC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D1F06">
        <w:rPr>
          <w:rFonts w:ascii="Times New Roman" w:hAnsi="Times New Roman" w:cs="Times New Roman"/>
          <w:sz w:val="28"/>
          <w:szCs w:val="28"/>
        </w:rPr>
        <w:t xml:space="preserve">Процент исполнения Программы составляет  </w:t>
      </w:r>
      <w:r w:rsidR="005F66CC">
        <w:rPr>
          <w:rFonts w:ascii="Times New Roman" w:hAnsi="Times New Roman" w:cs="Times New Roman"/>
          <w:sz w:val="28"/>
          <w:szCs w:val="28"/>
        </w:rPr>
        <w:t>100</w:t>
      </w:r>
      <w:r w:rsidR="009F6921">
        <w:rPr>
          <w:rFonts w:ascii="Times New Roman" w:hAnsi="Times New Roman" w:cs="Times New Roman"/>
          <w:sz w:val="28"/>
          <w:szCs w:val="28"/>
        </w:rPr>
        <w:t>,0%</w:t>
      </w:r>
      <w:r w:rsidRPr="004D1F06">
        <w:rPr>
          <w:rFonts w:ascii="Times New Roman" w:hAnsi="Times New Roman" w:cs="Times New Roman"/>
          <w:sz w:val="28"/>
          <w:szCs w:val="28"/>
        </w:rPr>
        <w:t xml:space="preserve"> отклонений достигнутых показателей от плановых значений нет.</w:t>
      </w:r>
    </w:p>
    <w:p w:rsidR="00BB3DC1" w:rsidRPr="004D1F06" w:rsidRDefault="00BB3DC1" w:rsidP="00BB3DC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3DC1" w:rsidRPr="004D1F06" w:rsidRDefault="00BB3DC1" w:rsidP="00BB3DC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F860D5">
        <w:rPr>
          <w:rFonts w:ascii="Times New Roman" w:hAnsi="Times New Roman" w:cs="Times New Roman"/>
          <w:sz w:val="28"/>
          <w:szCs w:val="28"/>
        </w:rPr>
        <w:t>20</w:t>
      </w:r>
      <w:r w:rsidRPr="004D1F06">
        <w:rPr>
          <w:rFonts w:ascii="Times New Roman" w:hAnsi="Times New Roman" w:cs="Times New Roman"/>
          <w:sz w:val="28"/>
          <w:szCs w:val="28"/>
        </w:rPr>
        <w:t>год, как эффективные</w:t>
      </w:r>
    </w:p>
    <w:p w:rsidR="00CD2899" w:rsidRDefault="00CD2899" w:rsidP="00CD2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8C"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5F66CC" w:rsidRDefault="005F66CC" w:rsidP="009F692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6921" w:rsidRDefault="009F6921" w:rsidP="009F692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 о финансировании и основании средств муниципальной программы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031"/>
        <w:gridCol w:w="917"/>
        <w:gridCol w:w="1034"/>
        <w:gridCol w:w="1167"/>
        <w:gridCol w:w="700"/>
        <w:gridCol w:w="968"/>
        <w:gridCol w:w="708"/>
        <w:gridCol w:w="1265"/>
        <w:gridCol w:w="1003"/>
        <w:gridCol w:w="1320"/>
        <w:gridCol w:w="1227"/>
        <w:gridCol w:w="1041"/>
      </w:tblGrid>
      <w:tr w:rsidR="009F6921" w:rsidTr="009F6921">
        <w:trPr>
          <w:trHeight w:val="452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9F6921" w:rsidRPr="002E2EC0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  <w:lang w:val="en-US"/>
              </w:rPr>
              <w:t> 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 федерального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бюджета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 областного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бюджета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 местного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Внебюджетные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источники</w:t>
            </w:r>
          </w:p>
        </w:tc>
      </w:tr>
      <w:tr w:rsidR="009F6921" w:rsidTr="005F66CC">
        <w:trPr>
          <w:trHeight w:val="678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6921" w:rsidRDefault="009F6921" w:rsidP="00D5227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 на год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Профи-</w:t>
            </w:r>
          </w:p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Нанси-ровано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 на год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 на год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</w:tr>
      <w:tr w:rsidR="009F6921" w:rsidTr="005F66CC">
        <w:trPr>
          <w:trHeight w:val="23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Pr="00B2028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Pr="00B2028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Pr="00B2028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Pr="00B2028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Pr="00B2028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Pr="00B2028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Pr="00B2028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Pr="00B2028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Pr="00B2028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Pr="00B2028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Pr="00B2028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Pr="00B2028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F6921" w:rsidRPr="00B2028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6921" w:rsidRPr="00B20281" w:rsidRDefault="009F6921" w:rsidP="00D5227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14</w:t>
            </w:r>
          </w:p>
        </w:tc>
      </w:tr>
      <w:tr w:rsidR="009F6921" w:rsidTr="005F66CC">
        <w:trPr>
          <w:trHeight w:val="13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9F6921" w:rsidRPr="00B20281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ind w:left="-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 по муниципа-льной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6921" w:rsidRPr="009F6921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F6921" w:rsidRPr="005F66CC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6921" w:rsidRPr="009F6921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F6921" w:rsidRPr="005F66CC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 0</w:t>
            </w:r>
          </w:p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 0</w:t>
            </w:r>
          </w:p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6921" w:rsidRPr="00C11353" w:rsidRDefault="00F860D5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346,389</w:t>
            </w:r>
          </w:p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 -</w:t>
            </w:r>
          </w:p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6921" w:rsidRPr="009F6921" w:rsidRDefault="00F860D5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346,389</w:t>
            </w:r>
            <w:bookmarkStart w:id="0" w:name="_GoBack"/>
            <w:bookmarkEnd w:id="0"/>
          </w:p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 0</w:t>
            </w:r>
          </w:p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9F6921" w:rsidRDefault="009F6921" w:rsidP="00D5227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9F6921" w:rsidRPr="00026E8C" w:rsidRDefault="009F6921" w:rsidP="00CD2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6921" w:rsidRPr="00026E8C" w:rsidSect="00F74394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4CC" w:rsidRDefault="009C64CC" w:rsidP="005F2D1A">
      <w:pPr>
        <w:spacing w:after="0" w:line="240" w:lineRule="auto"/>
      </w:pPr>
      <w:r>
        <w:separator/>
      </w:r>
    </w:p>
  </w:endnote>
  <w:endnote w:type="continuationSeparator" w:id="0">
    <w:p w:rsidR="009C64CC" w:rsidRDefault="009C64CC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9151"/>
      <w:docPartObj>
        <w:docPartGallery w:val="Page Numbers (Bottom of Page)"/>
        <w:docPartUnique/>
      </w:docPartObj>
    </w:sdtPr>
    <w:sdtEndPr/>
    <w:sdtContent>
      <w:p w:rsidR="005F2D1A" w:rsidRDefault="00F33616">
        <w:pPr>
          <w:pStyle w:val="a6"/>
          <w:jc w:val="right"/>
        </w:pPr>
        <w:r>
          <w:fldChar w:fldCharType="begin"/>
        </w:r>
        <w:r w:rsidR="00C152A9">
          <w:instrText xml:space="preserve"> PAGE   \* MERGEFORMAT </w:instrText>
        </w:r>
        <w:r>
          <w:fldChar w:fldCharType="separate"/>
        </w:r>
        <w:r w:rsidR="00F860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4CC" w:rsidRDefault="009C64CC" w:rsidP="005F2D1A">
      <w:pPr>
        <w:spacing w:after="0" w:line="240" w:lineRule="auto"/>
      </w:pPr>
      <w:r>
        <w:separator/>
      </w:r>
    </w:p>
  </w:footnote>
  <w:footnote w:type="continuationSeparator" w:id="0">
    <w:p w:rsidR="009C64CC" w:rsidRDefault="009C64CC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1B67"/>
    <w:rsid w:val="0000211E"/>
    <w:rsid w:val="00025900"/>
    <w:rsid w:val="00064871"/>
    <w:rsid w:val="000752E0"/>
    <w:rsid w:val="000B5667"/>
    <w:rsid w:val="000F182F"/>
    <w:rsid w:val="00167A33"/>
    <w:rsid w:val="00181F04"/>
    <w:rsid w:val="001F3D2F"/>
    <w:rsid w:val="0021238D"/>
    <w:rsid w:val="00215940"/>
    <w:rsid w:val="002275B4"/>
    <w:rsid w:val="002506D3"/>
    <w:rsid w:val="00261587"/>
    <w:rsid w:val="00266BEA"/>
    <w:rsid w:val="00340A67"/>
    <w:rsid w:val="00351181"/>
    <w:rsid w:val="0045642F"/>
    <w:rsid w:val="00457FF5"/>
    <w:rsid w:val="0046282E"/>
    <w:rsid w:val="00466F4C"/>
    <w:rsid w:val="004904BC"/>
    <w:rsid w:val="004D08F5"/>
    <w:rsid w:val="004F0988"/>
    <w:rsid w:val="00521C44"/>
    <w:rsid w:val="00540FFC"/>
    <w:rsid w:val="0056210A"/>
    <w:rsid w:val="00584FE7"/>
    <w:rsid w:val="005B16BD"/>
    <w:rsid w:val="005B4885"/>
    <w:rsid w:val="005F2D1A"/>
    <w:rsid w:val="005F66CC"/>
    <w:rsid w:val="00631316"/>
    <w:rsid w:val="00635B2A"/>
    <w:rsid w:val="00665159"/>
    <w:rsid w:val="00670321"/>
    <w:rsid w:val="006D6735"/>
    <w:rsid w:val="007035E2"/>
    <w:rsid w:val="0071672C"/>
    <w:rsid w:val="00735776"/>
    <w:rsid w:val="00761A7B"/>
    <w:rsid w:val="00791E98"/>
    <w:rsid w:val="007A021B"/>
    <w:rsid w:val="007A2485"/>
    <w:rsid w:val="007D7297"/>
    <w:rsid w:val="007D76BF"/>
    <w:rsid w:val="007E1B8B"/>
    <w:rsid w:val="007E7649"/>
    <w:rsid w:val="00804A40"/>
    <w:rsid w:val="0085029D"/>
    <w:rsid w:val="008870C4"/>
    <w:rsid w:val="008F599F"/>
    <w:rsid w:val="00924F72"/>
    <w:rsid w:val="009A6EAF"/>
    <w:rsid w:val="009B1C3E"/>
    <w:rsid w:val="009C64CC"/>
    <w:rsid w:val="009D7DCF"/>
    <w:rsid w:val="009E04C0"/>
    <w:rsid w:val="009E0B9C"/>
    <w:rsid w:val="009F4737"/>
    <w:rsid w:val="009F6921"/>
    <w:rsid w:val="00A34516"/>
    <w:rsid w:val="00A50D25"/>
    <w:rsid w:val="00A52B2A"/>
    <w:rsid w:val="00A53FDC"/>
    <w:rsid w:val="00A670C2"/>
    <w:rsid w:val="00A872A0"/>
    <w:rsid w:val="00A94843"/>
    <w:rsid w:val="00AA2B67"/>
    <w:rsid w:val="00AC563F"/>
    <w:rsid w:val="00AF7233"/>
    <w:rsid w:val="00B04563"/>
    <w:rsid w:val="00B603A8"/>
    <w:rsid w:val="00B766A4"/>
    <w:rsid w:val="00B86134"/>
    <w:rsid w:val="00B91B67"/>
    <w:rsid w:val="00BB3DC1"/>
    <w:rsid w:val="00C152A9"/>
    <w:rsid w:val="00C34BC6"/>
    <w:rsid w:val="00C432DF"/>
    <w:rsid w:val="00C63621"/>
    <w:rsid w:val="00CD2899"/>
    <w:rsid w:val="00D0602A"/>
    <w:rsid w:val="00DA767B"/>
    <w:rsid w:val="00DC57D3"/>
    <w:rsid w:val="00DD3060"/>
    <w:rsid w:val="00E04803"/>
    <w:rsid w:val="00E26C57"/>
    <w:rsid w:val="00E9698C"/>
    <w:rsid w:val="00EA578B"/>
    <w:rsid w:val="00EB20EE"/>
    <w:rsid w:val="00EC4576"/>
    <w:rsid w:val="00ED7035"/>
    <w:rsid w:val="00F02895"/>
    <w:rsid w:val="00F15C97"/>
    <w:rsid w:val="00F16166"/>
    <w:rsid w:val="00F33616"/>
    <w:rsid w:val="00F513DE"/>
    <w:rsid w:val="00F74394"/>
    <w:rsid w:val="00F7477A"/>
    <w:rsid w:val="00F860D5"/>
    <w:rsid w:val="00FA5C5A"/>
    <w:rsid w:val="00FE4938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8D0A"/>
  <w15:docId w15:val="{4B810115-4A6A-4FD9-8CB1-438B285E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VenomShat</cp:lastModifiedBy>
  <cp:revision>29</cp:revision>
  <cp:lastPrinted>2021-01-15T12:53:00Z</cp:lastPrinted>
  <dcterms:created xsi:type="dcterms:W3CDTF">2019-09-13T07:46:00Z</dcterms:created>
  <dcterms:modified xsi:type="dcterms:W3CDTF">2021-01-18T05:38:00Z</dcterms:modified>
</cp:coreProperties>
</file>