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 xml:space="preserve"> </w:t>
      </w:r>
    </w:p>
    <w:p w:rsidR="007A5F7C" w:rsidRDefault="007A5F7C" w:rsidP="007A5F7C">
      <w:pPr>
        <w:framePr w:hSpace="141" w:wrap="auto" w:vAnchor="text" w:hAnchor="page" w:x="5572" w:y="109"/>
        <w:jc w:val="center"/>
      </w:pPr>
      <w:r>
        <w:rPr>
          <w:noProof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  <w:r>
        <w:rPr>
          <w:b/>
        </w:rPr>
        <w:t xml:space="preserve">  </w:t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Шаталовского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Починковского</w:t>
      </w:r>
      <w:proofErr w:type="spellEnd"/>
      <w:r>
        <w:rPr>
          <w:b/>
          <w:sz w:val="32"/>
          <w:szCs w:val="32"/>
        </w:rPr>
        <w:t xml:space="preserve"> района Смоленской области</w:t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A5F7C" w:rsidRDefault="007A5F7C" w:rsidP="007A5F7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7A5F7C" w:rsidRDefault="007A5F7C" w:rsidP="007A5F7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29 декабря  2014 г.                                                              № 33</w:t>
      </w:r>
    </w:p>
    <w:p w:rsidR="007A5F7C" w:rsidRDefault="007A5F7C" w:rsidP="007A5F7C">
      <w:pPr>
        <w:widowControl w:val="0"/>
        <w:shd w:val="clear" w:color="auto" w:fill="FFFFFF"/>
        <w:jc w:val="both"/>
        <w:rPr>
          <w:sz w:val="24"/>
        </w:rPr>
      </w:pPr>
      <w:r>
        <w:rPr>
          <w:szCs w:val="28"/>
        </w:rPr>
        <w:t xml:space="preserve">     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аталово</w:t>
      </w:r>
      <w:proofErr w:type="spellEnd"/>
    </w:p>
    <w:p w:rsidR="007A5F7C" w:rsidRDefault="007A5F7C" w:rsidP="007A5F7C">
      <w:pPr>
        <w:widowControl w:val="0"/>
        <w:shd w:val="clear" w:color="auto" w:fill="FFFFFF"/>
        <w:jc w:val="both"/>
        <w:rPr>
          <w:sz w:val="24"/>
        </w:rPr>
      </w:pPr>
    </w:p>
    <w:p w:rsidR="007A5F7C" w:rsidRDefault="007A5F7C" w:rsidP="007A5F7C">
      <w:pPr>
        <w:widowControl w:val="0"/>
        <w:shd w:val="clear" w:color="auto" w:fill="FFFFFF"/>
        <w:jc w:val="both"/>
        <w:rPr>
          <w:sz w:val="24"/>
        </w:rPr>
      </w:pPr>
    </w:p>
    <w:p w:rsidR="007A5F7C" w:rsidRPr="007A5F7C" w:rsidRDefault="007A5F7C" w:rsidP="007A5F7C">
      <w:pPr>
        <w:widowControl w:val="0"/>
        <w:shd w:val="clear" w:color="auto" w:fill="FFFFFF"/>
        <w:jc w:val="both"/>
        <w:rPr>
          <w:szCs w:val="28"/>
        </w:rPr>
      </w:pPr>
      <w:r w:rsidRPr="007A5F7C">
        <w:rPr>
          <w:szCs w:val="28"/>
        </w:rPr>
        <w:t xml:space="preserve">Об </w:t>
      </w:r>
      <w:r>
        <w:rPr>
          <w:szCs w:val="28"/>
        </w:rPr>
        <w:t xml:space="preserve">       </w:t>
      </w:r>
      <w:r w:rsidRPr="007A5F7C">
        <w:rPr>
          <w:szCs w:val="28"/>
        </w:rPr>
        <w:t>утверждении</w:t>
      </w:r>
      <w:r>
        <w:rPr>
          <w:szCs w:val="28"/>
        </w:rPr>
        <w:t xml:space="preserve">     </w:t>
      </w:r>
      <w:r w:rsidRPr="007A5F7C">
        <w:rPr>
          <w:szCs w:val="28"/>
        </w:rPr>
        <w:t xml:space="preserve"> тарифов</w:t>
      </w:r>
      <w:r>
        <w:rPr>
          <w:szCs w:val="28"/>
        </w:rPr>
        <w:t xml:space="preserve">     </w:t>
      </w:r>
      <w:r w:rsidRPr="007A5F7C">
        <w:rPr>
          <w:szCs w:val="28"/>
        </w:rPr>
        <w:t xml:space="preserve"> </w:t>
      </w:r>
      <w:proofErr w:type="gramStart"/>
      <w:r w:rsidRPr="007A5F7C">
        <w:rPr>
          <w:szCs w:val="28"/>
        </w:rPr>
        <w:t>на</w:t>
      </w:r>
      <w:proofErr w:type="gramEnd"/>
    </w:p>
    <w:p w:rsidR="00FF6735" w:rsidRDefault="007A5F7C">
      <w:pPr>
        <w:rPr>
          <w:szCs w:val="28"/>
        </w:rPr>
      </w:pPr>
      <w:r>
        <w:rPr>
          <w:szCs w:val="28"/>
        </w:rPr>
        <w:t xml:space="preserve">жилищные    услуги   </w:t>
      </w:r>
      <w:proofErr w:type="gramStart"/>
      <w:r>
        <w:rPr>
          <w:szCs w:val="28"/>
        </w:rPr>
        <w:t>муниципального</w:t>
      </w:r>
      <w:proofErr w:type="gramEnd"/>
    </w:p>
    <w:p w:rsidR="007A5F7C" w:rsidRDefault="007A5F7C">
      <w:pPr>
        <w:rPr>
          <w:szCs w:val="28"/>
        </w:rPr>
      </w:pPr>
      <w:r>
        <w:rPr>
          <w:szCs w:val="28"/>
        </w:rPr>
        <w:t xml:space="preserve">жилого         фонда     для     расчета   </w:t>
      </w:r>
      <w:proofErr w:type="gramStart"/>
      <w:r>
        <w:rPr>
          <w:szCs w:val="28"/>
        </w:rPr>
        <w:t>с</w:t>
      </w:r>
      <w:proofErr w:type="gramEnd"/>
    </w:p>
    <w:p w:rsidR="007A5F7C" w:rsidRDefault="007A5F7C">
      <w:pPr>
        <w:rPr>
          <w:szCs w:val="28"/>
        </w:rPr>
      </w:pPr>
      <w:r>
        <w:rPr>
          <w:szCs w:val="28"/>
        </w:rPr>
        <w:t>населением             на          территории</w:t>
      </w:r>
    </w:p>
    <w:p w:rsidR="007A5F7C" w:rsidRDefault="007A5F7C">
      <w:pPr>
        <w:rPr>
          <w:szCs w:val="28"/>
        </w:rPr>
      </w:pP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   сельского    поселения</w:t>
      </w:r>
    </w:p>
    <w:p w:rsidR="007A5F7C" w:rsidRDefault="007A5F7C">
      <w:pPr>
        <w:rPr>
          <w:szCs w:val="28"/>
        </w:rPr>
      </w:pP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   района   </w:t>
      </w:r>
      <w:proofErr w:type="gramStart"/>
      <w:r>
        <w:rPr>
          <w:szCs w:val="28"/>
        </w:rPr>
        <w:t>Смоленской</w:t>
      </w:r>
      <w:proofErr w:type="gramEnd"/>
    </w:p>
    <w:p w:rsidR="007A5F7C" w:rsidRDefault="007A5F7C">
      <w:pPr>
        <w:rPr>
          <w:szCs w:val="28"/>
        </w:rPr>
      </w:pPr>
      <w:r>
        <w:rPr>
          <w:szCs w:val="28"/>
        </w:rPr>
        <w:t>области на первое полугодие 2015 года</w:t>
      </w:r>
    </w:p>
    <w:p w:rsidR="007A5F7C" w:rsidRDefault="007A5F7C">
      <w:pPr>
        <w:rPr>
          <w:szCs w:val="28"/>
        </w:rPr>
      </w:pPr>
    </w:p>
    <w:p w:rsidR="007A5F7C" w:rsidRDefault="007A5F7C" w:rsidP="007A5F7C">
      <w:pPr>
        <w:jc w:val="both"/>
        <w:rPr>
          <w:szCs w:val="28"/>
        </w:rPr>
      </w:pPr>
      <w:r>
        <w:rPr>
          <w:szCs w:val="28"/>
        </w:rPr>
        <w:t xml:space="preserve">          Совет депутатов </w:t>
      </w: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</w:t>
      </w:r>
    </w:p>
    <w:p w:rsidR="007A5F7C" w:rsidRPr="007A5F7C" w:rsidRDefault="007A5F7C">
      <w:pPr>
        <w:rPr>
          <w:b/>
          <w:szCs w:val="28"/>
        </w:rPr>
      </w:pPr>
      <w:r w:rsidRPr="007A5F7C">
        <w:rPr>
          <w:b/>
          <w:szCs w:val="28"/>
        </w:rPr>
        <w:t>РЕШИЛ</w:t>
      </w:r>
      <w:proofErr w:type="gramStart"/>
      <w:r w:rsidRPr="007A5F7C">
        <w:rPr>
          <w:b/>
          <w:szCs w:val="28"/>
        </w:rPr>
        <w:t xml:space="preserve"> :</w:t>
      </w:r>
      <w:proofErr w:type="gramEnd"/>
    </w:p>
    <w:p w:rsidR="007A5F7C" w:rsidRDefault="007A5F7C" w:rsidP="007A5F7C">
      <w:pPr>
        <w:rPr>
          <w:szCs w:val="28"/>
        </w:rPr>
      </w:pPr>
    </w:p>
    <w:p w:rsidR="007A5F7C" w:rsidRDefault="007A5F7C" w:rsidP="007A5F7C">
      <w:pPr>
        <w:jc w:val="both"/>
        <w:rPr>
          <w:szCs w:val="28"/>
        </w:rPr>
      </w:pPr>
      <w:r>
        <w:rPr>
          <w:szCs w:val="28"/>
        </w:rPr>
        <w:t xml:space="preserve">         1.</w:t>
      </w:r>
      <w:r w:rsidRPr="007A5F7C">
        <w:rPr>
          <w:szCs w:val="28"/>
        </w:rPr>
        <w:t>Тарифы на жилищные услуги муниципального жилого фонда для расчета с населением 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 с 1 января 2015 года по 30 июня 2015 года оставить на уровне второго полугодия 2014 года.</w:t>
      </w:r>
    </w:p>
    <w:p w:rsidR="007A5F7C" w:rsidRDefault="007A5F7C" w:rsidP="007A5F7C">
      <w:pPr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«Сельская новь».</w:t>
      </w:r>
    </w:p>
    <w:p w:rsidR="007A5F7C" w:rsidRDefault="007A5F7C" w:rsidP="007A5F7C">
      <w:pPr>
        <w:jc w:val="both"/>
        <w:rPr>
          <w:szCs w:val="28"/>
        </w:rPr>
      </w:pPr>
      <w:r>
        <w:rPr>
          <w:szCs w:val="28"/>
        </w:rPr>
        <w:t xml:space="preserve">         3. Настоящее решение вступает в силу с 1 января 2014 года.</w:t>
      </w:r>
    </w:p>
    <w:p w:rsidR="007A5F7C" w:rsidRDefault="007A5F7C" w:rsidP="007A5F7C">
      <w:pPr>
        <w:jc w:val="both"/>
        <w:rPr>
          <w:szCs w:val="28"/>
        </w:rPr>
      </w:pPr>
    </w:p>
    <w:p w:rsidR="007A5F7C" w:rsidRDefault="007A5F7C" w:rsidP="007A5F7C">
      <w:pPr>
        <w:jc w:val="both"/>
        <w:rPr>
          <w:szCs w:val="28"/>
        </w:rPr>
      </w:pPr>
    </w:p>
    <w:p w:rsidR="007A5F7C" w:rsidRDefault="007A5F7C" w:rsidP="007A5F7C">
      <w:pPr>
        <w:jc w:val="both"/>
        <w:rPr>
          <w:szCs w:val="28"/>
        </w:rPr>
      </w:pPr>
    </w:p>
    <w:p w:rsidR="007A5F7C" w:rsidRDefault="007A5F7C" w:rsidP="007A5F7C">
      <w:pPr>
        <w:jc w:val="both"/>
        <w:rPr>
          <w:szCs w:val="28"/>
        </w:rPr>
      </w:pPr>
    </w:p>
    <w:p w:rsidR="007A5F7C" w:rsidRDefault="007A5F7C" w:rsidP="007A5F7C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A5F7C" w:rsidRDefault="007A5F7C" w:rsidP="007A5F7C">
      <w:pPr>
        <w:jc w:val="both"/>
        <w:rPr>
          <w:szCs w:val="28"/>
        </w:rPr>
      </w:pP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сельского поселения</w:t>
      </w:r>
    </w:p>
    <w:p w:rsidR="007A5F7C" w:rsidRDefault="007A5F7C" w:rsidP="007A5F7C">
      <w:pPr>
        <w:jc w:val="both"/>
        <w:rPr>
          <w:szCs w:val="28"/>
        </w:rPr>
      </w:pP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</w:t>
      </w:r>
    </w:p>
    <w:p w:rsidR="007A5F7C" w:rsidRPr="007A5F7C" w:rsidRDefault="007A5F7C" w:rsidP="007A5F7C">
      <w:pPr>
        <w:jc w:val="both"/>
        <w:rPr>
          <w:szCs w:val="28"/>
        </w:rPr>
      </w:pPr>
      <w:r>
        <w:rPr>
          <w:szCs w:val="28"/>
        </w:rPr>
        <w:t>Смоленской области                                                              В.Г.Жданов</w:t>
      </w:r>
    </w:p>
    <w:p w:rsidR="007A5F7C" w:rsidRPr="007A5F7C" w:rsidRDefault="007A5F7C">
      <w:pPr>
        <w:rPr>
          <w:szCs w:val="28"/>
        </w:rPr>
      </w:pPr>
      <w:r>
        <w:rPr>
          <w:szCs w:val="28"/>
        </w:rPr>
        <w:t xml:space="preserve">       </w:t>
      </w:r>
    </w:p>
    <w:sectPr w:rsidR="007A5F7C" w:rsidRPr="007A5F7C" w:rsidSect="00FF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CA9"/>
    <w:multiLevelType w:val="hybridMultilevel"/>
    <w:tmpl w:val="C0D6864E"/>
    <w:lvl w:ilvl="0" w:tplc="11F2C43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742B56B0"/>
    <w:multiLevelType w:val="hybridMultilevel"/>
    <w:tmpl w:val="80C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7C"/>
    <w:rsid w:val="00755367"/>
    <w:rsid w:val="007A5F7C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4498-5EC5-44A7-9AA9-EB1B48C1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2014-12-31T05:22:00Z</cp:lastPrinted>
  <dcterms:created xsi:type="dcterms:W3CDTF">2014-12-31T05:12:00Z</dcterms:created>
  <dcterms:modified xsi:type="dcterms:W3CDTF">2014-12-31T05:28:00Z</dcterms:modified>
</cp:coreProperties>
</file>